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1BB9" w14:textId="1936960E" w:rsidR="698D3D02" w:rsidRPr="001F6484" w:rsidRDefault="698D3D02" w:rsidP="4F483EAB">
      <w:pPr>
        <w:spacing w:before="240" w:after="240"/>
        <w:rPr>
          <w:sz w:val="32"/>
          <w:szCs w:val="32"/>
        </w:rPr>
      </w:pPr>
      <w:r w:rsidRPr="001F6484">
        <w:rPr>
          <w:rFonts w:ascii="Aptos" w:eastAsia="Aptos" w:hAnsi="Aptos" w:cs="Aptos"/>
          <w:b/>
          <w:sz w:val="32"/>
          <w:szCs w:val="32"/>
        </w:rPr>
        <w:t>Naïve Bayes Review</w:t>
      </w:r>
    </w:p>
    <w:p w14:paraId="32DFB8ED" w14:textId="4990B30F" w:rsidR="698D3D02" w:rsidRPr="00CE6F7E" w:rsidRDefault="698D3D02" w:rsidP="4F483EAB">
      <w:pPr>
        <w:spacing w:before="240" w:after="240"/>
      </w:pPr>
      <w:r w:rsidRPr="00CE6F7E">
        <w:rPr>
          <w:rFonts w:ascii="Aptos" w:eastAsia="Aptos" w:hAnsi="Aptos" w:cs="Aptos"/>
          <w:b/>
        </w:rPr>
        <w:t>Review of Toon’s Code by Kiron:</w:t>
      </w:r>
    </w:p>
    <w:p w14:paraId="7EA92A50" w14:textId="1EC28165" w:rsidR="698D3D02" w:rsidRDefault="698D3D02" w:rsidP="00CE6F7E">
      <w:pPr>
        <w:spacing w:before="240" w:after="240"/>
        <w:rPr>
          <w:rFonts w:ascii="Aptos" w:eastAsia="Aptos" w:hAnsi="Aptos" w:cs="Aptos"/>
          <w:b/>
          <w:bCs/>
        </w:rPr>
      </w:pPr>
      <w:r w:rsidRPr="4F483EAB">
        <w:rPr>
          <w:rFonts w:ascii="Aptos" w:eastAsia="Aptos" w:hAnsi="Aptos" w:cs="Aptos"/>
          <w:b/>
          <w:bCs/>
        </w:rPr>
        <w:t>Commentary and Readability:</w:t>
      </w:r>
    </w:p>
    <w:p w14:paraId="5DAE5CB4" w14:textId="65A39867" w:rsidR="698D3D02" w:rsidRDefault="698D3D02" w:rsidP="00CE6F7E">
      <w:pPr>
        <w:spacing w:after="0"/>
        <w:rPr>
          <w:rFonts w:ascii="Aptos" w:eastAsia="Aptos" w:hAnsi="Aptos" w:cs="Aptos"/>
          <w:lang w:val="en-US"/>
        </w:rPr>
      </w:pPr>
      <w:r w:rsidRPr="4F483EAB">
        <w:rPr>
          <w:rFonts w:ascii="Aptos" w:eastAsia="Aptos" w:hAnsi="Aptos" w:cs="Aptos"/>
          <w:lang w:val="en-US"/>
        </w:rPr>
        <w:t>Toon's code starts directly with the imports without additional metadata or author information, which makes it look cleaner but lacks proper author identification. Adding author information and metadata, as I did in my version, could make the file better documented and more traceable in terms of contributors and version history.</w:t>
      </w:r>
    </w:p>
    <w:p w14:paraId="6CC3ABCA" w14:textId="5E1C5D26" w:rsidR="698D3D02" w:rsidRPr="001E336C" w:rsidRDefault="698D3D02" w:rsidP="00CE6F7E">
      <w:pPr>
        <w:spacing w:before="240" w:after="240"/>
        <w:rPr>
          <w:rFonts w:ascii="Aptos" w:eastAsia="Aptos" w:hAnsi="Aptos" w:cs="Aptos"/>
          <w:b/>
          <w:bCs/>
          <w:lang w:val="en-US"/>
        </w:rPr>
      </w:pPr>
      <w:r w:rsidRPr="001E336C">
        <w:rPr>
          <w:rFonts w:ascii="Aptos" w:eastAsia="Aptos" w:hAnsi="Aptos" w:cs="Aptos"/>
          <w:b/>
          <w:bCs/>
          <w:lang w:val="en-US"/>
        </w:rPr>
        <w:t>Data Preprocessing:</w:t>
      </w:r>
    </w:p>
    <w:p w14:paraId="2C1910A2" w14:textId="0D553D5D" w:rsidR="698D3D02" w:rsidRPr="00CE6F7E" w:rsidRDefault="698D3D02" w:rsidP="00CE6F7E">
      <w:pPr>
        <w:spacing w:after="0"/>
        <w:rPr>
          <w:rFonts w:ascii="Aptos" w:eastAsia="Aptos" w:hAnsi="Aptos" w:cs="Aptos"/>
        </w:rPr>
      </w:pPr>
      <w:r w:rsidRPr="00CE6F7E">
        <w:rPr>
          <w:rFonts w:ascii="Aptos" w:eastAsia="Aptos" w:hAnsi="Aptos" w:cs="Aptos"/>
        </w:rPr>
        <w:t>Toon includes a specific step to remove empty columns that may be present after reading the data. This step is a good data-cleaning practice to ensure the model doesn’t process unnecessary information, which could potentially affect the model’s performance. My code doesn’t include this step explicitly, which I realize might make it less robust in handling redundant columns.</w:t>
      </w:r>
    </w:p>
    <w:p w14:paraId="738F70D8" w14:textId="68841A2F" w:rsidR="698D3D02" w:rsidRPr="001E336C" w:rsidRDefault="698D3D02" w:rsidP="00CE6F7E">
      <w:pPr>
        <w:spacing w:before="240" w:after="240"/>
        <w:rPr>
          <w:rFonts w:ascii="Aptos" w:eastAsia="Aptos" w:hAnsi="Aptos" w:cs="Aptos"/>
          <w:b/>
          <w:bCs/>
          <w:lang w:val="en-US"/>
        </w:rPr>
      </w:pPr>
      <w:r w:rsidRPr="001E336C">
        <w:rPr>
          <w:rFonts w:ascii="Aptos" w:eastAsia="Aptos" w:hAnsi="Aptos" w:cs="Aptos"/>
          <w:b/>
          <w:bCs/>
          <w:lang w:val="en-US"/>
        </w:rPr>
        <w:t>Data File Handling:</w:t>
      </w:r>
    </w:p>
    <w:p w14:paraId="07180472" w14:textId="5F687ABC" w:rsidR="698D3D02" w:rsidRPr="00CE6F7E" w:rsidRDefault="698D3D02" w:rsidP="00CE6F7E">
      <w:pPr>
        <w:spacing w:after="0"/>
        <w:rPr>
          <w:rFonts w:ascii="Aptos" w:eastAsia="Aptos" w:hAnsi="Aptos" w:cs="Aptos"/>
        </w:rPr>
      </w:pPr>
      <w:r w:rsidRPr="00CE6F7E">
        <w:rPr>
          <w:rFonts w:ascii="Aptos" w:eastAsia="Aptos" w:hAnsi="Aptos" w:cs="Aptos"/>
        </w:rPr>
        <w:t>Both of our codes read the same CSV file, but Toon’s approach to explicitly remove unnecessary columns makes his code more robust against issues arising from unexpected data structures. I could improve my version by incorporating a similar data-cleaning step for better handling of edge cases.</w:t>
      </w:r>
    </w:p>
    <w:p w14:paraId="016F8298" w14:textId="2D2C72E6" w:rsidR="4F483EAB" w:rsidRPr="00CE6F7E" w:rsidRDefault="4F483EAB"/>
    <w:p w14:paraId="486DADE7" w14:textId="05565033" w:rsidR="698D3D02" w:rsidRPr="00CE6F7E" w:rsidRDefault="698D3D02" w:rsidP="4F483EAB">
      <w:pPr>
        <w:spacing w:before="240" w:after="240"/>
      </w:pPr>
      <w:r w:rsidRPr="00CE6F7E">
        <w:rPr>
          <w:rFonts w:ascii="Aptos" w:eastAsia="Aptos" w:hAnsi="Aptos" w:cs="Aptos"/>
          <w:b/>
        </w:rPr>
        <w:t>Review of Kiron’s Code by Toon:</w:t>
      </w:r>
    </w:p>
    <w:p w14:paraId="01FC7728" w14:textId="526AC618" w:rsidR="698D3D02" w:rsidRPr="00CE6F7E" w:rsidRDefault="698D3D02" w:rsidP="00CE6F7E">
      <w:pPr>
        <w:spacing w:before="240" w:after="240"/>
        <w:rPr>
          <w:rFonts w:eastAsia="Aptos" w:cs="Aptos"/>
          <w:b/>
          <w:lang w:val="en-US"/>
        </w:rPr>
      </w:pPr>
      <w:r w:rsidRPr="00CE6F7E">
        <w:rPr>
          <w:rFonts w:eastAsia="Aptos" w:cs="Aptos"/>
          <w:b/>
          <w:lang w:val="en-US"/>
        </w:rPr>
        <w:t>Code Structure:</w:t>
      </w:r>
    </w:p>
    <w:p w14:paraId="399E9609" w14:textId="4536EEF1" w:rsidR="698D3D02" w:rsidRPr="00CE6F7E" w:rsidRDefault="698D3D02" w:rsidP="00CE6F7E">
      <w:pPr>
        <w:spacing w:after="0"/>
        <w:rPr>
          <w:rFonts w:eastAsia="Aptos" w:cs="Aptos"/>
        </w:rPr>
      </w:pPr>
      <w:r w:rsidRPr="00CE6F7E">
        <w:rPr>
          <w:rFonts w:eastAsia="Aptos" w:cs="Aptos"/>
        </w:rPr>
        <w:t xml:space="preserve">The </w:t>
      </w:r>
      <w:r w:rsidRPr="002A4777">
        <w:rPr>
          <w:rFonts w:eastAsia="Aptos" w:cs="Aptos"/>
        </w:rPr>
        <w:t xml:space="preserve">initial parts of Kiron’s code and mine are quite similar, as we both use the same set of imports from </w:t>
      </w:r>
      <w:r w:rsidRPr="002A4777">
        <w:rPr>
          <w:rFonts w:eastAsia="Consolas" w:cs="Consolas"/>
        </w:rPr>
        <w:t>scikit-learn</w:t>
      </w:r>
      <w:r w:rsidRPr="002A4777">
        <w:rPr>
          <w:rFonts w:eastAsia="Aptos" w:cs="Aptos"/>
        </w:rPr>
        <w:t xml:space="preserve"> and </w:t>
      </w:r>
      <w:r w:rsidRPr="002A4777">
        <w:rPr>
          <w:rFonts w:eastAsia="Consolas" w:cs="Consolas"/>
        </w:rPr>
        <w:t>pandas</w:t>
      </w:r>
      <w:r w:rsidRPr="002A4777">
        <w:rPr>
          <w:rFonts w:eastAsia="Aptos" w:cs="Aptos"/>
        </w:rPr>
        <w:t xml:space="preserve">, including </w:t>
      </w:r>
      <w:proofErr w:type="spellStart"/>
      <w:r w:rsidRPr="002A4777">
        <w:rPr>
          <w:rFonts w:eastAsia="Consolas" w:cs="Consolas"/>
        </w:rPr>
        <w:t>BernoulliNB</w:t>
      </w:r>
      <w:proofErr w:type="spellEnd"/>
      <w:r w:rsidRPr="002A4777">
        <w:rPr>
          <w:rFonts w:eastAsia="Aptos" w:cs="Aptos"/>
        </w:rPr>
        <w:t xml:space="preserve"> and </w:t>
      </w:r>
      <w:proofErr w:type="spellStart"/>
      <w:r w:rsidRPr="002A4777">
        <w:rPr>
          <w:rFonts w:eastAsia="Consolas" w:cs="Consolas"/>
        </w:rPr>
        <w:t>CountVectorizer</w:t>
      </w:r>
      <w:proofErr w:type="spellEnd"/>
      <w:r w:rsidRPr="002A4777">
        <w:rPr>
          <w:rFonts w:eastAsia="Aptos" w:cs="Aptos"/>
        </w:rPr>
        <w:t>. However</w:t>
      </w:r>
      <w:r w:rsidRPr="00CE6F7E">
        <w:rPr>
          <w:rFonts w:eastAsia="Aptos" w:cs="Aptos"/>
        </w:rPr>
        <w:t>, Kiron includes more commentary right at the start, providing a better understanding of the purpose of each import. It adds value, especially for those who might be reading the code without context.</w:t>
      </w:r>
    </w:p>
    <w:p w14:paraId="59561A3C" w14:textId="4F30920E" w:rsidR="698D3D02" w:rsidRPr="001E336C" w:rsidRDefault="698D3D02" w:rsidP="00CE6F7E">
      <w:pPr>
        <w:spacing w:before="240" w:after="240"/>
        <w:rPr>
          <w:rFonts w:ascii="Aptos" w:eastAsia="Aptos" w:hAnsi="Aptos" w:cs="Aptos"/>
          <w:b/>
          <w:bCs/>
          <w:lang w:val="en-US"/>
        </w:rPr>
      </w:pPr>
      <w:r w:rsidRPr="001E336C">
        <w:rPr>
          <w:rFonts w:ascii="Aptos" w:eastAsia="Aptos" w:hAnsi="Aptos" w:cs="Aptos"/>
          <w:b/>
          <w:bCs/>
          <w:lang w:val="en-US"/>
        </w:rPr>
        <w:t>Data File Handling:</w:t>
      </w:r>
    </w:p>
    <w:p w14:paraId="1AF0982E" w14:textId="4FB30CFB" w:rsidR="698D3D02" w:rsidRPr="00CE6F7E" w:rsidRDefault="698D3D02" w:rsidP="00CE6F7E">
      <w:pPr>
        <w:spacing w:after="0"/>
        <w:rPr>
          <w:rFonts w:ascii="Aptos" w:eastAsia="Aptos" w:hAnsi="Aptos" w:cs="Aptos"/>
        </w:rPr>
      </w:pPr>
      <w:r w:rsidRPr="00CE6F7E">
        <w:rPr>
          <w:rFonts w:ascii="Aptos" w:eastAsia="Aptos" w:hAnsi="Aptos" w:cs="Aptos"/>
        </w:rPr>
        <w:t xml:space="preserve">While we both encountered encoding issues with the default settings and switched to </w:t>
      </w:r>
      <w:r w:rsidRPr="00CE6F7E">
        <w:rPr>
          <w:rFonts w:eastAsia="Aptos" w:cs="Aptos"/>
        </w:rPr>
        <w:t xml:space="preserve">using </w:t>
      </w:r>
      <w:r w:rsidRPr="00CE6F7E">
        <w:rPr>
          <w:rFonts w:eastAsia="Consolas" w:cs="Consolas"/>
        </w:rPr>
        <w:t>ISO-8859-1</w:t>
      </w:r>
      <w:r w:rsidRPr="00CE6F7E">
        <w:rPr>
          <w:rFonts w:eastAsia="Aptos" w:cs="Aptos"/>
        </w:rPr>
        <w:t>, Kiron</w:t>
      </w:r>
      <w:r w:rsidRPr="00CE6F7E">
        <w:rPr>
          <w:rFonts w:ascii="Aptos" w:eastAsia="Aptos" w:hAnsi="Aptos" w:cs="Aptos"/>
        </w:rPr>
        <w:t xml:space="preserve"> didn’t remove any redundant columns in the data. My code, on the other hand, explicitly drops unnamed columns, which may result in cleaner data </w:t>
      </w:r>
      <w:r w:rsidRPr="00CE6F7E">
        <w:rPr>
          <w:rFonts w:ascii="Aptos" w:eastAsia="Aptos" w:hAnsi="Aptos" w:cs="Aptos"/>
        </w:rPr>
        <w:lastRenderedPageBreak/>
        <w:t>input. Adding such a data-cleaning step could be a useful enhancement for Kiron's version.</w:t>
      </w:r>
    </w:p>
    <w:p w14:paraId="61222969" w14:textId="3CF4BA25" w:rsidR="4F483EAB" w:rsidRPr="00CE6F7E" w:rsidRDefault="4F483EAB"/>
    <w:p w14:paraId="46947B9B" w14:textId="5902E84F" w:rsidR="698D3D02" w:rsidRPr="001E336C" w:rsidRDefault="698D3D02" w:rsidP="4F483EAB">
      <w:pPr>
        <w:spacing w:before="240" w:after="240"/>
        <w:rPr>
          <w:lang w:val="en-US"/>
        </w:rPr>
      </w:pPr>
      <w:r w:rsidRPr="001E336C">
        <w:rPr>
          <w:rFonts w:ascii="Aptos" w:eastAsia="Aptos" w:hAnsi="Aptos" w:cs="Aptos"/>
          <w:b/>
          <w:bCs/>
          <w:lang w:val="en-US"/>
        </w:rPr>
        <w:t>Conclusion</w:t>
      </w:r>
    </w:p>
    <w:p w14:paraId="4BE07F6E" w14:textId="1C906911" w:rsidR="698D3D02" w:rsidRPr="00CE6F7E" w:rsidRDefault="698D3D02" w:rsidP="00CE6F7E">
      <w:pPr>
        <w:spacing w:before="240" w:after="240"/>
        <w:rPr>
          <w:rFonts w:ascii="Aptos" w:eastAsia="Aptos" w:hAnsi="Aptos" w:cs="Aptos"/>
        </w:rPr>
      </w:pPr>
      <w:r w:rsidRPr="00CE6F7E">
        <w:rPr>
          <w:rFonts w:ascii="Aptos" w:eastAsia="Aptos" w:hAnsi="Aptos" w:cs="Aptos"/>
        </w:rPr>
        <w:t>Both codes have similar functionality and perform the same Naive Bayes classification task. Kiron’s code provides better documentation with</w:t>
      </w:r>
      <w:r w:rsidRPr="00CE6F7E">
        <w:rPr>
          <w:rFonts w:ascii="Aptos" w:eastAsia="Aptos" w:hAnsi="Aptos" w:cs="Aptos"/>
        </w:rPr>
        <w:t xml:space="preserve"> </w:t>
      </w:r>
      <w:r w:rsidRPr="00CE6F7E">
        <w:rPr>
          <w:rFonts w:ascii="Aptos" w:eastAsia="Aptos" w:hAnsi="Aptos" w:cs="Aptos"/>
        </w:rPr>
        <w:t xml:space="preserve">metadata and detailed comments, making it more comprehensible and maintainable. On the other hand, my version has a more detailed data preprocessing step, including removing unnecessary columns, which ensures the quality of data used for </w:t>
      </w:r>
      <w:proofErr w:type="spellStart"/>
      <w:r w:rsidRPr="00CE6F7E">
        <w:rPr>
          <w:rFonts w:ascii="Aptos" w:eastAsia="Aptos" w:hAnsi="Aptos" w:cs="Aptos"/>
        </w:rPr>
        <w:t>modeling</w:t>
      </w:r>
      <w:proofErr w:type="spellEnd"/>
      <w:r w:rsidRPr="00CE6F7E">
        <w:rPr>
          <w:rFonts w:ascii="Aptos" w:eastAsia="Aptos" w:hAnsi="Aptos" w:cs="Aptos"/>
        </w:rPr>
        <w:t>.</w:t>
      </w:r>
    </w:p>
    <w:p w14:paraId="2437A2B0" w14:textId="325E1FEA" w:rsidR="698D3D02" w:rsidRPr="00CE6F7E" w:rsidRDefault="698D3D02" w:rsidP="00CE6F7E">
      <w:pPr>
        <w:spacing w:before="240" w:after="240"/>
        <w:rPr>
          <w:rFonts w:ascii="Aptos" w:eastAsia="Aptos" w:hAnsi="Aptos" w:cs="Aptos"/>
        </w:rPr>
      </w:pPr>
      <w:r w:rsidRPr="00CE6F7E">
        <w:rPr>
          <w:rFonts w:ascii="Aptos" w:eastAsia="Aptos" w:hAnsi="Aptos" w:cs="Aptos"/>
        </w:rPr>
        <w:t>Moving forward, Kiron might benefit from adding data-cleaning steps to enhance model robustness, while I could enhance my version by adding more metadata and explanatory comments to increase readability and documentation quality.</w:t>
      </w:r>
    </w:p>
    <w:p w14:paraId="74CB61FF" w14:textId="31194636" w:rsidR="4F483EAB" w:rsidRPr="00CE6F7E" w:rsidRDefault="4F483EAB">
      <w:r w:rsidRPr="00CE6F7E">
        <w:br w:type="page"/>
      </w:r>
    </w:p>
    <w:p w14:paraId="54D519D4" w14:textId="62CEB8D9" w:rsidR="0F327B98" w:rsidRPr="001F6484" w:rsidRDefault="0F327B98" w:rsidP="4F483EAB">
      <w:pPr>
        <w:spacing w:before="240" w:after="240"/>
        <w:rPr>
          <w:sz w:val="32"/>
          <w:szCs w:val="32"/>
        </w:rPr>
      </w:pPr>
      <w:r w:rsidRPr="001F6484">
        <w:rPr>
          <w:rFonts w:ascii="Aptos" w:eastAsia="Aptos" w:hAnsi="Aptos" w:cs="Aptos"/>
          <w:b/>
          <w:sz w:val="32"/>
          <w:szCs w:val="32"/>
        </w:rPr>
        <w:lastRenderedPageBreak/>
        <w:t>KNN Review</w:t>
      </w:r>
    </w:p>
    <w:p w14:paraId="5E9F854D" w14:textId="09DCB368" w:rsidR="0F327B98" w:rsidRPr="00CE6F7E" w:rsidRDefault="0F327B98" w:rsidP="4F483EAB">
      <w:pPr>
        <w:spacing w:before="240" w:after="240"/>
      </w:pPr>
      <w:r w:rsidRPr="00CE6F7E">
        <w:rPr>
          <w:rFonts w:ascii="Aptos" w:eastAsia="Aptos" w:hAnsi="Aptos" w:cs="Aptos"/>
          <w:b/>
        </w:rPr>
        <w:t>Review of Toon's Code by Kiron:</w:t>
      </w:r>
    </w:p>
    <w:p w14:paraId="542085CE" w14:textId="6FE26386" w:rsidR="0F327B98" w:rsidRPr="001E336C" w:rsidRDefault="0F327B98" w:rsidP="00CE6F7E">
      <w:pPr>
        <w:spacing w:before="240" w:after="240"/>
        <w:rPr>
          <w:rFonts w:ascii="Aptos" w:eastAsia="Aptos" w:hAnsi="Aptos" w:cs="Aptos"/>
          <w:b/>
          <w:bCs/>
          <w:lang w:val="en-US"/>
        </w:rPr>
      </w:pPr>
      <w:r w:rsidRPr="001E336C">
        <w:rPr>
          <w:rFonts w:ascii="Aptos" w:eastAsia="Aptos" w:hAnsi="Aptos" w:cs="Aptos"/>
          <w:b/>
          <w:bCs/>
          <w:lang w:val="en-US"/>
        </w:rPr>
        <w:t>Data Preprocessing:</w:t>
      </w:r>
    </w:p>
    <w:p w14:paraId="7D56BC98" w14:textId="3248C3F0" w:rsidR="0F327B98" w:rsidRPr="00CE6F7E" w:rsidRDefault="0F327B98" w:rsidP="00CE6F7E">
      <w:pPr>
        <w:spacing w:after="0"/>
        <w:rPr>
          <w:rFonts w:eastAsia="Aptos" w:cs="Aptos"/>
        </w:rPr>
      </w:pPr>
      <w:r w:rsidRPr="00CE6F7E">
        <w:rPr>
          <w:rFonts w:eastAsia="Aptos" w:cs="Aptos"/>
        </w:rPr>
        <w:t xml:space="preserve">Toon's code includes more extensive data preprocessing, such as label encoding and feature scaling. Using scalers like </w:t>
      </w:r>
      <w:proofErr w:type="spellStart"/>
      <w:r w:rsidRPr="00CE6F7E">
        <w:rPr>
          <w:rFonts w:eastAsia="Consolas" w:cs="Consolas"/>
        </w:rPr>
        <w:t>StandardScaler</w:t>
      </w:r>
      <w:proofErr w:type="spellEnd"/>
      <w:r w:rsidRPr="00CE6F7E">
        <w:rPr>
          <w:rFonts w:eastAsia="Aptos" w:cs="Aptos"/>
        </w:rPr>
        <w:t xml:space="preserve"> or </w:t>
      </w:r>
      <w:proofErr w:type="spellStart"/>
      <w:r w:rsidRPr="00CE6F7E">
        <w:rPr>
          <w:rFonts w:eastAsia="Consolas" w:cs="Consolas"/>
        </w:rPr>
        <w:t>MinMaxScaler</w:t>
      </w:r>
      <w:proofErr w:type="spellEnd"/>
      <w:r w:rsidRPr="00CE6F7E">
        <w:rPr>
          <w:rFonts w:eastAsia="Aptos" w:cs="Aptos"/>
        </w:rPr>
        <w:t xml:space="preserve"> is crucial for KNN since it relies on distance calculations that can be affected by features on different scales. My version doesn’t explicitly show these preprocessing steps, </w:t>
      </w:r>
      <w:r w:rsidR="001E336C" w:rsidRPr="004E7B1D">
        <w:rPr>
          <w:rFonts w:eastAsia="Aptos" w:cs="Aptos"/>
        </w:rPr>
        <w:t>i</w:t>
      </w:r>
      <w:r w:rsidRPr="004E7B1D">
        <w:rPr>
          <w:rFonts w:eastAsia="Aptos" w:cs="Aptos"/>
        </w:rPr>
        <w:t>ncluding</w:t>
      </w:r>
      <w:r w:rsidRPr="00CE6F7E">
        <w:rPr>
          <w:rFonts w:eastAsia="Aptos" w:cs="Aptos"/>
        </w:rPr>
        <w:t xml:space="preserve"> this kind of preprocessing would certainly make my code more adaptable for general use.</w:t>
      </w:r>
    </w:p>
    <w:p w14:paraId="08B64292" w14:textId="627BDEB0" w:rsidR="0F327B98" w:rsidRPr="001E336C" w:rsidRDefault="0F327B98" w:rsidP="00CE6F7E">
      <w:pPr>
        <w:spacing w:before="240" w:after="240"/>
        <w:rPr>
          <w:rFonts w:ascii="Aptos" w:eastAsia="Aptos" w:hAnsi="Aptos" w:cs="Aptos"/>
          <w:b/>
          <w:bCs/>
          <w:lang w:val="en-US"/>
        </w:rPr>
      </w:pPr>
      <w:r w:rsidRPr="001E336C">
        <w:rPr>
          <w:rFonts w:ascii="Aptos" w:eastAsia="Aptos" w:hAnsi="Aptos" w:cs="Aptos"/>
          <w:b/>
          <w:bCs/>
          <w:lang w:val="en-US"/>
        </w:rPr>
        <w:t>Data Importing:</w:t>
      </w:r>
    </w:p>
    <w:p w14:paraId="3E27F8C3" w14:textId="496E2CA8" w:rsidR="0F327B98" w:rsidRPr="00CE6F7E" w:rsidRDefault="0F327B98" w:rsidP="00CE6F7E">
      <w:pPr>
        <w:spacing w:after="0"/>
        <w:rPr>
          <w:rFonts w:ascii="Aptos" w:eastAsia="Aptos" w:hAnsi="Aptos" w:cs="Aptos"/>
        </w:rPr>
      </w:pPr>
      <w:r w:rsidRPr="00CE6F7E">
        <w:rPr>
          <w:rFonts w:ascii="Aptos" w:eastAsia="Aptos" w:hAnsi="Aptos" w:cs="Aptos"/>
        </w:rPr>
        <w:t>Toon imports the dataset directly from a URL, which ensures the data source is clear and accessible. This makes the script easier to reproduce, as users can easily acquire the same data. In my code, I didn’t provide this level of accessibility, which might make it a bit less user-friendly for those trying to replicate the results. I could benefit from including similar direct data import functionality to improve reproducibility.</w:t>
      </w:r>
    </w:p>
    <w:p w14:paraId="278809B7" w14:textId="69FA3D5D" w:rsidR="0F327B98" w:rsidRPr="001E336C" w:rsidRDefault="0F327B98" w:rsidP="00CE6F7E">
      <w:pPr>
        <w:spacing w:before="240" w:after="240"/>
        <w:rPr>
          <w:rFonts w:ascii="Aptos" w:eastAsia="Aptos" w:hAnsi="Aptos" w:cs="Aptos"/>
          <w:b/>
          <w:bCs/>
          <w:lang w:val="en-US"/>
        </w:rPr>
      </w:pPr>
      <w:r w:rsidRPr="001E336C">
        <w:rPr>
          <w:rFonts w:ascii="Aptos" w:eastAsia="Aptos" w:hAnsi="Aptos" w:cs="Aptos"/>
          <w:b/>
          <w:bCs/>
          <w:lang w:val="en-US"/>
        </w:rPr>
        <w:t>Clarity and Comments:</w:t>
      </w:r>
    </w:p>
    <w:p w14:paraId="0EDA4447" w14:textId="51349FC1" w:rsidR="0F327B98" w:rsidRPr="00CE6F7E" w:rsidRDefault="0F327B98" w:rsidP="00CE6F7E">
      <w:pPr>
        <w:spacing w:after="0"/>
        <w:rPr>
          <w:rFonts w:ascii="Aptos" w:eastAsia="Aptos" w:hAnsi="Aptos" w:cs="Aptos"/>
        </w:rPr>
      </w:pPr>
      <w:r w:rsidRPr="00CE6F7E">
        <w:rPr>
          <w:rFonts w:eastAsia="Aptos" w:cs="Aptos"/>
        </w:rPr>
        <w:t xml:space="preserve">Toon’s code includes more preprocessing steps, but the lack of detailed comments explaining each step can make it harder for someone new to understand the exact purpose of the transformations. My code, on the other hand, has detailed comments for functions like </w:t>
      </w:r>
      <w:proofErr w:type="spellStart"/>
      <w:r w:rsidRPr="00CE6F7E">
        <w:rPr>
          <w:rFonts w:eastAsia="Consolas" w:cs="Consolas"/>
        </w:rPr>
        <w:t>train_test_split</w:t>
      </w:r>
      <w:proofErr w:type="spellEnd"/>
      <w:r w:rsidRPr="00CE6F7E">
        <w:rPr>
          <w:rFonts w:eastAsia="Aptos" w:cs="Aptos"/>
        </w:rPr>
        <w:t>, making it more accessible to beginners. Including more comments in Toon’s version would improve the readability and help users understand each step of the pipeline</w:t>
      </w:r>
      <w:r w:rsidRPr="00CE6F7E">
        <w:rPr>
          <w:rFonts w:ascii="Aptos" w:eastAsia="Aptos" w:hAnsi="Aptos" w:cs="Aptos"/>
        </w:rPr>
        <w:t xml:space="preserve"> better.</w:t>
      </w:r>
    </w:p>
    <w:p w14:paraId="1476CC31" w14:textId="40126A0B" w:rsidR="4F483EAB" w:rsidRPr="00CE6F7E" w:rsidRDefault="4F483EAB"/>
    <w:p w14:paraId="6AE73DCA" w14:textId="130D292D" w:rsidR="0F327B98" w:rsidRPr="00CE6F7E" w:rsidRDefault="0F327B98" w:rsidP="4F483EAB">
      <w:pPr>
        <w:spacing w:before="240" w:after="240"/>
      </w:pPr>
      <w:r w:rsidRPr="00CE6F7E">
        <w:rPr>
          <w:rFonts w:ascii="Aptos" w:eastAsia="Aptos" w:hAnsi="Aptos" w:cs="Aptos"/>
          <w:b/>
        </w:rPr>
        <w:t>Review of Kiron's Code by Toon:</w:t>
      </w:r>
    </w:p>
    <w:p w14:paraId="5B15AE93" w14:textId="1847F6E8" w:rsidR="0F327B98" w:rsidRPr="00CE6F7E" w:rsidRDefault="0F327B98" w:rsidP="00CE6F7E">
      <w:pPr>
        <w:spacing w:before="240" w:after="240"/>
        <w:rPr>
          <w:rFonts w:eastAsia="Aptos" w:cs="Aptos"/>
          <w:b/>
          <w:lang w:val="en-US"/>
        </w:rPr>
      </w:pPr>
      <w:r w:rsidRPr="00CE6F7E">
        <w:rPr>
          <w:rFonts w:eastAsia="Aptos" w:cs="Aptos"/>
          <w:b/>
          <w:lang w:val="en-US"/>
        </w:rPr>
        <w:t>Code Structure and Imports:</w:t>
      </w:r>
    </w:p>
    <w:p w14:paraId="6287967E" w14:textId="25ED2094" w:rsidR="0F327B98" w:rsidRPr="00CE6F7E" w:rsidRDefault="0F327B98" w:rsidP="00CE6F7E">
      <w:pPr>
        <w:spacing w:after="0"/>
        <w:rPr>
          <w:rFonts w:eastAsia="Aptos" w:cs="Aptos"/>
        </w:rPr>
      </w:pPr>
      <w:r w:rsidRPr="00CE6F7E">
        <w:rPr>
          <w:rFonts w:eastAsia="Aptos" w:cs="Aptos"/>
        </w:rPr>
        <w:t xml:space="preserve">Kiron’s code utilizes imports from </w:t>
      </w:r>
      <w:r w:rsidRPr="00CE6F7E">
        <w:rPr>
          <w:rFonts w:eastAsia="Consolas" w:cs="Consolas"/>
        </w:rPr>
        <w:t>pandas</w:t>
      </w:r>
      <w:r w:rsidRPr="00CE6F7E">
        <w:rPr>
          <w:rFonts w:eastAsia="Aptos" w:cs="Aptos"/>
        </w:rPr>
        <w:t xml:space="preserve">, </w:t>
      </w:r>
      <w:proofErr w:type="spellStart"/>
      <w:r w:rsidRPr="00CE6F7E">
        <w:rPr>
          <w:rFonts w:eastAsia="Consolas" w:cs="Consolas"/>
        </w:rPr>
        <w:t>sklearn.neighbors</w:t>
      </w:r>
      <w:proofErr w:type="spellEnd"/>
      <w:r w:rsidRPr="00CE6F7E">
        <w:rPr>
          <w:rFonts w:eastAsia="Aptos" w:cs="Aptos"/>
        </w:rPr>
        <w:t xml:space="preserve"> for </w:t>
      </w:r>
      <w:proofErr w:type="spellStart"/>
      <w:r w:rsidRPr="00CE6F7E">
        <w:rPr>
          <w:rFonts w:eastAsia="Consolas" w:cs="Consolas"/>
        </w:rPr>
        <w:t>KNeighborsClassifier</w:t>
      </w:r>
      <w:proofErr w:type="spellEnd"/>
      <w:r w:rsidRPr="00CE6F7E">
        <w:rPr>
          <w:rFonts w:eastAsia="Aptos" w:cs="Aptos"/>
        </w:rPr>
        <w:t xml:space="preserve">, and several key components from </w:t>
      </w:r>
      <w:proofErr w:type="spellStart"/>
      <w:r w:rsidRPr="00CE6F7E">
        <w:rPr>
          <w:rFonts w:eastAsia="Consolas" w:cs="Consolas"/>
        </w:rPr>
        <w:t>sklearn</w:t>
      </w:r>
      <w:proofErr w:type="spellEnd"/>
      <w:r w:rsidRPr="00CE6F7E">
        <w:rPr>
          <w:rFonts w:eastAsia="Aptos" w:cs="Aptos"/>
        </w:rPr>
        <w:t xml:space="preserve">. Kiron also provided detailed comments explaining what each import or function does, which adds significant value for readability, especially for newcomers. In contrast, I included additional imports like </w:t>
      </w:r>
      <w:proofErr w:type="spellStart"/>
      <w:r w:rsidRPr="00CE6F7E">
        <w:rPr>
          <w:rFonts w:eastAsia="Consolas" w:cs="Consolas"/>
        </w:rPr>
        <w:t>LabelEncoder</w:t>
      </w:r>
      <w:proofErr w:type="spellEnd"/>
      <w:r w:rsidRPr="00CE6F7E">
        <w:rPr>
          <w:rFonts w:eastAsia="Aptos" w:cs="Aptos"/>
        </w:rPr>
        <w:t xml:space="preserve">, </w:t>
      </w:r>
      <w:proofErr w:type="spellStart"/>
      <w:r w:rsidRPr="00CE6F7E">
        <w:rPr>
          <w:rFonts w:eastAsia="Consolas" w:cs="Consolas"/>
        </w:rPr>
        <w:t>StandardScaler</w:t>
      </w:r>
      <w:proofErr w:type="spellEnd"/>
      <w:r w:rsidRPr="00CE6F7E">
        <w:rPr>
          <w:rFonts w:eastAsia="Aptos" w:cs="Aptos"/>
        </w:rPr>
        <w:t xml:space="preserve">, and </w:t>
      </w:r>
      <w:proofErr w:type="spellStart"/>
      <w:r w:rsidRPr="00CE6F7E">
        <w:rPr>
          <w:rFonts w:eastAsia="Consolas" w:cs="Consolas"/>
        </w:rPr>
        <w:t>MinMaxScaler</w:t>
      </w:r>
      <w:proofErr w:type="spellEnd"/>
      <w:r w:rsidRPr="00CE6F7E">
        <w:rPr>
          <w:rFonts w:eastAsia="Aptos" w:cs="Aptos"/>
        </w:rPr>
        <w:t xml:space="preserve"> to add more preprocessing steps, but I didn't provide as much detail explaining them, which could be confusing for others.</w:t>
      </w:r>
    </w:p>
    <w:p w14:paraId="503BE12F" w14:textId="5F10879B" w:rsidR="0F327B98" w:rsidRPr="001E336C" w:rsidRDefault="0F327B98" w:rsidP="00CE6F7E">
      <w:pPr>
        <w:spacing w:before="240" w:after="240"/>
        <w:rPr>
          <w:rFonts w:ascii="Aptos" w:eastAsia="Aptos" w:hAnsi="Aptos" w:cs="Aptos"/>
          <w:b/>
          <w:bCs/>
          <w:lang w:val="en-US"/>
        </w:rPr>
      </w:pPr>
      <w:r w:rsidRPr="001E336C">
        <w:rPr>
          <w:rFonts w:ascii="Aptos" w:eastAsia="Aptos" w:hAnsi="Aptos" w:cs="Aptos"/>
          <w:b/>
          <w:bCs/>
          <w:lang w:val="en-US"/>
        </w:rPr>
        <w:t>Data Handling and Preprocessing:</w:t>
      </w:r>
    </w:p>
    <w:p w14:paraId="57F9CD0A" w14:textId="04BBD167" w:rsidR="0F327B98" w:rsidRPr="00CE6F7E" w:rsidRDefault="0F327B98" w:rsidP="00CE6F7E">
      <w:pPr>
        <w:spacing w:after="0"/>
        <w:rPr>
          <w:rFonts w:ascii="Aptos" w:eastAsia="Aptos" w:hAnsi="Aptos" w:cs="Aptos"/>
        </w:rPr>
      </w:pPr>
      <w:r w:rsidRPr="00CE6F7E">
        <w:rPr>
          <w:rFonts w:ascii="Aptos" w:eastAsia="Aptos" w:hAnsi="Aptos" w:cs="Aptos"/>
        </w:rPr>
        <w:lastRenderedPageBreak/>
        <w:t xml:space="preserve">Kiron’s code doesn’t visibly show the specific data import or preprocessing in the part that I reviewed, focusing instead on the necessary imports and initial commentary. This might indicate that his code follows a simpler data preprocessing pipeline or that </w:t>
      </w:r>
      <w:r w:rsidRPr="00CE6F7E">
        <w:rPr>
          <w:rFonts w:eastAsia="Aptos" w:cs="Aptos"/>
        </w:rPr>
        <w:t>preprocessing is performed elsewhere. In comparison, my version includes label encoding for categorical variables (</w:t>
      </w:r>
      <w:r w:rsidRPr="00CE6F7E">
        <w:rPr>
          <w:rFonts w:eastAsia="Consolas" w:cs="Consolas"/>
        </w:rPr>
        <w:t>M</w:t>
      </w:r>
      <w:r w:rsidRPr="00CE6F7E">
        <w:rPr>
          <w:rFonts w:eastAsia="Aptos" w:cs="Aptos"/>
        </w:rPr>
        <w:t xml:space="preserve"> and </w:t>
      </w:r>
      <w:r w:rsidRPr="00CE6F7E">
        <w:rPr>
          <w:rFonts w:eastAsia="Consolas" w:cs="Consolas"/>
        </w:rPr>
        <w:t>D</w:t>
      </w:r>
      <w:r w:rsidRPr="00CE6F7E">
        <w:rPr>
          <w:rFonts w:eastAsia="Aptos" w:cs="Aptos"/>
        </w:rPr>
        <w:t xml:space="preserve"> labels) and feature scaling using either </w:t>
      </w:r>
      <w:proofErr w:type="spellStart"/>
      <w:r w:rsidRPr="00CE6F7E">
        <w:rPr>
          <w:rFonts w:eastAsia="Consolas" w:cs="Consolas"/>
        </w:rPr>
        <w:t>StandardScaler</w:t>
      </w:r>
      <w:proofErr w:type="spellEnd"/>
      <w:r w:rsidRPr="00CE6F7E">
        <w:rPr>
          <w:rFonts w:eastAsia="Aptos" w:cs="Aptos"/>
        </w:rPr>
        <w:t xml:space="preserve"> or </w:t>
      </w:r>
      <w:proofErr w:type="spellStart"/>
      <w:r w:rsidRPr="00CE6F7E">
        <w:rPr>
          <w:rFonts w:eastAsia="Consolas" w:cs="Consolas"/>
        </w:rPr>
        <w:t>MinMaxScaler</w:t>
      </w:r>
      <w:proofErr w:type="spellEnd"/>
      <w:r w:rsidRPr="00CE6F7E">
        <w:rPr>
          <w:rFonts w:eastAsia="Aptos" w:cs="Aptos"/>
        </w:rPr>
        <w:t>. These preprocessing steps ensure that my version is robust and ready to handle diverse datasets</w:t>
      </w:r>
      <w:r w:rsidRPr="00CE6F7E">
        <w:rPr>
          <w:rFonts w:ascii="Aptos" w:eastAsia="Aptos" w:hAnsi="Aptos" w:cs="Aptos"/>
        </w:rPr>
        <w:t>, which is especially important for KNN as it depends on distance metrics that could be influenced by differently scaled features.</w:t>
      </w:r>
    </w:p>
    <w:p w14:paraId="161B63E3" w14:textId="00884DFF" w:rsidR="0F327B98" w:rsidRPr="001E336C" w:rsidRDefault="0F327B98" w:rsidP="00CE6F7E">
      <w:pPr>
        <w:spacing w:before="240" w:after="240"/>
        <w:rPr>
          <w:rFonts w:ascii="Aptos" w:eastAsia="Aptos" w:hAnsi="Aptos" w:cs="Aptos"/>
          <w:b/>
          <w:bCs/>
          <w:lang w:val="en-US"/>
        </w:rPr>
      </w:pPr>
      <w:r w:rsidRPr="001E336C">
        <w:rPr>
          <w:rFonts w:ascii="Aptos" w:eastAsia="Aptos" w:hAnsi="Aptos" w:cs="Aptos"/>
          <w:b/>
          <w:bCs/>
          <w:lang w:val="en-US"/>
        </w:rPr>
        <w:t>Documentation and Readability:</w:t>
      </w:r>
    </w:p>
    <w:p w14:paraId="48605122" w14:textId="6AD4A59C" w:rsidR="0F327B98" w:rsidRPr="00CE6F7E" w:rsidRDefault="0F327B98" w:rsidP="00CE6F7E">
      <w:pPr>
        <w:spacing w:after="0"/>
        <w:rPr>
          <w:rFonts w:ascii="Aptos" w:eastAsia="Aptos" w:hAnsi="Aptos" w:cs="Aptos"/>
        </w:rPr>
      </w:pPr>
      <w:r w:rsidRPr="00CE6F7E">
        <w:rPr>
          <w:rFonts w:eastAsia="Aptos" w:cs="Aptos"/>
        </w:rPr>
        <w:t xml:space="preserve">Kiron’s code stands out for the quality of documentation and comments. The detailed commentary provides explanations for each important function, such as </w:t>
      </w:r>
      <w:proofErr w:type="spellStart"/>
      <w:r w:rsidRPr="00CE6F7E">
        <w:rPr>
          <w:rFonts w:eastAsia="Consolas" w:cs="Consolas"/>
        </w:rPr>
        <w:t>train_test_split</w:t>
      </w:r>
      <w:proofErr w:type="spellEnd"/>
      <w:r w:rsidRPr="00CE6F7E">
        <w:rPr>
          <w:rFonts w:eastAsia="Aptos" w:cs="Aptos"/>
        </w:rPr>
        <w:t>, and helps make the code more approachable for those unfamiliar with machine learning. My code, while it includes additional preprocessing, lacks similar detailed comments, which</w:t>
      </w:r>
      <w:r w:rsidRPr="00CE6F7E">
        <w:rPr>
          <w:rFonts w:ascii="Aptos" w:eastAsia="Aptos" w:hAnsi="Aptos" w:cs="Aptos"/>
        </w:rPr>
        <w:t xml:space="preserve"> might make it challenging for readers who are less familiar with data transformation steps. Adding more explanations like Kiron’s would make my code clearer and better documented.</w:t>
      </w:r>
    </w:p>
    <w:p w14:paraId="4C8861B0" w14:textId="5ACB55F9" w:rsidR="4F483EAB" w:rsidRPr="00CE6F7E" w:rsidRDefault="4F483EAB"/>
    <w:p w14:paraId="515AA0AC" w14:textId="6E24758A" w:rsidR="0F327B98" w:rsidRPr="001E336C" w:rsidRDefault="0F327B98" w:rsidP="4F483EAB">
      <w:pPr>
        <w:spacing w:before="240" w:after="240"/>
        <w:rPr>
          <w:lang w:val="en-US"/>
        </w:rPr>
      </w:pPr>
      <w:r w:rsidRPr="001E336C">
        <w:rPr>
          <w:rFonts w:ascii="Aptos" w:eastAsia="Aptos" w:hAnsi="Aptos" w:cs="Aptos"/>
          <w:b/>
          <w:bCs/>
          <w:lang w:val="en-US"/>
        </w:rPr>
        <w:t>Conclusion:</w:t>
      </w:r>
    </w:p>
    <w:p w14:paraId="20ED14F2" w14:textId="19DD68BD" w:rsidR="0F327B98" w:rsidRPr="00CE6F7E" w:rsidRDefault="0F327B98" w:rsidP="00CE6F7E">
      <w:pPr>
        <w:rPr>
          <w:rFonts w:ascii="Aptos" w:eastAsia="Aptos" w:hAnsi="Aptos" w:cs="Aptos"/>
        </w:rPr>
      </w:pPr>
      <w:r w:rsidRPr="00CE6F7E">
        <w:rPr>
          <w:rFonts w:ascii="Aptos" w:eastAsia="Aptos" w:hAnsi="Aptos" w:cs="Aptos"/>
        </w:rPr>
        <w:t>Kiron's code could benefit from the inclusion of more advanced preprocessing steps, such as label encoding and feature scaling, which are highly relevant for enhancing KNN performance, especially when the dataset includes diverse features.</w:t>
      </w:r>
    </w:p>
    <w:p w14:paraId="0067E916" w14:textId="2160FEE7" w:rsidR="0F327B98" w:rsidRPr="00CE6F7E" w:rsidRDefault="00B8642B" w:rsidP="00CE6F7E">
      <w:pPr>
        <w:spacing w:after="0"/>
        <w:rPr>
          <w:rFonts w:ascii="Aptos" w:eastAsia="Aptos" w:hAnsi="Aptos" w:cs="Aptos"/>
        </w:rPr>
      </w:pPr>
      <w:r w:rsidRPr="0057627F">
        <w:rPr>
          <w:rFonts w:ascii="Aptos" w:eastAsia="Aptos" w:hAnsi="Aptos" w:cs="Aptos"/>
        </w:rPr>
        <w:t>Toon’s</w:t>
      </w:r>
      <w:r w:rsidR="0F327B98" w:rsidRPr="00CE6F7E">
        <w:rPr>
          <w:rFonts w:ascii="Aptos" w:eastAsia="Aptos" w:hAnsi="Aptos" w:cs="Aptos"/>
        </w:rPr>
        <w:t xml:space="preserve"> code, on the other hand, features a more comprehensive data preprocessing pipeline, making it potentially more robust for datasets where feature scaling is critical. However, it would definitely benefit from adding more detailed comments, like Kiron’s version, to make the code more understandable</w:t>
      </w:r>
      <w:r w:rsidR="00E81A63" w:rsidRPr="00CE6F7E">
        <w:rPr>
          <w:rFonts w:ascii="Aptos" w:eastAsia="Aptos" w:hAnsi="Aptos" w:cs="Aptos"/>
        </w:rPr>
        <w:t>.</w:t>
      </w:r>
    </w:p>
    <w:p w14:paraId="1B2C2599" w14:textId="4226F3B4" w:rsidR="0F327B98" w:rsidRPr="004E7B1D" w:rsidRDefault="0F327B98" w:rsidP="4F483EAB">
      <w:pPr>
        <w:spacing w:before="240" w:after="240"/>
      </w:pPr>
      <w:r w:rsidRPr="0057627F">
        <w:rPr>
          <w:rFonts w:ascii="Aptos" w:eastAsia="Aptos" w:hAnsi="Aptos" w:cs="Aptos"/>
        </w:rPr>
        <w:t xml:space="preserve">Both of us could enhance our scripts based on this comparison. Kiron could add more data preprocessing steps to ensure the model is well-prepared for various datasets, while </w:t>
      </w:r>
      <w:r w:rsidR="00AB7C80" w:rsidRPr="0057627F">
        <w:rPr>
          <w:rFonts w:ascii="Aptos" w:eastAsia="Aptos" w:hAnsi="Aptos" w:cs="Aptos"/>
        </w:rPr>
        <w:t>Toon</w:t>
      </w:r>
      <w:r w:rsidRPr="0057627F">
        <w:rPr>
          <w:rFonts w:ascii="Aptos" w:eastAsia="Aptos" w:hAnsi="Aptos" w:cs="Aptos"/>
        </w:rPr>
        <w:t xml:space="preserve"> could improve my documentation and add metadata to make the code more comprehensible and easier to track.</w:t>
      </w:r>
    </w:p>
    <w:p w14:paraId="1A010E56" w14:textId="1BA6CF1A" w:rsidR="4F483EAB" w:rsidRPr="004E7B1D" w:rsidRDefault="4F483EAB">
      <w:r w:rsidRPr="004E7B1D">
        <w:br w:type="page"/>
      </w:r>
    </w:p>
    <w:p w14:paraId="4DAAF234" w14:textId="2E393715" w:rsidR="24A55187" w:rsidRPr="001F6484" w:rsidRDefault="24A55187" w:rsidP="4F483EAB">
      <w:pPr>
        <w:spacing w:line="276" w:lineRule="auto"/>
        <w:rPr>
          <w:sz w:val="32"/>
          <w:szCs w:val="32"/>
        </w:rPr>
      </w:pPr>
      <w:r w:rsidRPr="001F6484">
        <w:rPr>
          <w:rFonts w:ascii="Aptos" w:eastAsia="Aptos" w:hAnsi="Aptos" w:cs="Aptos"/>
          <w:b/>
          <w:sz w:val="32"/>
          <w:szCs w:val="32"/>
        </w:rPr>
        <w:lastRenderedPageBreak/>
        <w:t xml:space="preserve">Random forest review </w:t>
      </w:r>
    </w:p>
    <w:p w14:paraId="2B3C1B85" w14:textId="4342654F" w:rsidR="24A55187" w:rsidRPr="00CE6F7E" w:rsidRDefault="24A55187" w:rsidP="4F483EAB">
      <w:pPr>
        <w:spacing w:line="276" w:lineRule="auto"/>
      </w:pPr>
      <w:r w:rsidRPr="00CE6F7E">
        <w:rPr>
          <w:rFonts w:ascii="Aptos" w:eastAsia="Aptos" w:hAnsi="Aptos" w:cs="Aptos"/>
          <w:b/>
        </w:rPr>
        <w:t>Toon’s Review of Kiron’s Code:</w:t>
      </w:r>
    </w:p>
    <w:p w14:paraId="3FE5D441" w14:textId="32D47366" w:rsidR="24A55187" w:rsidRPr="00CE6F7E" w:rsidRDefault="24A55187" w:rsidP="4F483EAB">
      <w:pPr>
        <w:spacing w:line="276" w:lineRule="auto"/>
      </w:pPr>
      <w:r w:rsidRPr="00CE6F7E">
        <w:rPr>
          <w:rFonts w:ascii="Aptos" w:eastAsia="Aptos" w:hAnsi="Aptos" w:cs="Aptos"/>
          <w:b/>
        </w:rPr>
        <w:t>General Approach:</w:t>
      </w:r>
      <w:r w:rsidRPr="00CE6F7E">
        <w:rPr>
          <w:rFonts w:ascii="Aptos" w:eastAsia="Aptos" w:hAnsi="Aptos" w:cs="Aptos"/>
        </w:rPr>
        <w:t xml:space="preserve"> Kiron’s code takes a different approach by focusing on text classification (spam vs. ham) rather than a more typical tabular dataset like the breast cancer data I used. </w:t>
      </w:r>
    </w:p>
    <w:p w14:paraId="08370EA6" w14:textId="59A6EAE4" w:rsidR="24A55187" w:rsidRPr="00CE6F7E" w:rsidRDefault="24A55187" w:rsidP="4F483EAB">
      <w:pPr>
        <w:spacing w:line="276" w:lineRule="auto"/>
      </w:pPr>
      <w:r w:rsidRPr="00CE6F7E">
        <w:rPr>
          <w:rFonts w:ascii="Aptos" w:eastAsia="Aptos" w:hAnsi="Aptos" w:cs="Aptos"/>
          <w:b/>
        </w:rPr>
        <w:t>Data Preparation:</w:t>
      </w:r>
    </w:p>
    <w:p w14:paraId="2478D9D3" w14:textId="21D164BC" w:rsidR="24A55187" w:rsidRPr="00CE6F7E" w:rsidRDefault="24A55187" w:rsidP="4F483EAB">
      <w:pPr>
        <w:spacing w:line="276" w:lineRule="auto"/>
      </w:pPr>
      <w:r w:rsidRPr="00CE6F7E">
        <w:rPr>
          <w:rFonts w:ascii="Aptos" w:eastAsia="Aptos" w:hAnsi="Aptos" w:cs="Aptos"/>
        </w:rPr>
        <w:t xml:space="preserve">I found it interesting that Kiron is working with text data and utilizes </w:t>
      </w:r>
      <w:proofErr w:type="spellStart"/>
      <w:r w:rsidRPr="00CE6F7E">
        <w:rPr>
          <w:rFonts w:ascii="Aptos" w:eastAsia="Aptos" w:hAnsi="Aptos" w:cs="Aptos"/>
        </w:rPr>
        <w:t>CountVectorizer</w:t>
      </w:r>
      <w:proofErr w:type="spellEnd"/>
      <w:r w:rsidRPr="00CE6F7E">
        <w:rPr>
          <w:rFonts w:ascii="Aptos" w:eastAsia="Aptos" w:hAnsi="Aptos" w:cs="Aptos"/>
        </w:rPr>
        <w:t xml:space="preserve"> to convert the text into vectors. </w:t>
      </w:r>
      <w:r w:rsidRPr="00430812">
        <w:rPr>
          <w:rFonts w:ascii="Aptos" w:eastAsia="Aptos" w:hAnsi="Aptos" w:cs="Aptos"/>
        </w:rPr>
        <w:t xml:space="preserve">This is a significant difference compared to my numerical approach, where I simply split features and labels. </w:t>
      </w:r>
    </w:p>
    <w:p w14:paraId="0C07ACC3" w14:textId="14C4BEFF" w:rsidR="24A55187" w:rsidRPr="00CE6F7E" w:rsidRDefault="24A55187" w:rsidP="4F483EAB">
      <w:pPr>
        <w:spacing w:line="276" w:lineRule="auto"/>
      </w:pPr>
      <w:r w:rsidRPr="00CE6F7E">
        <w:rPr>
          <w:rFonts w:ascii="Aptos" w:eastAsia="Aptos" w:hAnsi="Aptos" w:cs="Aptos"/>
          <w:b/>
        </w:rPr>
        <w:t>Model and Training:</w:t>
      </w:r>
    </w:p>
    <w:p w14:paraId="312FE058" w14:textId="6E5F2599" w:rsidR="24A55187" w:rsidRPr="00CE6F7E" w:rsidRDefault="24A55187" w:rsidP="4F483EAB">
      <w:pPr>
        <w:spacing w:line="276" w:lineRule="auto"/>
      </w:pPr>
      <w:r w:rsidRPr="00CE6F7E">
        <w:rPr>
          <w:rFonts w:ascii="Aptos" w:eastAsia="Aptos" w:hAnsi="Aptos" w:cs="Aptos"/>
        </w:rPr>
        <w:t xml:space="preserve">Kiron also initializes a </w:t>
      </w:r>
      <w:proofErr w:type="spellStart"/>
      <w:r w:rsidRPr="00CE6F7E">
        <w:rPr>
          <w:rFonts w:ascii="Aptos" w:eastAsia="Aptos" w:hAnsi="Aptos" w:cs="Aptos"/>
        </w:rPr>
        <w:t>RandomForestClassifier</w:t>
      </w:r>
      <w:proofErr w:type="spellEnd"/>
      <w:r w:rsidRPr="00CE6F7E">
        <w:rPr>
          <w:rFonts w:ascii="Aptos" w:eastAsia="Aptos" w:hAnsi="Aptos" w:cs="Aptos"/>
        </w:rPr>
        <w:t xml:space="preserve"> with </w:t>
      </w:r>
      <w:proofErr w:type="spellStart"/>
      <w:r w:rsidRPr="00CE6F7E">
        <w:rPr>
          <w:rFonts w:ascii="Aptos" w:eastAsia="Aptos" w:hAnsi="Aptos" w:cs="Aptos"/>
        </w:rPr>
        <w:t>n_estimators</w:t>
      </w:r>
      <w:proofErr w:type="spellEnd"/>
      <w:r w:rsidRPr="00CE6F7E">
        <w:rPr>
          <w:rFonts w:ascii="Aptos" w:eastAsia="Aptos" w:hAnsi="Aptos" w:cs="Aptos"/>
        </w:rPr>
        <w:t xml:space="preserve">=100 and </w:t>
      </w:r>
      <w:proofErr w:type="spellStart"/>
      <w:r w:rsidRPr="00CE6F7E">
        <w:rPr>
          <w:rFonts w:ascii="Aptos" w:eastAsia="Aptos" w:hAnsi="Aptos" w:cs="Aptos"/>
        </w:rPr>
        <w:t>max_depth</w:t>
      </w:r>
      <w:proofErr w:type="spellEnd"/>
      <w:r w:rsidRPr="00CE6F7E">
        <w:rPr>
          <w:rFonts w:ascii="Aptos" w:eastAsia="Aptos" w:hAnsi="Aptos" w:cs="Aptos"/>
        </w:rPr>
        <w:t xml:space="preserve">=3, which is quite similar to the configuration I initially used. However, while Kiron sticks to these parameters, I went a bit further and employed </w:t>
      </w:r>
      <w:proofErr w:type="spellStart"/>
      <w:r w:rsidRPr="00CE6F7E">
        <w:rPr>
          <w:rFonts w:ascii="Aptos" w:eastAsia="Aptos" w:hAnsi="Aptos" w:cs="Aptos"/>
        </w:rPr>
        <w:t>GridSearchCV</w:t>
      </w:r>
      <w:proofErr w:type="spellEnd"/>
      <w:r w:rsidRPr="00CE6F7E">
        <w:rPr>
          <w:rFonts w:ascii="Aptos" w:eastAsia="Aptos" w:hAnsi="Aptos" w:cs="Aptos"/>
        </w:rPr>
        <w:t xml:space="preserve"> to optimize the model parameters. I think parameter tuning is important for extracting maximum performance from a model, and it would benefit Kiron to explore this. It would be interesting to see if using </w:t>
      </w:r>
      <w:proofErr w:type="spellStart"/>
      <w:r w:rsidRPr="00CE6F7E">
        <w:rPr>
          <w:rFonts w:ascii="Aptos" w:eastAsia="Aptos" w:hAnsi="Aptos" w:cs="Aptos"/>
        </w:rPr>
        <w:t>GridSearchCV</w:t>
      </w:r>
      <w:proofErr w:type="spellEnd"/>
      <w:r w:rsidRPr="00CE6F7E">
        <w:rPr>
          <w:rFonts w:ascii="Aptos" w:eastAsia="Aptos" w:hAnsi="Aptos" w:cs="Aptos"/>
        </w:rPr>
        <w:t xml:space="preserve"> would further enhance his model's accuracy.</w:t>
      </w:r>
    </w:p>
    <w:p w14:paraId="15D564AE" w14:textId="2EA9E88F" w:rsidR="24A55187" w:rsidRPr="00CE6F7E" w:rsidRDefault="24A55187" w:rsidP="4F483EAB">
      <w:pPr>
        <w:spacing w:line="276" w:lineRule="auto"/>
      </w:pPr>
      <w:r w:rsidRPr="00CE6F7E">
        <w:rPr>
          <w:rFonts w:ascii="Aptos" w:eastAsia="Aptos" w:hAnsi="Aptos" w:cs="Aptos"/>
          <w:b/>
        </w:rPr>
        <w:t>Evaluation:</w:t>
      </w:r>
    </w:p>
    <w:p w14:paraId="20A50E67" w14:textId="47F10202" w:rsidR="24A55187" w:rsidRDefault="24A55187" w:rsidP="4F483EAB">
      <w:pPr>
        <w:spacing w:line="276" w:lineRule="auto"/>
        <w:rPr>
          <w:rFonts w:ascii="Aptos" w:eastAsia="Aptos" w:hAnsi="Aptos" w:cs="Aptos"/>
        </w:rPr>
      </w:pPr>
      <w:r w:rsidRPr="00CE6F7E">
        <w:rPr>
          <w:rFonts w:ascii="Aptos" w:eastAsia="Aptos" w:hAnsi="Aptos" w:cs="Aptos"/>
        </w:rPr>
        <w:t xml:space="preserve">We both use </w:t>
      </w:r>
      <w:proofErr w:type="spellStart"/>
      <w:r w:rsidRPr="00CE6F7E">
        <w:rPr>
          <w:rFonts w:ascii="Aptos" w:eastAsia="Aptos" w:hAnsi="Aptos" w:cs="Aptos"/>
        </w:rPr>
        <w:t>accuracy_score</w:t>
      </w:r>
      <w:proofErr w:type="spellEnd"/>
      <w:r w:rsidRPr="00CE6F7E">
        <w:rPr>
          <w:rFonts w:ascii="Aptos" w:eastAsia="Aptos" w:hAnsi="Aptos" w:cs="Aptos"/>
        </w:rPr>
        <w:t xml:space="preserve"> for evaluation. One difference is in the train-test split ratio—Kiron uses 20% for testing, while I use 30%. </w:t>
      </w:r>
      <w:r w:rsidRPr="007404E2">
        <w:rPr>
          <w:rFonts w:ascii="Aptos" w:eastAsia="Aptos" w:hAnsi="Aptos" w:cs="Aptos"/>
        </w:rPr>
        <w:t xml:space="preserve">This decision could impact model generalizability, depending on the size of the dataset. </w:t>
      </w:r>
      <w:r w:rsidRPr="00CE6F7E">
        <w:rPr>
          <w:rFonts w:ascii="Aptos" w:eastAsia="Aptos" w:hAnsi="Aptos" w:cs="Aptos"/>
        </w:rPr>
        <w:t>Kiron could consider cross-validation, which I think provides a more robust measure of model performance.</w:t>
      </w:r>
    </w:p>
    <w:p w14:paraId="7DD9AE0F" w14:textId="009DCCA3" w:rsidR="004246E8" w:rsidRPr="004246E8" w:rsidRDefault="004246E8" w:rsidP="4F483EAB">
      <w:pPr>
        <w:spacing w:line="276" w:lineRule="auto"/>
      </w:pPr>
      <w:r w:rsidRPr="004246E8">
        <w:rPr>
          <w:rFonts w:ascii="Aptos" w:eastAsia="Aptos" w:hAnsi="Aptos" w:cs="Aptos"/>
        </w:rPr>
        <w:t>Kiron</w:t>
      </w:r>
      <w:r>
        <w:rPr>
          <w:rFonts w:ascii="Aptos" w:eastAsia="Aptos" w:hAnsi="Aptos" w:cs="Aptos"/>
        </w:rPr>
        <w:t>’</w:t>
      </w:r>
      <w:r w:rsidRPr="004246E8">
        <w:rPr>
          <w:rFonts w:ascii="Aptos" w:eastAsia="Aptos" w:hAnsi="Aptos" w:cs="Aptos"/>
        </w:rPr>
        <w:t xml:space="preserve">s </w:t>
      </w:r>
      <w:r>
        <w:rPr>
          <w:rFonts w:ascii="Aptos" w:eastAsia="Aptos" w:hAnsi="Aptos" w:cs="Aptos"/>
        </w:rPr>
        <w:t xml:space="preserve">accuracy score ended up with </w:t>
      </w:r>
      <w:r w:rsidR="007404E2">
        <w:rPr>
          <w:rFonts w:ascii="Aptos" w:eastAsia="Aptos" w:hAnsi="Aptos" w:cs="Aptos"/>
        </w:rPr>
        <w:t>88% whilst mine ended up with 96%. This could also be because of our different datasets.</w:t>
      </w:r>
    </w:p>
    <w:p w14:paraId="229109F9" w14:textId="0F5A946C" w:rsidR="24A55187" w:rsidRPr="004246E8" w:rsidRDefault="24A55187" w:rsidP="4F483EAB">
      <w:pPr>
        <w:spacing w:line="276" w:lineRule="auto"/>
      </w:pPr>
      <w:r w:rsidRPr="004246E8">
        <w:rPr>
          <w:rFonts w:ascii="Aptos" w:eastAsia="Aptos" w:hAnsi="Aptos" w:cs="Aptos"/>
          <w:b/>
        </w:rPr>
        <w:t>Readability and Documentation:</w:t>
      </w:r>
    </w:p>
    <w:p w14:paraId="775B7742" w14:textId="05DA5FBB" w:rsidR="24A55187" w:rsidRPr="00D97AD4" w:rsidRDefault="24A55187" w:rsidP="4F483EAB">
      <w:pPr>
        <w:spacing w:line="276" w:lineRule="auto"/>
      </w:pPr>
      <w:r w:rsidRPr="00CE6F7E">
        <w:rPr>
          <w:rFonts w:ascii="Aptos" w:eastAsia="Aptos" w:hAnsi="Aptos" w:cs="Aptos"/>
        </w:rPr>
        <w:t xml:space="preserve">I appreciate the comments in Kiron's code. While a few of them are in Dutch, they still add to the readability. </w:t>
      </w:r>
      <w:r w:rsidRPr="00B95353">
        <w:rPr>
          <w:rFonts w:ascii="Aptos" w:eastAsia="Aptos" w:hAnsi="Aptos" w:cs="Aptos"/>
        </w:rPr>
        <w:t xml:space="preserve">It might be useful to provide comments in English for better </w:t>
      </w:r>
      <w:r w:rsidR="00B95353" w:rsidRPr="00B95353">
        <w:rPr>
          <w:rFonts w:ascii="Aptos" w:eastAsia="Aptos" w:hAnsi="Aptos" w:cs="Aptos"/>
        </w:rPr>
        <w:t>u</w:t>
      </w:r>
      <w:r w:rsidR="00B95353">
        <w:rPr>
          <w:rFonts w:ascii="Aptos" w:eastAsia="Aptos" w:hAnsi="Aptos" w:cs="Aptos"/>
        </w:rPr>
        <w:t>nderstanding</w:t>
      </w:r>
      <w:r w:rsidRPr="00B95353">
        <w:rPr>
          <w:rFonts w:ascii="Aptos" w:eastAsia="Aptos" w:hAnsi="Aptos" w:cs="Aptos"/>
        </w:rPr>
        <w:t xml:space="preserve">. </w:t>
      </w:r>
      <w:r w:rsidRPr="00D97AD4">
        <w:rPr>
          <w:rFonts w:ascii="Aptos" w:eastAsia="Aptos" w:hAnsi="Aptos" w:cs="Aptos"/>
        </w:rPr>
        <w:t>Additionally, Kiron could consider adding a section that describes the dataset and objective explicitly</w:t>
      </w:r>
      <w:r w:rsidRPr="00D97AD4">
        <w:rPr>
          <w:rFonts w:ascii="Aptos" w:eastAsia="Aptos" w:hAnsi="Aptos" w:cs="Aptos"/>
        </w:rPr>
        <w:t>,</w:t>
      </w:r>
      <w:r>
        <w:rPr>
          <w:rFonts w:ascii="Aptos" w:eastAsia="Aptos" w:hAnsi="Aptos" w:cs="Aptos"/>
        </w:rPr>
        <w:t xml:space="preserve"> </w:t>
      </w:r>
      <w:r w:rsidR="00D97AD4">
        <w:rPr>
          <w:rFonts w:ascii="Aptos" w:eastAsia="Aptos" w:hAnsi="Aptos" w:cs="Aptos"/>
        </w:rPr>
        <w:t>which I also need to add.</w:t>
      </w:r>
    </w:p>
    <w:p w14:paraId="5A7CC323" w14:textId="70EAA568" w:rsidR="24A55187" w:rsidRPr="00D97AD4" w:rsidRDefault="24A55187" w:rsidP="4F483EAB">
      <w:pPr>
        <w:spacing w:line="276" w:lineRule="auto"/>
      </w:pPr>
      <w:r w:rsidRPr="00D97AD4">
        <w:rPr>
          <w:rFonts w:ascii="Aptos" w:eastAsia="Aptos" w:hAnsi="Aptos" w:cs="Aptos"/>
        </w:rPr>
        <w:t xml:space="preserve"> </w:t>
      </w:r>
    </w:p>
    <w:p w14:paraId="59941839" w14:textId="5C0CF9D1" w:rsidR="24A55187" w:rsidRPr="00D97AD4" w:rsidRDefault="24A55187" w:rsidP="4F483EAB">
      <w:pPr>
        <w:spacing w:line="276" w:lineRule="auto"/>
      </w:pPr>
      <w:r w:rsidRPr="00D97AD4">
        <w:rPr>
          <w:rFonts w:ascii="Aptos" w:eastAsia="Aptos" w:hAnsi="Aptos" w:cs="Aptos"/>
        </w:rPr>
        <w:t xml:space="preserve"> </w:t>
      </w:r>
    </w:p>
    <w:p w14:paraId="58330111" w14:textId="218313D5" w:rsidR="24A55187" w:rsidRPr="00D97AD4" w:rsidRDefault="24A55187" w:rsidP="4F483EAB">
      <w:pPr>
        <w:spacing w:line="276" w:lineRule="auto"/>
      </w:pPr>
      <w:r w:rsidRPr="00D97AD4">
        <w:rPr>
          <w:rFonts w:ascii="Aptos" w:eastAsia="Aptos" w:hAnsi="Aptos" w:cs="Aptos"/>
        </w:rPr>
        <w:t xml:space="preserve"> </w:t>
      </w:r>
    </w:p>
    <w:p w14:paraId="671B86BD" w14:textId="6798695D" w:rsidR="24A55187" w:rsidRPr="00D97AD4" w:rsidRDefault="24A55187" w:rsidP="4F483EAB">
      <w:pPr>
        <w:spacing w:line="276" w:lineRule="auto"/>
      </w:pPr>
      <w:r w:rsidRPr="00D97AD4">
        <w:rPr>
          <w:rFonts w:ascii="Aptos" w:eastAsia="Aptos" w:hAnsi="Aptos" w:cs="Aptos"/>
        </w:rPr>
        <w:t xml:space="preserve"> </w:t>
      </w:r>
    </w:p>
    <w:p w14:paraId="3A15F6A0" w14:textId="1385E440" w:rsidR="24A55187" w:rsidRPr="00CE6F7E" w:rsidRDefault="24A55187" w:rsidP="4F483EAB">
      <w:pPr>
        <w:spacing w:line="276" w:lineRule="auto"/>
      </w:pPr>
      <w:r w:rsidRPr="00CE6F7E">
        <w:rPr>
          <w:rFonts w:ascii="Aptos" w:eastAsia="Aptos" w:hAnsi="Aptos" w:cs="Aptos"/>
          <w:b/>
        </w:rPr>
        <w:lastRenderedPageBreak/>
        <w:t>Kiron’s Review of Toon's Code:</w:t>
      </w:r>
    </w:p>
    <w:p w14:paraId="2F68159B" w14:textId="7DF9C8E7" w:rsidR="24A55187" w:rsidRPr="00CE6F7E" w:rsidRDefault="24A55187" w:rsidP="4F483EAB">
      <w:pPr>
        <w:spacing w:line="276" w:lineRule="auto"/>
      </w:pPr>
      <w:r w:rsidRPr="00CE6F7E">
        <w:rPr>
          <w:rFonts w:ascii="Aptos" w:eastAsia="Aptos" w:hAnsi="Aptos" w:cs="Aptos"/>
          <w:b/>
        </w:rPr>
        <w:t>General Approach:</w:t>
      </w:r>
      <w:r w:rsidRPr="00CE6F7E">
        <w:rPr>
          <w:rFonts w:ascii="Aptos" w:eastAsia="Aptos" w:hAnsi="Aptos" w:cs="Aptos"/>
        </w:rPr>
        <w:t xml:space="preserve"> Toon’s approach is more typical for Random Forest usage: it applies the model to a numerical tabular dataset—the breast cancer dataset. I think it’s a good starting point for demonstrating the </w:t>
      </w:r>
      <w:proofErr w:type="spellStart"/>
      <w:r w:rsidRPr="00CE6F7E">
        <w:rPr>
          <w:rFonts w:ascii="Aptos" w:eastAsia="Aptos" w:hAnsi="Aptos" w:cs="Aptos"/>
        </w:rPr>
        <w:t>RandomForestClassifier’s</w:t>
      </w:r>
      <w:proofErr w:type="spellEnd"/>
      <w:r w:rsidRPr="00CE6F7E">
        <w:rPr>
          <w:rFonts w:ascii="Aptos" w:eastAsia="Aptos" w:hAnsi="Aptos" w:cs="Aptos"/>
        </w:rPr>
        <w:t xml:space="preserve"> use. Compared to my work, Toon’s dataset is simpler, as it’s already numerical, which removes a layer of preprocessing complexity.</w:t>
      </w:r>
    </w:p>
    <w:p w14:paraId="442045D2" w14:textId="4847CB86" w:rsidR="24A55187" w:rsidRPr="00CE6F7E" w:rsidRDefault="24A55187" w:rsidP="4F483EAB">
      <w:pPr>
        <w:spacing w:line="276" w:lineRule="auto"/>
      </w:pPr>
      <w:r w:rsidRPr="00CE6F7E">
        <w:rPr>
          <w:rFonts w:ascii="Aptos" w:eastAsia="Aptos" w:hAnsi="Aptos" w:cs="Aptos"/>
          <w:b/>
        </w:rPr>
        <w:t>Data Preparation:</w:t>
      </w:r>
    </w:p>
    <w:p w14:paraId="73BD2836" w14:textId="24E34FDA" w:rsidR="24A55187" w:rsidRPr="00CE6F7E" w:rsidRDefault="24A55187" w:rsidP="4F483EAB">
      <w:pPr>
        <w:spacing w:line="276" w:lineRule="auto"/>
      </w:pPr>
      <w:r w:rsidRPr="00CE6F7E">
        <w:rPr>
          <w:rFonts w:ascii="Aptos" w:eastAsia="Aptos" w:hAnsi="Aptos" w:cs="Aptos"/>
        </w:rPr>
        <w:t>Toon’s use of pandas for data loading and cleaning is efficient, though in my case I had to clean some unnamed columns and perform text vectorization, which required more data preparation. I see that Toon splits the features and target labels cleanly. One thing that I do like in his approach is how he displays the URL for the dataset—it makes the code more reproducible.</w:t>
      </w:r>
    </w:p>
    <w:p w14:paraId="4B33A0FE" w14:textId="6188C6C4" w:rsidR="24A55187" w:rsidRPr="00CE6F7E" w:rsidRDefault="24A55187" w:rsidP="4F483EAB">
      <w:pPr>
        <w:spacing w:line="276" w:lineRule="auto"/>
      </w:pPr>
      <w:r w:rsidRPr="00CE6F7E">
        <w:rPr>
          <w:rFonts w:ascii="Aptos" w:eastAsia="Aptos" w:hAnsi="Aptos" w:cs="Aptos"/>
          <w:b/>
        </w:rPr>
        <w:t>Model and Training:</w:t>
      </w:r>
    </w:p>
    <w:p w14:paraId="5E699313" w14:textId="0DFE97F1" w:rsidR="24A55187" w:rsidRPr="00CE6F7E" w:rsidRDefault="24A55187" w:rsidP="4F483EAB">
      <w:pPr>
        <w:spacing w:line="276" w:lineRule="auto"/>
      </w:pPr>
      <w:r w:rsidRPr="007404E2">
        <w:rPr>
          <w:rFonts w:ascii="Aptos" w:eastAsia="Aptos" w:hAnsi="Aptos" w:cs="Aptos"/>
        </w:rPr>
        <w:t xml:space="preserve">I noticed Toon uses </w:t>
      </w:r>
      <w:proofErr w:type="spellStart"/>
      <w:r w:rsidRPr="007404E2">
        <w:rPr>
          <w:rFonts w:ascii="Aptos" w:eastAsia="Aptos" w:hAnsi="Aptos" w:cs="Aptos"/>
        </w:rPr>
        <w:t>GridSearchCV</w:t>
      </w:r>
      <w:proofErr w:type="spellEnd"/>
      <w:r w:rsidRPr="007404E2">
        <w:rPr>
          <w:rFonts w:ascii="Aptos" w:eastAsia="Aptos" w:hAnsi="Aptos" w:cs="Aptos"/>
        </w:rPr>
        <w:t xml:space="preserve"> to find the best hyperparameters for the Random Forest model, which is great. I think that step makes his model </w:t>
      </w:r>
      <w:r w:rsidR="00FC6647" w:rsidRPr="007404E2">
        <w:rPr>
          <w:rFonts w:ascii="Aptos" w:eastAsia="Aptos" w:hAnsi="Aptos" w:cs="Aptos"/>
        </w:rPr>
        <w:t xml:space="preserve">better </w:t>
      </w:r>
      <w:r w:rsidRPr="007404E2">
        <w:rPr>
          <w:rFonts w:ascii="Aptos" w:eastAsia="Aptos" w:hAnsi="Aptos" w:cs="Aptos"/>
        </w:rPr>
        <w:t xml:space="preserve">by ensuring that the hyperparameters are optimized for the dataset. </w:t>
      </w:r>
      <w:r w:rsidRPr="00CE6F7E">
        <w:rPr>
          <w:rFonts w:ascii="Aptos" w:eastAsia="Aptos" w:hAnsi="Aptos" w:cs="Aptos"/>
        </w:rPr>
        <w:t xml:space="preserve">In my code, I stuck with the default settings, but I realize I could potentially improve accuracy if I adopted something like </w:t>
      </w:r>
      <w:proofErr w:type="spellStart"/>
      <w:r w:rsidRPr="00CE6F7E">
        <w:rPr>
          <w:rFonts w:ascii="Aptos" w:eastAsia="Aptos" w:hAnsi="Aptos" w:cs="Aptos"/>
        </w:rPr>
        <w:t>GridSearchCV</w:t>
      </w:r>
      <w:proofErr w:type="spellEnd"/>
      <w:r w:rsidRPr="00CE6F7E">
        <w:rPr>
          <w:rFonts w:ascii="Aptos" w:eastAsia="Aptos" w:hAnsi="Aptos" w:cs="Aptos"/>
        </w:rPr>
        <w:t>. Toon's grid search also uses cross-validation (cv=5), which gives a better idea of how well the model performs across different splits of the data.</w:t>
      </w:r>
    </w:p>
    <w:p w14:paraId="1BBDA78C" w14:textId="3B0E08C2" w:rsidR="24A55187" w:rsidRPr="00CE6F7E" w:rsidRDefault="24A55187" w:rsidP="4F483EAB">
      <w:pPr>
        <w:spacing w:line="276" w:lineRule="auto"/>
      </w:pPr>
      <w:r w:rsidRPr="00CE6F7E">
        <w:rPr>
          <w:rFonts w:ascii="Aptos" w:eastAsia="Aptos" w:hAnsi="Aptos" w:cs="Aptos"/>
          <w:b/>
        </w:rPr>
        <w:t>Evaluation:</w:t>
      </w:r>
    </w:p>
    <w:p w14:paraId="599952F5" w14:textId="08D49F53" w:rsidR="24A55187" w:rsidRPr="00870041" w:rsidRDefault="24A55187" w:rsidP="4F483EAB">
      <w:pPr>
        <w:spacing w:line="276" w:lineRule="auto"/>
      </w:pPr>
      <w:r w:rsidRPr="00824BBA">
        <w:rPr>
          <w:rFonts w:ascii="Aptos" w:eastAsia="Aptos" w:hAnsi="Aptos" w:cs="Aptos"/>
        </w:rPr>
        <w:t xml:space="preserve">Both Toon and I use the accuracy score for evaluation, but Toon’s additional use of the test set with the best model found through grid search is a </w:t>
      </w:r>
      <w:r w:rsidR="00EB18A0" w:rsidRPr="00824BBA">
        <w:rPr>
          <w:rFonts w:ascii="Aptos" w:eastAsia="Aptos" w:hAnsi="Aptos" w:cs="Aptos"/>
        </w:rPr>
        <w:t>better</w:t>
      </w:r>
      <w:r w:rsidRPr="00824BBA">
        <w:rPr>
          <w:rFonts w:ascii="Aptos" w:eastAsia="Aptos" w:hAnsi="Aptos" w:cs="Aptos"/>
        </w:rPr>
        <w:t xml:space="preserve"> approach</w:t>
      </w:r>
      <w:r w:rsidR="00EB18A0" w:rsidRPr="00824BBA">
        <w:rPr>
          <w:rFonts w:ascii="Aptos" w:eastAsia="Aptos" w:hAnsi="Aptos" w:cs="Aptos"/>
        </w:rPr>
        <w:t xml:space="preserve"> for more accurate data in my opinion</w:t>
      </w:r>
      <w:r w:rsidR="00C847EC" w:rsidRPr="00824BBA">
        <w:rPr>
          <w:rFonts w:ascii="Aptos" w:eastAsia="Aptos" w:hAnsi="Aptos" w:cs="Aptos"/>
        </w:rPr>
        <w:t xml:space="preserve"> at the cost of computing power and time </w:t>
      </w:r>
      <w:proofErr w:type="spellStart"/>
      <w:r w:rsidR="00C847EC" w:rsidRPr="00824BBA">
        <w:rPr>
          <w:rFonts w:ascii="Aptos" w:eastAsia="Aptos" w:hAnsi="Aptos" w:cs="Aptos"/>
        </w:rPr>
        <w:t>ofcourse</w:t>
      </w:r>
      <w:proofErr w:type="spellEnd"/>
      <w:r w:rsidRPr="00824BBA">
        <w:rPr>
          <w:rFonts w:ascii="Aptos" w:eastAsia="Aptos" w:hAnsi="Aptos" w:cs="Aptos"/>
        </w:rPr>
        <w:t xml:space="preserve">. </w:t>
      </w:r>
      <w:r w:rsidRPr="00CE6F7E">
        <w:rPr>
          <w:rFonts w:ascii="Aptos" w:eastAsia="Aptos" w:hAnsi="Aptos" w:cs="Aptos"/>
        </w:rPr>
        <w:t xml:space="preserve">I only used one set of parameters and evaluated based on that, whereas Toon ensures that the best model is tested on the test set. </w:t>
      </w:r>
      <w:r w:rsidR="00CE5790">
        <w:rPr>
          <w:rFonts w:ascii="Aptos" w:eastAsia="Aptos" w:hAnsi="Aptos" w:cs="Aptos"/>
        </w:rPr>
        <w:t>Which</w:t>
      </w:r>
      <w:r w:rsidRPr="00CE6F7E">
        <w:rPr>
          <w:rFonts w:ascii="Aptos" w:eastAsia="Aptos" w:hAnsi="Aptos" w:cs="Aptos"/>
        </w:rPr>
        <w:t xml:space="preserve"> </w:t>
      </w:r>
      <w:r w:rsidR="00CE5790">
        <w:rPr>
          <w:rFonts w:ascii="Aptos" w:eastAsia="Aptos" w:hAnsi="Aptos" w:cs="Aptos"/>
        </w:rPr>
        <w:t xml:space="preserve">is </w:t>
      </w:r>
      <w:r w:rsidRPr="00CE6F7E">
        <w:rPr>
          <w:rFonts w:ascii="Aptos" w:eastAsia="Aptos" w:hAnsi="Aptos" w:cs="Aptos"/>
        </w:rPr>
        <w:t xml:space="preserve">something I </w:t>
      </w:r>
      <w:r w:rsidR="00CE5790">
        <w:rPr>
          <w:rFonts w:ascii="Aptos" w:eastAsia="Aptos" w:hAnsi="Aptos" w:cs="Aptos"/>
        </w:rPr>
        <w:t>learned from</w:t>
      </w:r>
      <w:r w:rsidRPr="00CE6F7E">
        <w:rPr>
          <w:rFonts w:ascii="Aptos" w:eastAsia="Aptos" w:hAnsi="Aptos" w:cs="Aptos"/>
        </w:rPr>
        <w:t xml:space="preserve"> this review</w:t>
      </w:r>
      <w:r w:rsidR="00CE5790">
        <w:rPr>
          <w:rFonts w:ascii="Aptos" w:eastAsia="Aptos" w:hAnsi="Aptos" w:cs="Aptos"/>
        </w:rPr>
        <w:t>.</w:t>
      </w:r>
      <w:r w:rsidR="00C847EC">
        <w:rPr>
          <w:rFonts w:ascii="Aptos" w:eastAsia="Aptos" w:hAnsi="Aptos" w:cs="Aptos"/>
        </w:rPr>
        <w:t xml:space="preserve"> </w:t>
      </w:r>
    </w:p>
    <w:p w14:paraId="17F126D9" w14:textId="22F4206D" w:rsidR="24A55187" w:rsidRPr="00CE6F7E" w:rsidRDefault="24A55187" w:rsidP="4F483EAB">
      <w:pPr>
        <w:spacing w:line="276" w:lineRule="auto"/>
      </w:pPr>
      <w:r w:rsidRPr="00CE6F7E">
        <w:rPr>
          <w:rFonts w:ascii="Aptos" w:eastAsia="Aptos" w:hAnsi="Aptos" w:cs="Aptos"/>
          <w:b/>
        </w:rPr>
        <w:t>Readability and Documentation:</w:t>
      </w:r>
    </w:p>
    <w:p w14:paraId="7DC41795" w14:textId="2BB4CE8F" w:rsidR="24A55187" w:rsidRPr="001F6484" w:rsidRDefault="24A55187" w:rsidP="4F483EAB">
      <w:pPr>
        <w:spacing w:line="276" w:lineRule="auto"/>
      </w:pPr>
      <w:r w:rsidRPr="00CE6F7E">
        <w:rPr>
          <w:rFonts w:ascii="Aptos" w:eastAsia="Aptos" w:hAnsi="Aptos" w:cs="Aptos"/>
        </w:rPr>
        <w:t xml:space="preserve">Toon’s comments are concise and to the point. They help a reader understand what is happening at each step. I feel that both of us could use a bit more consistency with commenting. Toon might add more comments about why certain parameter values were chosen, especially for the initial </w:t>
      </w:r>
      <w:proofErr w:type="spellStart"/>
      <w:r w:rsidRPr="00CE6F7E">
        <w:rPr>
          <w:rFonts w:ascii="Aptos" w:eastAsia="Aptos" w:hAnsi="Aptos" w:cs="Aptos"/>
        </w:rPr>
        <w:t>RandomForestClassifier</w:t>
      </w:r>
      <w:proofErr w:type="spellEnd"/>
      <w:r w:rsidRPr="00CE6F7E">
        <w:rPr>
          <w:rFonts w:ascii="Aptos" w:eastAsia="Aptos" w:hAnsi="Aptos" w:cs="Aptos"/>
        </w:rPr>
        <w:t>. Also, I noticed that Toon’s dataset is accessible online,</w:t>
      </w:r>
      <w:r w:rsidR="003F7C70">
        <w:rPr>
          <w:rFonts w:ascii="Aptos" w:eastAsia="Aptos" w:hAnsi="Aptos" w:cs="Aptos"/>
        </w:rPr>
        <w:t xml:space="preserve"> </w:t>
      </w:r>
      <w:r w:rsidRPr="00CE6F7E">
        <w:rPr>
          <w:rFonts w:ascii="Aptos" w:eastAsia="Aptos" w:hAnsi="Aptos" w:cs="Aptos"/>
        </w:rPr>
        <w:t>it makes his script easily reproducible by anyone.</w:t>
      </w:r>
      <w:r w:rsidR="003F7C70">
        <w:rPr>
          <w:rFonts w:ascii="Aptos" w:eastAsia="Aptos" w:hAnsi="Aptos" w:cs="Aptos"/>
        </w:rPr>
        <w:t xml:space="preserve"> Which is something that I could learn from and use in the future</w:t>
      </w:r>
    </w:p>
    <w:p w14:paraId="659C57AD" w14:textId="37A0D3DA" w:rsidR="24A55187" w:rsidRPr="001F6484" w:rsidRDefault="24A55187" w:rsidP="4F483EAB">
      <w:pPr>
        <w:spacing w:line="276" w:lineRule="auto"/>
      </w:pPr>
      <w:r w:rsidRPr="001F6484">
        <w:rPr>
          <w:rFonts w:ascii="Aptos" w:eastAsia="Aptos" w:hAnsi="Aptos" w:cs="Aptos"/>
        </w:rPr>
        <w:t xml:space="preserve"> </w:t>
      </w:r>
    </w:p>
    <w:p w14:paraId="7AF72BF7" w14:textId="625ACFBA" w:rsidR="24A55187" w:rsidRPr="001F6484" w:rsidRDefault="24A55187" w:rsidP="4F483EAB">
      <w:pPr>
        <w:spacing w:line="276" w:lineRule="auto"/>
      </w:pPr>
      <w:r w:rsidRPr="001F6484">
        <w:rPr>
          <w:rFonts w:ascii="Aptos" w:eastAsia="Aptos" w:hAnsi="Aptos" w:cs="Aptos"/>
          <w:b/>
        </w:rPr>
        <w:t xml:space="preserve"> </w:t>
      </w:r>
    </w:p>
    <w:p w14:paraId="07F33113" w14:textId="77777777" w:rsidR="003F7C70" w:rsidRDefault="003F7C70">
      <w:pPr>
        <w:rPr>
          <w:rFonts w:ascii="Aptos" w:eastAsia="Aptos" w:hAnsi="Aptos" w:cs="Aptos"/>
          <w:b/>
          <w:bCs/>
        </w:rPr>
      </w:pPr>
      <w:r>
        <w:rPr>
          <w:rFonts w:ascii="Aptos" w:eastAsia="Aptos" w:hAnsi="Aptos" w:cs="Aptos"/>
          <w:b/>
          <w:bCs/>
        </w:rPr>
        <w:br w:type="page"/>
      </w:r>
    </w:p>
    <w:p w14:paraId="6BA3CDD9" w14:textId="047865B0" w:rsidR="24A55187" w:rsidRPr="001F6484" w:rsidRDefault="24A55187" w:rsidP="4F483EAB">
      <w:pPr>
        <w:spacing w:line="276" w:lineRule="auto"/>
      </w:pPr>
      <w:r w:rsidRPr="001F6484">
        <w:rPr>
          <w:rFonts w:ascii="Aptos" w:eastAsia="Aptos" w:hAnsi="Aptos" w:cs="Aptos"/>
          <w:b/>
        </w:rPr>
        <w:lastRenderedPageBreak/>
        <w:t>Summary of the Differences:</w:t>
      </w:r>
    </w:p>
    <w:p w14:paraId="4402B59B" w14:textId="6E8F39D5" w:rsidR="24A55187" w:rsidRPr="00CE6F7E" w:rsidRDefault="24A55187" w:rsidP="4F483EAB">
      <w:pPr>
        <w:numPr>
          <w:ilvl w:val="0"/>
          <w:numId w:val="5"/>
        </w:numPr>
        <w:spacing w:after="0" w:line="276" w:lineRule="auto"/>
        <w:rPr>
          <w:rFonts w:ascii="Aptos" w:eastAsia="Aptos" w:hAnsi="Aptos" w:cs="Aptos"/>
        </w:rPr>
      </w:pPr>
      <w:r w:rsidRPr="00CE6F7E">
        <w:rPr>
          <w:rFonts w:ascii="Aptos" w:eastAsia="Aptos" w:hAnsi="Aptos" w:cs="Aptos"/>
          <w:b/>
        </w:rPr>
        <w:t>Dataset Type</w:t>
      </w:r>
      <w:r w:rsidRPr="00CE6F7E">
        <w:rPr>
          <w:rFonts w:ascii="Aptos" w:eastAsia="Aptos" w:hAnsi="Aptos" w:cs="Aptos"/>
        </w:rPr>
        <w:t>: Toon uses numerical tabular data (breast cancer dataset), whereas Kiron handles a text-based spam detection problem.</w:t>
      </w:r>
    </w:p>
    <w:p w14:paraId="4B9A018F" w14:textId="5B695AA3" w:rsidR="24A55187" w:rsidRDefault="24A55187" w:rsidP="4F483EAB">
      <w:pPr>
        <w:numPr>
          <w:ilvl w:val="0"/>
          <w:numId w:val="5"/>
        </w:numPr>
        <w:spacing w:after="0" w:line="276" w:lineRule="auto"/>
        <w:rPr>
          <w:rFonts w:ascii="Aptos" w:eastAsia="Aptos" w:hAnsi="Aptos" w:cs="Aptos"/>
        </w:rPr>
      </w:pPr>
      <w:r w:rsidRPr="00CE6F7E">
        <w:rPr>
          <w:rFonts w:ascii="Aptos" w:eastAsia="Aptos" w:hAnsi="Aptos" w:cs="Aptos"/>
          <w:b/>
        </w:rPr>
        <w:t>Data Preprocessing</w:t>
      </w:r>
      <w:r w:rsidRPr="00CE6F7E">
        <w:rPr>
          <w:rFonts w:ascii="Aptos" w:eastAsia="Aptos" w:hAnsi="Aptos" w:cs="Aptos"/>
        </w:rPr>
        <w:t>: Kiron employs text vectorization (</w:t>
      </w:r>
      <w:proofErr w:type="spellStart"/>
      <w:r w:rsidRPr="00CE6F7E">
        <w:rPr>
          <w:rFonts w:ascii="Aptos" w:eastAsia="Aptos" w:hAnsi="Aptos" w:cs="Aptos"/>
        </w:rPr>
        <w:t>CountVectorizer</w:t>
      </w:r>
      <w:proofErr w:type="spellEnd"/>
      <w:r w:rsidRPr="00CE6F7E">
        <w:rPr>
          <w:rFonts w:ascii="Aptos" w:eastAsia="Aptos" w:hAnsi="Aptos" w:cs="Aptos"/>
        </w:rPr>
        <w:t xml:space="preserve">), adding more preprocessing steps. </w:t>
      </w:r>
      <w:r w:rsidRPr="4F483EAB">
        <w:rPr>
          <w:rFonts w:ascii="Aptos" w:eastAsia="Aptos" w:hAnsi="Aptos" w:cs="Aptos"/>
        </w:rPr>
        <w:t>Toon directly splits the numerical data.</w:t>
      </w:r>
    </w:p>
    <w:p w14:paraId="5CF0BF69" w14:textId="77C73356" w:rsidR="24A55187" w:rsidRPr="00CE6F7E" w:rsidRDefault="24A55187" w:rsidP="4F483EAB">
      <w:pPr>
        <w:numPr>
          <w:ilvl w:val="0"/>
          <w:numId w:val="5"/>
        </w:numPr>
        <w:spacing w:after="0" w:line="276" w:lineRule="auto"/>
        <w:rPr>
          <w:rFonts w:ascii="Aptos" w:eastAsia="Aptos" w:hAnsi="Aptos" w:cs="Aptos"/>
        </w:rPr>
      </w:pPr>
      <w:r w:rsidRPr="00CE6F7E">
        <w:rPr>
          <w:rFonts w:ascii="Aptos" w:eastAsia="Aptos" w:hAnsi="Aptos" w:cs="Aptos"/>
          <w:b/>
        </w:rPr>
        <w:t>Model Tuning</w:t>
      </w:r>
      <w:r w:rsidRPr="00CE6F7E">
        <w:rPr>
          <w:rFonts w:ascii="Aptos" w:eastAsia="Aptos" w:hAnsi="Aptos" w:cs="Aptos"/>
        </w:rPr>
        <w:t xml:space="preserve">: Toon uses </w:t>
      </w:r>
      <w:proofErr w:type="spellStart"/>
      <w:r w:rsidRPr="00CE6F7E">
        <w:rPr>
          <w:rFonts w:ascii="Aptos" w:eastAsia="Aptos" w:hAnsi="Aptos" w:cs="Aptos"/>
        </w:rPr>
        <w:t>GridSearchCV</w:t>
      </w:r>
      <w:proofErr w:type="spellEnd"/>
      <w:r w:rsidRPr="00CE6F7E">
        <w:rPr>
          <w:rFonts w:ascii="Aptos" w:eastAsia="Aptos" w:hAnsi="Aptos" w:cs="Aptos"/>
        </w:rPr>
        <w:t xml:space="preserve"> for parameter optimization, while Kiron sticks with fixed parameters.</w:t>
      </w:r>
    </w:p>
    <w:p w14:paraId="03227273" w14:textId="581F4B64" w:rsidR="24A55187" w:rsidRPr="00CE6F7E" w:rsidRDefault="24A55187" w:rsidP="4F483EAB">
      <w:pPr>
        <w:numPr>
          <w:ilvl w:val="0"/>
          <w:numId w:val="5"/>
        </w:numPr>
        <w:spacing w:after="0" w:line="276" w:lineRule="auto"/>
        <w:rPr>
          <w:rFonts w:ascii="Aptos" w:eastAsia="Aptos" w:hAnsi="Aptos" w:cs="Aptos"/>
        </w:rPr>
      </w:pPr>
      <w:r w:rsidRPr="00870041">
        <w:rPr>
          <w:rFonts w:ascii="Aptos" w:eastAsia="Aptos" w:hAnsi="Aptos" w:cs="Aptos"/>
          <w:b/>
        </w:rPr>
        <w:t>Comments and Documentation</w:t>
      </w:r>
      <w:r w:rsidRPr="00870041">
        <w:rPr>
          <w:rFonts w:ascii="Aptos" w:eastAsia="Aptos" w:hAnsi="Aptos" w:cs="Aptos"/>
        </w:rPr>
        <w:t xml:space="preserve">: Both codes contain comments, but in Kiron's case, some are in Dutch. </w:t>
      </w:r>
      <w:r w:rsidRPr="00CE6F7E">
        <w:rPr>
          <w:rFonts w:ascii="Aptos" w:eastAsia="Aptos" w:hAnsi="Aptos" w:cs="Aptos"/>
        </w:rPr>
        <w:t>Toon's comments are concise and there are more details on dataset origin and usage.</w:t>
      </w:r>
    </w:p>
    <w:p w14:paraId="192D2503" w14:textId="28ED089F" w:rsidR="24A55187" w:rsidRDefault="24A55187" w:rsidP="4F483EAB">
      <w:pPr>
        <w:spacing w:line="276" w:lineRule="auto"/>
      </w:pPr>
      <w:r w:rsidRPr="4F483EAB">
        <w:rPr>
          <w:rFonts w:ascii="Aptos" w:eastAsia="Aptos" w:hAnsi="Aptos" w:cs="Aptos"/>
          <w:b/>
          <w:bCs/>
        </w:rPr>
        <w:t>Suggestions for Improvements:</w:t>
      </w:r>
    </w:p>
    <w:p w14:paraId="1E3200FF" w14:textId="41E2C90E" w:rsidR="24A55187" w:rsidRPr="00CE6F7E" w:rsidRDefault="24A55187" w:rsidP="4F483EAB">
      <w:pPr>
        <w:numPr>
          <w:ilvl w:val="0"/>
          <w:numId w:val="4"/>
        </w:numPr>
        <w:spacing w:after="0" w:line="276" w:lineRule="auto"/>
        <w:rPr>
          <w:rFonts w:ascii="Aptos" w:eastAsia="Aptos" w:hAnsi="Aptos" w:cs="Aptos"/>
        </w:rPr>
      </w:pPr>
      <w:r w:rsidRPr="00CE6F7E">
        <w:rPr>
          <w:rFonts w:ascii="Aptos" w:eastAsia="Aptos" w:hAnsi="Aptos" w:cs="Aptos"/>
          <w:b/>
        </w:rPr>
        <w:t>For Kiron</w:t>
      </w:r>
      <w:r w:rsidRPr="00CE6F7E">
        <w:rPr>
          <w:rFonts w:ascii="Aptos" w:eastAsia="Aptos" w:hAnsi="Aptos" w:cs="Aptos"/>
        </w:rPr>
        <w:t xml:space="preserve">: Incorporate hyperparameter tuning, like </w:t>
      </w:r>
      <w:proofErr w:type="spellStart"/>
      <w:r w:rsidRPr="00CE6F7E">
        <w:rPr>
          <w:rFonts w:ascii="Aptos" w:eastAsia="Aptos" w:hAnsi="Aptos" w:cs="Aptos"/>
        </w:rPr>
        <w:t>GridSearchCV</w:t>
      </w:r>
      <w:proofErr w:type="spellEnd"/>
      <w:r w:rsidRPr="00CE6F7E">
        <w:rPr>
          <w:rFonts w:ascii="Aptos" w:eastAsia="Aptos" w:hAnsi="Aptos" w:cs="Aptos"/>
        </w:rPr>
        <w:t>, to improve model accuracy.</w:t>
      </w:r>
    </w:p>
    <w:p w14:paraId="4C5BE3B4" w14:textId="4C5855B1" w:rsidR="24A55187" w:rsidRPr="00291FD5" w:rsidRDefault="24A55187" w:rsidP="4F483EAB">
      <w:pPr>
        <w:numPr>
          <w:ilvl w:val="0"/>
          <w:numId w:val="4"/>
        </w:numPr>
        <w:spacing w:after="0" w:line="276" w:lineRule="auto"/>
        <w:rPr>
          <w:rFonts w:ascii="Aptos" w:eastAsia="Aptos" w:hAnsi="Aptos" w:cs="Aptos"/>
        </w:rPr>
      </w:pPr>
      <w:r w:rsidRPr="00291FD5">
        <w:rPr>
          <w:rFonts w:ascii="Aptos" w:eastAsia="Aptos" w:hAnsi="Aptos" w:cs="Aptos"/>
          <w:b/>
        </w:rPr>
        <w:t>For Toon</w:t>
      </w:r>
      <w:r w:rsidRPr="00291FD5">
        <w:rPr>
          <w:rFonts w:ascii="Aptos" w:eastAsia="Aptos" w:hAnsi="Aptos" w:cs="Aptos"/>
        </w:rPr>
        <w:t>: Consider adding a more detailed description of the parameter choices and potentially explore alternative feature extraction methods if you ever expand to other types of data (e.g., text or images).</w:t>
      </w:r>
    </w:p>
    <w:p w14:paraId="41A9245D" w14:textId="6239C89E" w:rsidR="4F483EAB" w:rsidRPr="00CE6F7E" w:rsidRDefault="4F483EAB" w:rsidP="4F483EAB">
      <w:pPr>
        <w:spacing w:before="240" w:after="240"/>
        <w:rPr>
          <w:rFonts w:ascii="Aptos" w:eastAsia="Aptos" w:hAnsi="Aptos" w:cs="Aptos"/>
        </w:rPr>
      </w:pPr>
    </w:p>
    <w:p w14:paraId="4032AC42" w14:textId="28892DD8" w:rsidR="4F483EAB" w:rsidRPr="00CE6F7E" w:rsidRDefault="4F483EAB" w:rsidP="4F483EAB">
      <w:pPr>
        <w:spacing w:before="240" w:after="240"/>
        <w:rPr>
          <w:rFonts w:ascii="Aptos" w:eastAsia="Aptos" w:hAnsi="Aptos" w:cs="Aptos"/>
        </w:rPr>
      </w:pPr>
    </w:p>
    <w:p w14:paraId="4FD20BFC" w14:textId="4144DBC2" w:rsidR="4F483EAB" w:rsidRPr="00CE6F7E" w:rsidRDefault="4F483EAB"/>
    <w:sectPr w:rsidR="4F483EAB" w:rsidRPr="00CE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31CF3"/>
    <w:multiLevelType w:val="hybridMultilevel"/>
    <w:tmpl w:val="FFFFFFFF"/>
    <w:lvl w:ilvl="0" w:tplc="A4B4F796">
      <w:start w:val="1"/>
      <w:numFmt w:val="bullet"/>
      <w:lvlText w:val=""/>
      <w:lvlJc w:val="left"/>
      <w:pPr>
        <w:ind w:left="720" w:hanging="360"/>
      </w:pPr>
      <w:rPr>
        <w:rFonts w:ascii="Symbol" w:hAnsi="Symbol" w:hint="default"/>
      </w:rPr>
    </w:lvl>
    <w:lvl w:ilvl="1" w:tplc="EFFA0230">
      <w:start w:val="1"/>
      <w:numFmt w:val="bullet"/>
      <w:lvlText w:val="o"/>
      <w:lvlJc w:val="left"/>
      <w:pPr>
        <w:ind w:left="1440" w:hanging="360"/>
      </w:pPr>
      <w:rPr>
        <w:rFonts w:ascii="Courier New" w:hAnsi="Courier New" w:hint="default"/>
      </w:rPr>
    </w:lvl>
    <w:lvl w:ilvl="2" w:tplc="39E42E6E">
      <w:start w:val="1"/>
      <w:numFmt w:val="bullet"/>
      <w:lvlText w:val=""/>
      <w:lvlJc w:val="left"/>
      <w:pPr>
        <w:ind w:left="2160" w:hanging="360"/>
      </w:pPr>
      <w:rPr>
        <w:rFonts w:ascii="Wingdings" w:hAnsi="Wingdings" w:hint="default"/>
      </w:rPr>
    </w:lvl>
    <w:lvl w:ilvl="3" w:tplc="BF12C6B2">
      <w:start w:val="1"/>
      <w:numFmt w:val="bullet"/>
      <w:lvlText w:val=""/>
      <w:lvlJc w:val="left"/>
      <w:pPr>
        <w:ind w:left="2880" w:hanging="360"/>
      </w:pPr>
      <w:rPr>
        <w:rFonts w:ascii="Symbol" w:hAnsi="Symbol" w:hint="default"/>
      </w:rPr>
    </w:lvl>
    <w:lvl w:ilvl="4" w:tplc="43A2EC08">
      <w:start w:val="1"/>
      <w:numFmt w:val="bullet"/>
      <w:lvlText w:val="o"/>
      <w:lvlJc w:val="left"/>
      <w:pPr>
        <w:ind w:left="3600" w:hanging="360"/>
      </w:pPr>
      <w:rPr>
        <w:rFonts w:ascii="Courier New" w:hAnsi="Courier New" w:hint="default"/>
      </w:rPr>
    </w:lvl>
    <w:lvl w:ilvl="5" w:tplc="A296EC0A">
      <w:start w:val="1"/>
      <w:numFmt w:val="bullet"/>
      <w:lvlText w:val=""/>
      <w:lvlJc w:val="left"/>
      <w:pPr>
        <w:ind w:left="4320" w:hanging="360"/>
      </w:pPr>
      <w:rPr>
        <w:rFonts w:ascii="Wingdings" w:hAnsi="Wingdings" w:hint="default"/>
      </w:rPr>
    </w:lvl>
    <w:lvl w:ilvl="6" w:tplc="DCF2CE74">
      <w:start w:val="1"/>
      <w:numFmt w:val="bullet"/>
      <w:lvlText w:val=""/>
      <w:lvlJc w:val="left"/>
      <w:pPr>
        <w:ind w:left="5040" w:hanging="360"/>
      </w:pPr>
      <w:rPr>
        <w:rFonts w:ascii="Symbol" w:hAnsi="Symbol" w:hint="default"/>
      </w:rPr>
    </w:lvl>
    <w:lvl w:ilvl="7" w:tplc="E58CEDE0">
      <w:start w:val="1"/>
      <w:numFmt w:val="bullet"/>
      <w:lvlText w:val="o"/>
      <w:lvlJc w:val="left"/>
      <w:pPr>
        <w:ind w:left="5760" w:hanging="360"/>
      </w:pPr>
      <w:rPr>
        <w:rFonts w:ascii="Courier New" w:hAnsi="Courier New" w:hint="default"/>
      </w:rPr>
    </w:lvl>
    <w:lvl w:ilvl="8" w:tplc="43823B00">
      <w:start w:val="1"/>
      <w:numFmt w:val="bullet"/>
      <w:lvlText w:val=""/>
      <w:lvlJc w:val="left"/>
      <w:pPr>
        <w:ind w:left="6480" w:hanging="360"/>
      </w:pPr>
      <w:rPr>
        <w:rFonts w:ascii="Wingdings" w:hAnsi="Wingdings" w:hint="default"/>
      </w:rPr>
    </w:lvl>
  </w:abstractNum>
  <w:abstractNum w:abstractNumId="1" w15:restartNumberingAfterBreak="0">
    <w:nsid w:val="1A88A5CF"/>
    <w:multiLevelType w:val="hybridMultilevel"/>
    <w:tmpl w:val="FFFFFFFF"/>
    <w:lvl w:ilvl="0" w:tplc="FE048242">
      <w:start w:val="1"/>
      <w:numFmt w:val="decimal"/>
      <w:lvlText w:val="%1."/>
      <w:lvlJc w:val="left"/>
      <w:pPr>
        <w:ind w:left="720" w:hanging="360"/>
      </w:pPr>
    </w:lvl>
    <w:lvl w:ilvl="1" w:tplc="B4384772">
      <w:start w:val="1"/>
      <w:numFmt w:val="lowerLetter"/>
      <w:lvlText w:val="%2."/>
      <w:lvlJc w:val="left"/>
      <w:pPr>
        <w:ind w:left="1440" w:hanging="360"/>
      </w:pPr>
    </w:lvl>
    <w:lvl w:ilvl="2" w:tplc="3314DAAC">
      <w:start w:val="1"/>
      <w:numFmt w:val="lowerRoman"/>
      <w:lvlText w:val="%3."/>
      <w:lvlJc w:val="right"/>
      <w:pPr>
        <w:ind w:left="2160" w:hanging="180"/>
      </w:pPr>
    </w:lvl>
    <w:lvl w:ilvl="3" w:tplc="76DE9070">
      <w:start w:val="1"/>
      <w:numFmt w:val="decimal"/>
      <w:lvlText w:val="%4."/>
      <w:lvlJc w:val="left"/>
      <w:pPr>
        <w:ind w:left="2880" w:hanging="360"/>
      </w:pPr>
    </w:lvl>
    <w:lvl w:ilvl="4" w:tplc="BE267154">
      <w:start w:val="1"/>
      <w:numFmt w:val="lowerLetter"/>
      <w:lvlText w:val="%5."/>
      <w:lvlJc w:val="left"/>
      <w:pPr>
        <w:ind w:left="3600" w:hanging="360"/>
      </w:pPr>
    </w:lvl>
    <w:lvl w:ilvl="5" w:tplc="FBB030AE">
      <w:start w:val="1"/>
      <w:numFmt w:val="lowerRoman"/>
      <w:lvlText w:val="%6."/>
      <w:lvlJc w:val="right"/>
      <w:pPr>
        <w:ind w:left="4320" w:hanging="180"/>
      </w:pPr>
    </w:lvl>
    <w:lvl w:ilvl="6" w:tplc="06180636">
      <w:start w:val="1"/>
      <w:numFmt w:val="decimal"/>
      <w:lvlText w:val="%7."/>
      <w:lvlJc w:val="left"/>
      <w:pPr>
        <w:ind w:left="5040" w:hanging="360"/>
      </w:pPr>
    </w:lvl>
    <w:lvl w:ilvl="7" w:tplc="BA96C342">
      <w:start w:val="1"/>
      <w:numFmt w:val="lowerLetter"/>
      <w:lvlText w:val="%8."/>
      <w:lvlJc w:val="left"/>
      <w:pPr>
        <w:ind w:left="5760" w:hanging="360"/>
      </w:pPr>
    </w:lvl>
    <w:lvl w:ilvl="8" w:tplc="3BCC774C">
      <w:start w:val="1"/>
      <w:numFmt w:val="lowerRoman"/>
      <w:lvlText w:val="%9."/>
      <w:lvlJc w:val="right"/>
      <w:pPr>
        <w:ind w:left="6480" w:hanging="180"/>
      </w:pPr>
    </w:lvl>
  </w:abstractNum>
  <w:abstractNum w:abstractNumId="2" w15:restartNumberingAfterBreak="0">
    <w:nsid w:val="45F4074D"/>
    <w:multiLevelType w:val="hybridMultilevel"/>
    <w:tmpl w:val="FFFFFFFF"/>
    <w:lvl w:ilvl="0" w:tplc="5B789650">
      <w:start w:val="1"/>
      <w:numFmt w:val="decimal"/>
      <w:lvlText w:val="%1."/>
      <w:lvlJc w:val="left"/>
      <w:pPr>
        <w:ind w:left="720" w:hanging="360"/>
      </w:pPr>
    </w:lvl>
    <w:lvl w:ilvl="1" w:tplc="E070B474">
      <w:start w:val="1"/>
      <w:numFmt w:val="lowerLetter"/>
      <w:lvlText w:val="%2."/>
      <w:lvlJc w:val="left"/>
      <w:pPr>
        <w:ind w:left="1440" w:hanging="360"/>
      </w:pPr>
    </w:lvl>
    <w:lvl w:ilvl="2" w:tplc="4DCCF9F6">
      <w:start w:val="1"/>
      <w:numFmt w:val="lowerRoman"/>
      <w:lvlText w:val="%3."/>
      <w:lvlJc w:val="right"/>
      <w:pPr>
        <w:ind w:left="2160" w:hanging="180"/>
      </w:pPr>
    </w:lvl>
    <w:lvl w:ilvl="3" w:tplc="08AACF66">
      <w:start w:val="1"/>
      <w:numFmt w:val="decimal"/>
      <w:lvlText w:val="%4."/>
      <w:lvlJc w:val="left"/>
      <w:pPr>
        <w:ind w:left="2880" w:hanging="360"/>
      </w:pPr>
    </w:lvl>
    <w:lvl w:ilvl="4" w:tplc="128E353A">
      <w:start w:val="1"/>
      <w:numFmt w:val="lowerLetter"/>
      <w:lvlText w:val="%5."/>
      <w:lvlJc w:val="left"/>
      <w:pPr>
        <w:ind w:left="3600" w:hanging="360"/>
      </w:pPr>
    </w:lvl>
    <w:lvl w:ilvl="5" w:tplc="4768E9FE">
      <w:start w:val="1"/>
      <w:numFmt w:val="lowerRoman"/>
      <w:lvlText w:val="%6."/>
      <w:lvlJc w:val="right"/>
      <w:pPr>
        <w:ind w:left="4320" w:hanging="180"/>
      </w:pPr>
    </w:lvl>
    <w:lvl w:ilvl="6" w:tplc="78723428">
      <w:start w:val="1"/>
      <w:numFmt w:val="decimal"/>
      <w:lvlText w:val="%7."/>
      <w:lvlJc w:val="left"/>
      <w:pPr>
        <w:ind w:left="5040" w:hanging="360"/>
      </w:pPr>
    </w:lvl>
    <w:lvl w:ilvl="7" w:tplc="5BDC804A">
      <w:start w:val="1"/>
      <w:numFmt w:val="lowerLetter"/>
      <w:lvlText w:val="%8."/>
      <w:lvlJc w:val="left"/>
      <w:pPr>
        <w:ind w:left="5760" w:hanging="360"/>
      </w:pPr>
    </w:lvl>
    <w:lvl w:ilvl="8" w:tplc="1C62256C">
      <w:start w:val="1"/>
      <w:numFmt w:val="lowerRoman"/>
      <w:lvlText w:val="%9."/>
      <w:lvlJc w:val="right"/>
      <w:pPr>
        <w:ind w:left="6480" w:hanging="180"/>
      </w:pPr>
    </w:lvl>
  </w:abstractNum>
  <w:abstractNum w:abstractNumId="3" w15:restartNumberingAfterBreak="0">
    <w:nsid w:val="48F0245D"/>
    <w:multiLevelType w:val="hybridMultilevel"/>
    <w:tmpl w:val="FFFFFFFF"/>
    <w:lvl w:ilvl="0" w:tplc="37E01110">
      <w:start w:val="1"/>
      <w:numFmt w:val="bullet"/>
      <w:lvlText w:val=""/>
      <w:lvlJc w:val="left"/>
      <w:pPr>
        <w:ind w:left="720" w:hanging="360"/>
      </w:pPr>
      <w:rPr>
        <w:rFonts w:ascii="Symbol" w:hAnsi="Symbol" w:hint="default"/>
      </w:rPr>
    </w:lvl>
    <w:lvl w:ilvl="1" w:tplc="08EEEFC0">
      <w:start w:val="1"/>
      <w:numFmt w:val="bullet"/>
      <w:lvlText w:val="o"/>
      <w:lvlJc w:val="left"/>
      <w:pPr>
        <w:ind w:left="1440" w:hanging="360"/>
      </w:pPr>
      <w:rPr>
        <w:rFonts w:ascii="Courier New" w:hAnsi="Courier New" w:hint="default"/>
      </w:rPr>
    </w:lvl>
    <w:lvl w:ilvl="2" w:tplc="290ADD34">
      <w:start w:val="1"/>
      <w:numFmt w:val="bullet"/>
      <w:lvlText w:val=""/>
      <w:lvlJc w:val="left"/>
      <w:pPr>
        <w:ind w:left="2160" w:hanging="360"/>
      </w:pPr>
      <w:rPr>
        <w:rFonts w:ascii="Wingdings" w:hAnsi="Wingdings" w:hint="default"/>
      </w:rPr>
    </w:lvl>
    <w:lvl w:ilvl="3" w:tplc="A830CD90">
      <w:start w:val="1"/>
      <w:numFmt w:val="bullet"/>
      <w:lvlText w:val=""/>
      <w:lvlJc w:val="left"/>
      <w:pPr>
        <w:ind w:left="2880" w:hanging="360"/>
      </w:pPr>
      <w:rPr>
        <w:rFonts w:ascii="Symbol" w:hAnsi="Symbol" w:hint="default"/>
      </w:rPr>
    </w:lvl>
    <w:lvl w:ilvl="4" w:tplc="A6F8FC6A">
      <w:start w:val="1"/>
      <w:numFmt w:val="bullet"/>
      <w:lvlText w:val="o"/>
      <w:lvlJc w:val="left"/>
      <w:pPr>
        <w:ind w:left="3600" w:hanging="360"/>
      </w:pPr>
      <w:rPr>
        <w:rFonts w:ascii="Courier New" w:hAnsi="Courier New" w:hint="default"/>
      </w:rPr>
    </w:lvl>
    <w:lvl w:ilvl="5" w:tplc="FA845778">
      <w:start w:val="1"/>
      <w:numFmt w:val="bullet"/>
      <w:lvlText w:val=""/>
      <w:lvlJc w:val="left"/>
      <w:pPr>
        <w:ind w:left="4320" w:hanging="360"/>
      </w:pPr>
      <w:rPr>
        <w:rFonts w:ascii="Wingdings" w:hAnsi="Wingdings" w:hint="default"/>
      </w:rPr>
    </w:lvl>
    <w:lvl w:ilvl="6" w:tplc="11846F30">
      <w:start w:val="1"/>
      <w:numFmt w:val="bullet"/>
      <w:lvlText w:val=""/>
      <w:lvlJc w:val="left"/>
      <w:pPr>
        <w:ind w:left="5040" w:hanging="360"/>
      </w:pPr>
      <w:rPr>
        <w:rFonts w:ascii="Symbol" w:hAnsi="Symbol" w:hint="default"/>
      </w:rPr>
    </w:lvl>
    <w:lvl w:ilvl="7" w:tplc="F6F0FC5C">
      <w:start w:val="1"/>
      <w:numFmt w:val="bullet"/>
      <w:lvlText w:val="o"/>
      <w:lvlJc w:val="left"/>
      <w:pPr>
        <w:ind w:left="5760" w:hanging="360"/>
      </w:pPr>
      <w:rPr>
        <w:rFonts w:ascii="Courier New" w:hAnsi="Courier New" w:hint="default"/>
      </w:rPr>
    </w:lvl>
    <w:lvl w:ilvl="8" w:tplc="E3B2DA30">
      <w:start w:val="1"/>
      <w:numFmt w:val="bullet"/>
      <w:lvlText w:val=""/>
      <w:lvlJc w:val="left"/>
      <w:pPr>
        <w:ind w:left="6480" w:hanging="360"/>
      </w:pPr>
      <w:rPr>
        <w:rFonts w:ascii="Wingdings" w:hAnsi="Wingdings" w:hint="default"/>
      </w:rPr>
    </w:lvl>
  </w:abstractNum>
  <w:abstractNum w:abstractNumId="4" w15:restartNumberingAfterBreak="0">
    <w:nsid w:val="5FB99534"/>
    <w:multiLevelType w:val="hybridMultilevel"/>
    <w:tmpl w:val="FFFFFFFF"/>
    <w:lvl w:ilvl="0" w:tplc="A2EEF75C">
      <w:start w:val="1"/>
      <w:numFmt w:val="bullet"/>
      <w:lvlText w:val=""/>
      <w:lvlJc w:val="left"/>
      <w:pPr>
        <w:ind w:left="720" w:hanging="360"/>
      </w:pPr>
      <w:rPr>
        <w:rFonts w:ascii="Symbol" w:hAnsi="Symbol" w:hint="default"/>
      </w:rPr>
    </w:lvl>
    <w:lvl w:ilvl="1" w:tplc="2F8EE9A4">
      <w:start w:val="1"/>
      <w:numFmt w:val="bullet"/>
      <w:lvlText w:val="o"/>
      <w:lvlJc w:val="left"/>
      <w:pPr>
        <w:ind w:left="1440" w:hanging="360"/>
      </w:pPr>
      <w:rPr>
        <w:rFonts w:ascii="Courier New" w:hAnsi="Courier New" w:hint="default"/>
      </w:rPr>
    </w:lvl>
    <w:lvl w:ilvl="2" w:tplc="CAE89E02">
      <w:start w:val="1"/>
      <w:numFmt w:val="bullet"/>
      <w:lvlText w:val=""/>
      <w:lvlJc w:val="left"/>
      <w:pPr>
        <w:ind w:left="2160" w:hanging="360"/>
      </w:pPr>
      <w:rPr>
        <w:rFonts w:ascii="Wingdings" w:hAnsi="Wingdings" w:hint="default"/>
      </w:rPr>
    </w:lvl>
    <w:lvl w:ilvl="3" w:tplc="2CE82DAC">
      <w:start w:val="1"/>
      <w:numFmt w:val="bullet"/>
      <w:lvlText w:val=""/>
      <w:lvlJc w:val="left"/>
      <w:pPr>
        <w:ind w:left="2880" w:hanging="360"/>
      </w:pPr>
      <w:rPr>
        <w:rFonts w:ascii="Symbol" w:hAnsi="Symbol" w:hint="default"/>
      </w:rPr>
    </w:lvl>
    <w:lvl w:ilvl="4" w:tplc="890C2DFA">
      <w:start w:val="1"/>
      <w:numFmt w:val="bullet"/>
      <w:lvlText w:val="o"/>
      <w:lvlJc w:val="left"/>
      <w:pPr>
        <w:ind w:left="3600" w:hanging="360"/>
      </w:pPr>
      <w:rPr>
        <w:rFonts w:ascii="Courier New" w:hAnsi="Courier New" w:hint="default"/>
      </w:rPr>
    </w:lvl>
    <w:lvl w:ilvl="5" w:tplc="3028D6AA">
      <w:start w:val="1"/>
      <w:numFmt w:val="bullet"/>
      <w:lvlText w:val=""/>
      <w:lvlJc w:val="left"/>
      <w:pPr>
        <w:ind w:left="4320" w:hanging="360"/>
      </w:pPr>
      <w:rPr>
        <w:rFonts w:ascii="Wingdings" w:hAnsi="Wingdings" w:hint="default"/>
      </w:rPr>
    </w:lvl>
    <w:lvl w:ilvl="6" w:tplc="B17EB6C0">
      <w:start w:val="1"/>
      <w:numFmt w:val="bullet"/>
      <w:lvlText w:val=""/>
      <w:lvlJc w:val="left"/>
      <w:pPr>
        <w:ind w:left="5040" w:hanging="360"/>
      </w:pPr>
      <w:rPr>
        <w:rFonts w:ascii="Symbol" w:hAnsi="Symbol" w:hint="default"/>
      </w:rPr>
    </w:lvl>
    <w:lvl w:ilvl="7" w:tplc="9C9CA1EE">
      <w:start w:val="1"/>
      <w:numFmt w:val="bullet"/>
      <w:lvlText w:val="o"/>
      <w:lvlJc w:val="left"/>
      <w:pPr>
        <w:ind w:left="5760" w:hanging="360"/>
      </w:pPr>
      <w:rPr>
        <w:rFonts w:ascii="Courier New" w:hAnsi="Courier New" w:hint="default"/>
      </w:rPr>
    </w:lvl>
    <w:lvl w:ilvl="8" w:tplc="B2FE2F22">
      <w:start w:val="1"/>
      <w:numFmt w:val="bullet"/>
      <w:lvlText w:val=""/>
      <w:lvlJc w:val="left"/>
      <w:pPr>
        <w:ind w:left="6480" w:hanging="360"/>
      </w:pPr>
      <w:rPr>
        <w:rFonts w:ascii="Wingdings" w:hAnsi="Wingdings" w:hint="default"/>
      </w:rPr>
    </w:lvl>
  </w:abstractNum>
  <w:abstractNum w:abstractNumId="5" w15:restartNumberingAfterBreak="0">
    <w:nsid w:val="66506375"/>
    <w:multiLevelType w:val="hybridMultilevel"/>
    <w:tmpl w:val="FFFFFFFF"/>
    <w:lvl w:ilvl="0" w:tplc="6688DE82">
      <w:start w:val="1"/>
      <w:numFmt w:val="bullet"/>
      <w:lvlText w:val=""/>
      <w:lvlJc w:val="left"/>
      <w:pPr>
        <w:ind w:left="720" w:hanging="360"/>
      </w:pPr>
      <w:rPr>
        <w:rFonts w:ascii="Symbol" w:hAnsi="Symbol" w:hint="default"/>
      </w:rPr>
    </w:lvl>
    <w:lvl w:ilvl="1" w:tplc="9F260202">
      <w:start w:val="1"/>
      <w:numFmt w:val="bullet"/>
      <w:lvlText w:val="o"/>
      <w:lvlJc w:val="left"/>
      <w:pPr>
        <w:ind w:left="1440" w:hanging="360"/>
      </w:pPr>
      <w:rPr>
        <w:rFonts w:ascii="Courier New" w:hAnsi="Courier New" w:hint="default"/>
      </w:rPr>
    </w:lvl>
    <w:lvl w:ilvl="2" w:tplc="4C7C9828">
      <w:start w:val="1"/>
      <w:numFmt w:val="bullet"/>
      <w:lvlText w:val=""/>
      <w:lvlJc w:val="left"/>
      <w:pPr>
        <w:ind w:left="2160" w:hanging="360"/>
      </w:pPr>
      <w:rPr>
        <w:rFonts w:ascii="Wingdings" w:hAnsi="Wingdings" w:hint="default"/>
      </w:rPr>
    </w:lvl>
    <w:lvl w:ilvl="3" w:tplc="A574F950">
      <w:start w:val="1"/>
      <w:numFmt w:val="bullet"/>
      <w:lvlText w:val=""/>
      <w:lvlJc w:val="left"/>
      <w:pPr>
        <w:ind w:left="2880" w:hanging="360"/>
      </w:pPr>
      <w:rPr>
        <w:rFonts w:ascii="Symbol" w:hAnsi="Symbol" w:hint="default"/>
      </w:rPr>
    </w:lvl>
    <w:lvl w:ilvl="4" w:tplc="FDB4AB12">
      <w:start w:val="1"/>
      <w:numFmt w:val="bullet"/>
      <w:lvlText w:val="o"/>
      <w:lvlJc w:val="left"/>
      <w:pPr>
        <w:ind w:left="3600" w:hanging="360"/>
      </w:pPr>
      <w:rPr>
        <w:rFonts w:ascii="Courier New" w:hAnsi="Courier New" w:hint="default"/>
      </w:rPr>
    </w:lvl>
    <w:lvl w:ilvl="5" w:tplc="5F548A68">
      <w:start w:val="1"/>
      <w:numFmt w:val="bullet"/>
      <w:lvlText w:val=""/>
      <w:lvlJc w:val="left"/>
      <w:pPr>
        <w:ind w:left="4320" w:hanging="360"/>
      </w:pPr>
      <w:rPr>
        <w:rFonts w:ascii="Wingdings" w:hAnsi="Wingdings" w:hint="default"/>
      </w:rPr>
    </w:lvl>
    <w:lvl w:ilvl="6" w:tplc="5E905714">
      <w:start w:val="1"/>
      <w:numFmt w:val="bullet"/>
      <w:lvlText w:val=""/>
      <w:lvlJc w:val="left"/>
      <w:pPr>
        <w:ind w:left="5040" w:hanging="360"/>
      </w:pPr>
      <w:rPr>
        <w:rFonts w:ascii="Symbol" w:hAnsi="Symbol" w:hint="default"/>
      </w:rPr>
    </w:lvl>
    <w:lvl w:ilvl="7" w:tplc="0BAAB67C">
      <w:start w:val="1"/>
      <w:numFmt w:val="bullet"/>
      <w:lvlText w:val="o"/>
      <w:lvlJc w:val="left"/>
      <w:pPr>
        <w:ind w:left="5760" w:hanging="360"/>
      </w:pPr>
      <w:rPr>
        <w:rFonts w:ascii="Courier New" w:hAnsi="Courier New" w:hint="default"/>
      </w:rPr>
    </w:lvl>
    <w:lvl w:ilvl="8" w:tplc="538A335C">
      <w:start w:val="1"/>
      <w:numFmt w:val="bullet"/>
      <w:lvlText w:val=""/>
      <w:lvlJc w:val="left"/>
      <w:pPr>
        <w:ind w:left="6480" w:hanging="360"/>
      </w:pPr>
      <w:rPr>
        <w:rFonts w:ascii="Wingdings" w:hAnsi="Wingdings" w:hint="default"/>
      </w:rPr>
    </w:lvl>
  </w:abstractNum>
  <w:abstractNum w:abstractNumId="6" w15:restartNumberingAfterBreak="0">
    <w:nsid w:val="6F51E24B"/>
    <w:multiLevelType w:val="hybridMultilevel"/>
    <w:tmpl w:val="FFFFFFFF"/>
    <w:lvl w:ilvl="0" w:tplc="A64636FA">
      <w:start w:val="1"/>
      <w:numFmt w:val="decimal"/>
      <w:lvlText w:val="%1."/>
      <w:lvlJc w:val="left"/>
      <w:pPr>
        <w:ind w:left="720" w:hanging="360"/>
      </w:pPr>
    </w:lvl>
    <w:lvl w:ilvl="1" w:tplc="77600062">
      <w:start w:val="1"/>
      <w:numFmt w:val="lowerLetter"/>
      <w:lvlText w:val="%2."/>
      <w:lvlJc w:val="left"/>
      <w:pPr>
        <w:ind w:left="1440" w:hanging="360"/>
      </w:pPr>
    </w:lvl>
    <w:lvl w:ilvl="2" w:tplc="25081D94">
      <w:start w:val="1"/>
      <w:numFmt w:val="lowerRoman"/>
      <w:lvlText w:val="%3."/>
      <w:lvlJc w:val="right"/>
      <w:pPr>
        <w:ind w:left="2160" w:hanging="180"/>
      </w:pPr>
    </w:lvl>
    <w:lvl w:ilvl="3" w:tplc="3D66DFAE">
      <w:start w:val="1"/>
      <w:numFmt w:val="decimal"/>
      <w:lvlText w:val="%4."/>
      <w:lvlJc w:val="left"/>
      <w:pPr>
        <w:ind w:left="2880" w:hanging="360"/>
      </w:pPr>
    </w:lvl>
    <w:lvl w:ilvl="4" w:tplc="CF84778C">
      <w:start w:val="1"/>
      <w:numFmt w:val="lowerLetter"/>
      <w:lvlText w:val="%5."/>
      <w:lvlJc w:val="left"/>
      <w:pPr>
        <w:ind w:left="3600" w:hanging="360"/>
      </w:pPr>
    </w:lvl>
    <w:lvl w:ilvl="5" w:tplc="CEB6B102">
      <w:start w:val="1"/>
      <w:numFmt w:val="lowerRoman"/>
      <w:lvlText w:val="%6."/>
      <w:lvlJc w:val="right"/>
      <w:pPr>
        <w:ind w:left="4320" w:hanging="180"/>
      </w:pPr>
    </w:lvl>
    <w:lvl w:ilvl="6" w:tplc="1E70124E">
      <w:start w:val="1"/>
      <w:numFmt w:val="decimal"/>
      <w:lvlText w:val="%7."/>
      <w:lvlJc w:val="left"/>
      <w:pPr>
        <w:ind w:left="5040" w:hanging="360"/>
      </w:pPr>
    </w:lvl>
    <w:lvl w:ilvl="7" w:tplc="96B89B8E">
      <w:start w:val="1"/>
      <w:numFmt w:val="lowerLetter"/>
      <w:lvlText w:val="%8."/>
      <w:lvlJc w:val="left"/>
      <w:pPr>
        <w:ind w:left="5760" w:hanging="360"/>
      </w:pPr>
    </w:lvl>
    <w:lvl w:ilvl="8" w:tplc="1624A714">
      <w:start w:val="1"/>
      <w:numFmt w:val="lowerRoman"/>
      <w:lvlText w:val="%9."/>
      <w:lvlJc w:val="right"/>
      <w:pPr>
        <w:ind w:left="6480" w:hanging="180"/>
      </w:pPr>
    </w:lvl>
  </w:abstractNum>
  <w:abstractNum w:abstractNumId="7" w15:restartNumberingAfterBreak="0">
    <w:nsid w:val="6FA794EF"/>
    <w:multiLevelType w:val="hybridMultilevel"/>
    <w:tmpl w:val="FFFFFFFF"/>
    <w:lvl w:ilvl="0" w:tplc="5BD43E56">
      <w:start w:val="1"/>
      <w:numFmt w:val="decimal"/>
      <w:lvlText w:val="%1."/>
      <w:lvlJc w:val="left"/>
      <w:pPr>
        <w:ind w:left="720" w:hanging="360"/>
      </w:pPr>
    </w:lvl>
    <w:lvl w:ilvl="1" w:tplc="EF8C777C">
      <w:start w:val="1"/>
      <w:numFmt w:val="lowerLetter"/>
      <w:lvlText w:val="%2."/>
      <w:lvlJc w:val="left"/>
      <w:pPr>
        <w:ind w:left="1440" w:hanging="360"/>
      </w:pPr>
    </w:lvl>
    <w:lvl w:ilvl="2" w:tplc="4524F178">
      <w:start w:val="1"/>
      <w:numFmt w:val="lowerRoman"/>
      <w:lvlText w:val="%3."/>
      <w:lvlJc w:val="right"/>
      <w:pPr>
        <w:ind w:left="2160" w:hanging="180"/>
      </w:pPr>
    </w:lvl>
    <w:lvl w:ilvl="3" w:tplc="4CEA17BE">
      <w:start w:val="1"/>
      <w:numFmt w:val="decimal"/>
      <w:lvlText w:val="%4."/>
      <w:lvlJc w:val="left"/>
      <w:pPr>
        <w:ind w:left="2880" w:hanging="360"/>
      </w:pPr>
    </w:lvl>
    <w:lvl w:ilvl="4" w:tplc="3CC85644">
      <w:start w:val="1"/>
      <w:numFmt w:val="lowerLetter"/>
      <w:lvlText w:val="%5."/>
      <w:lvlJc w:val="left"/>
      <w:pPr>
        <w:ind w:left="3600" w:hanging="360"/>
      </w:pPr>
    </w:lvl>
    <w:lvl w:ilvl="5" w:tplc="D0F61954">
      <w:start w:val="1"/>
      <w:numFmt w:val="lowerRoman"/>
      <w:lvlText w:val="%6."/>
      <w:lvlJc w:val="right"/>
      <w:pPr>
        <w:ind w:left="4320" w:hanging="180"/>
      </w:pPr>
    </w:lvl>
    <w:lvl w:ilvl="6" w:tplc="1C00703A">
      <w:start w:val="1"/>
      <w:numFmt w:val="decimal"/>
      <w:lvlText w:val="%7."/>
      <w:lvlJc w:val="left"/>
      <w:pPr>
        <w:ind w:left="5040" w:hanging="360"/>
      </w:pPr>
    </w:lvl>
    <w:lvl w:ilvl="7" w:tplc="D51412B2">
      <w:start w:val="1"/>
      <w:numFmt w:val="lowerLetter"/>
      <w:lvlText w:val="%8."/>
      <w:lvlJc w:val="left"/>
      <w:pPr>
        <w:ind w:left="5760" w:hanging="360"/>
      </w:pPr>
    </w:lvl>
    <w:lvl w:ilvl="8" w:tplc="9EF21922">
      <w:start w:val="1"/>
      <w:numFmt w:val="lowerRoman"/>
      <w:lvlText w:val="%9."/>
      <w:lvlJc w:val="right"/>
      <w:pPr>
        <w:ind w:left="6480" w:hanging="180"/>
      </w:pPr>
    </w:lvl>
  </w:abstractNum>
  <w:num w:numId="1" w16cid:durableId="1143766593">
    <w:abstractNumId w:val="2"/>
  </w:num>
  <w:num w:numId="2" w16cid:durableId="1170296866">
    <w:abstractNumId w:val="3"/>
  </w:num>
  <w:num w:numId="3" w16cid:durableId="194970124">
    <w:abstractNumId w:val="1"/>
  </w:num>
  <w:num w:numId="4" w16cid:durableId="1961758902">
    <w:abstractNumId w:val="4"/>
  </w:num>
  <w:num w:numId="5" w16cid:durableId="39911496">
    <w:abstractNumId w:val="5"/>
  </w:num>
  <w:num w:numId="6" w16cid:durableId="469204590">
    <w:abstractNumId w:val="7"/>
  </w:num>
  <w:num w:numId="7" w16cid:durableId="539899452">
    <w:abstractNumId w:val="0"/>
  </w:num>
  <w:num w:numId="8" w16cid:durableId="986125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E3982A"/>
    <w:rsid w:val="000333B4"/>
    <w:rsid w:val="00065C1D"/>
    <w:rsid w:val="000A45D1"/>
    <w:rsid w:val="001E336C"/>
    <w:rsid w:val="001F5562"/>
    <w:rsid w:val="001F6484"/>
    <w:rsid w:val="00272E73"/>
    <w:rsid w:val="00291FD5"/>
    <w:rsid w:val="002A1DE7"/>
    <w:rsid w:val="002A4777"/>
    <w:rsid w:val="003166AA"/>
    <w:rsid w:val="003F47E7"/>
    <w:rsid w:val="003F7C70"/>
    <w:rsid w:val="004246E8"/>
    <w:rsid w:val="00430812"/>
    <w:rsid w:val="004E7B1D"/>
    <w:rsid w:val="00500D2C"/>
    <w:rsid w:val="0057627F"/>
    <w:rsid w:val="00706216"/>
    <w:rsid w:val="007404E2"/>
    <w:rsid w:val="00766110"/>
    <w:rsid w:val="007A30FB"/>
    <w:rsid w:val="007C0E67"/>
    <w:rsid w:val="007F7363"/>
    <w:rsid w:val="00824BBA"/>
    <w:rsid w:val="00857F33"/>
    <w:rsid w:val="00870041"/>
    <w:rsid w:val="00871735"/>
    <w:rsid w:val="00882709"/>
    <w:rsid w:val="00917148"/>
    <w:rsid w:val="00963273"/>
    <w:rsid w:val="00964894"/>
    <w:rsid w:val="00A1538E"/>
    <w:rsid w:val="00AB7C80"/>
    <w:rsid w:val="00B43E74"/>
    <w:rsid w:val="00B75C18"/>
    <w:rsid w:val="00B8642B"/>
    <w:rsid w:val="00B95353"/>
    <w:rsid w:val="00C52F0A"/>
    <w:rsid w:val="00C847EC"/>
    <w:rsid w:val="00CE5790"/>
    <w:rsid w:val="00CE6EBB"/>
    <w:rsid w:val="00CE6F7E"/>
    <w:rsid w:val="00D97AD4"/>
    <w:rsid w:val="00DC4D4E"/>
    <w:rsid w:val="00E20582"/>
    <w:rsid w:val="00E81A63"/>
    <w:rsid w:val="00EB18A0"/>
    <w:rsid w:val="00F85D12"/>
    <w:rsid w:val="00FC6647"/>
    <w:rsid w:val="0F327B98"/>
    <w:rsid w:val="24A55187"/>
    <w:rsid w:val="4F483EAB"/>
    <w:rsid w:val="5564D4E3"/>
    <w:rsid w:val="698D3D02"/>
    <w:rsid w:val="6BE3982A"/>
    <w:rsid w:val="7456DCEB"/>
    <w:rsid w:val="76C373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EAE3"/>
  <w15:chartTrackingRefBased/>
  <w15:docId w15:val="{4ADC49C1-A213-419C-97BD-4C4E64B7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84"/>
    <w:rPr>
      <w:lang w:val="en-GB"/>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Kiron Putman (student)</dc:creator>
  <cp:keywords/>
  <dc:description/>
  <cp:lastModifiedBy>Toon Megens (student)</cp:lastModifiedBy>
  <cp:revision>2</cp:revision>
  <dcterms:created xsi:type="dcterms:W3CDTF">2024-10-31T10:43:00Z</dcterms:created>
  <dcterms:modified xsi:type="dcterms:W3CDTF">2024-10-31T10:43:00Z</dcterms:modified>
</cp:coreProperties>
</file>