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Lines="100"/>
        <w:rPr>
          <w:b/>
          <w:bCs/>
          <w:sz w:val="28"/>
        </w:rPr>
      </w:pPr>
    </w:p>
    <w:p>
      <w:pPr>
        <w:spacing w:beforeLines="150" w:afterLines="50"/>
        <w:jc w:val="center"/>
        <w:rPr>
          <w:rFonts w:ascii="宋体" w:hAnsi="宋体"/>
          <w:spacing w:val="20"/>
          <w:sz w:val="48"/>
          <w:szCs w:val="48"/>
        </w:rPr>
      </w:pPr>
      <w:r>
        <w:rPr>
          <w:rFonts w:hint="eastAsia" w:ascii="宋体" w:hAnsi="宋体"/>
          <w:spacing w:val="20"/>
          <w:sz w:val="48"/>
          <w:szCs w:val="48"/>
        </w:rPr>
        <w:t>东北大学秦皇岛分校</w:t>
      </w:r>
    </w:p>
    <w:p>
      <w:pPr>
        <w:spacing w:beforeLines="100"/>
        <w:jc w:val="center"/>
        <w:rPr>
          <w:rFonts w:ascii="宋体" w:hAnsi="宋体"/>
          <w:b/>
          <w:bCs/>
          <w:color w:val="FF0000"/>
          <w:sz w:val="60"/>
          <w:szCs w:val="60"/>
        </w:rPr>
      </w:pPr>
      <w:r>
        <w:rPr>
          <w:rFonts w:hint="eastAsia" w:ascii="宋体" w:hAnsi="宋体"/>
          <w:spacing w:val="20"/>
          <w:sz w:val="60"/>
          <w:szCs w:val="60"/>
        </w:rPr>
        <w:t>C++与数据结构课程设计报告</w:t>
      </w:r>
    </w:p>
    <w:p>
      <w:pPr>
        <w:spacing w:beforeLines="100"/>
        <w:jc w:val="center"/>
        <w:rPr>
          <w:b/>
          <w:bCs/>
          <w:sz w:val="28"/>
        </w:rPr>
      </w:pPr>
    </w:p>
    <w:p>
      <w:pPr>
        <w:jc w:val="center"/>
        <w:rPr>
          <w:rFonts w:hint="eastAsia" w:ascii="黑体" w:hAnsi="黑体" w:eastAsia="黑体" w:cs="黑体"/>
          <w:sz w:val="48"/>
          <w:szCs w:val="48"/>
        </w:rPr>
      </w:pPr>
      <w:r>
        <w:rPr>
          <w:rFonts w:hint="eastAsia" w:ascii="黑体" w:hAnsi="黑体" w:eastAsia="黑体" w:cs="黑体"/>
          <w:kern w:val="0"/>
          <w:sz w:val="48"/>
          <w:szCs w:val="48"/>
        </w:rPr>
        <w:t>林业信息管理系统</w:t>
      </w:r>
    </w:p>
    <w:p>
      <w:pPr>
        <w:spacing w:beforeLines="100"/>
        <w:jc w:val="center"/>
        <w:rPr>
          <w:b/>
          <w:bCs/>
          <w:sz w:val="28"/>
        </w:rPr>
      </w:pPr>
    </w:p>
    <w:tbl>
      <w:tblPr>
        <w:tblStyle w:val="30"/>
        <w:tblW w:w="5894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2"/>
        <w:gridCol w:w="40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832" w:type="dxa"/>
          </w:tcPr>
          <w:p>
            <w:pPr>
              <w:spacing w:line="600" w:lineRule="exact"/>
              <w:jc w:val="center"/>
              <w:rPr>
                <w:rFonts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学院</w:t>
            </w:r>
          </w:p>
        </w:tc>
        <w:tc>
          <w:tcPr>
            <w:tcW w:w="4062" w:type="dxa"/>
            <w:tcBorders>
              <w:bottom w:val="single" w:color="auto" w:sz="4" w:space="0"/>
            </w:tcBorders>
            <w:vAlign w:val="center"/>
          </w:tcPr>
          <w:p>
            <w:pPr>
              <w:spacing w:line="600" w:lineRule="exact"/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hint="eastAsia" w:eastAsia="黑体"/>
                <w:spacing w:val="30"/>
                <w:kern w:val="10"/>
                <w:sz w:val="30"/>
              </w:rPr>
              <w:t>数学与统计学院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832" w:type="dxa"/>
          </w:tcPr>
          <w:p>
            <w:pPr>
              <w:spacing w:line="600" w:lineRule="exact"/>
              <w:jc w:val="center"/>
              <w:rPr>
                <w:rFonts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专业</w:t>
            </w:r>
          </w:p>
        </w:tc>
        <w:tc>
          <w:tcPr>
            <w:tcW w:w="4062" w:type="dxa"/>
            <w:tcBorders>
              <w:bottom w:val="single" w:color="auto" w:sz="4" w:space="0"/>
            </w:tcBorders>
            <w:vAlign w:val="center"/>
          </w:tcPr>
          <w:p>
            <w:pPr>
              <w:spacing w:line="600" w:lineRule="exact"/>
              <w:ind w:firstLine="14" w:firstLineChars="4"/>
              <w:jc w:val="center"/>
              <w:rPr>
                <w:rFonts w:eastAsia="黑体"/>
                <w:spacing w:val="30"/>
                <w:kern w:val="10"/>
                <w:sz w:val="30"/>
              </w:rPr>
            </w:pPr>
            <w:r>
              <w:rPr>
                <w:rFonts w:hint="eastAsia" w:eastAsia="黑体"/>
                <w:spacing w:val="30"/>
                <w:kern w:val="10"/>
                <w:sz w:val="30"/>
              </w:rPr>
              <w:t>数据科学与大数据技术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832" w:type="dxa"/>
          </w:tcPr>
          <w:p>
            <w:pPr>
              <w:spacing w:line="600" w:lineRule="exact"/>
              <w:jc w:val="center"/>
              <w:rPr>
                <w:rFonts w:eastAsia="黑体"/>
                <w:kern w:val="10"/>
                <w:sz w:val="30"/>
              </w:rPr>
            </w:pPr>
            <w:r>
              <w:rPr>
                <w:rFonts w:eastAsia="黑体"/>
                <w:kern w:val="10"/>
                <w:sz w:val="30"/>
              </w:rPr>
              <w:t>学号</w:t>
            </w:r>
          </w:p>
        </w:tc>
        <w:tc>
          <w:tcPr>
            <w:tcW w:w="4062" w:type="dxa"/>
            <w:tcBorders>
              <w:bottom w:val="single" w:color="auto" w:sz="4" w:space="0"/>
            </w:tcBorders>
            <w:vAlign w:val="center"/>
          </w:tcPr>
          <w:p>
            <w:pPr>
              <w:spacing w:line="600" w:lineRule="exact"/>
              <w:jc w:val="center"/>
              <w:rPr>
                <w:rFonts w:hint="default" w:eastAsia="黑体"/>
                <w:color w:val="FF0000"/>
                <w:spacing w:val="30"/>
                <w:kern w:val="10"/>
                <w:sz w:val="30"/>
                <w:lang w:val="en-US" w:eastAsia="zh-CN"/>
              </w:rPr>
            </w:pPr>
            <w:r>
              <w:rPr>
                <w:rFonts w:hint="eastAsia" w:eastAsia="黑体"/>
                <w:color w:val="auto"/>
                <w:spacing w:val="30"/>
                <w:kern w:val="10"/>
                <w:sz w:val="30"/>
                <w:lang w:val="en-US" w:eastAsia="zh-CN"/>
              </w:rPr>
              <w:t>202015116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1832" w:type="dxa"/>
          </w:tcPr>
          <w:p>
            <w:pPr>
              <w:spacing w:line="600" w:lineRule="exact"/>
              <w:jc w:val="center"/>
              <w:rPr>
                <w:rFonts w:eastAsia="黑体"/>
                <w:kern w:val="10"/>
                <w:sz w:val="30"/>
              </w:rPr>
            </w:pPr>
            <w:r>
              <w:rPr>
                <w:rFonts w:eastAsia="黑体"/>
                <w:kern w:val="10"/>
                <w:sz w:val="30"/>
              </w:rPr>
              <w:t>姓名</w:t>
            </w:r>
          </w:p>
        </w:tc>
        <w:tc>
          <w:tcPr>
            <w:tcW w:w="4062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600" w:lineRule="exact"/>
              <w:jc w:val="center"/>
              <w:rPr>
                <w:rFonts w:hint="eastAsia" w:eastAsia="黑体"/>
                <w:color w:val="FF0000"/>
                <w:spacing w:val="30"/>
                <w:kern w:val="10"/>
                <w:sz w:val="30"/>
                <w:lang w:eastAsia="zh-CN"/>
              </w:rPr>
            </w:pPr>
            <w:r>
              <w:rPr>
                <w:rFonts w:hint="eastAsia" w:eastAsia="黑体"/>
                <w:color w:val="auto"/>
                <w:spacing w:val="30"/>
                <w:kern w:val="10"/>
                <w:sz w:val="30"/>
                <w:lang w:val="en-US" w:eastAsia="zh-CN"/>
              </w:rPr>
              <w:t>梁祺若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  <w:jc w:val="center"/>
        </w:trPr>
        <w:tc>
          <w:tcPr>
            <w:tcW w:w="1832" w:type="dxa"/>
          </w:tcPr>
          <w:p>
            <w:pPr>
              <w:spacing w:line="600" w:lineRule="exact"/>
              <w:jc w:val="center"/>
              <w:rPr>
                <w:rFonts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指导教师</w:t>
            </w:r>
          </w:p>
        </w:tc>
        <w:tc>
          <w:tcPr>
            <w:tcW w:w="4062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600" w:lineRule="exact"/>
              <w:jc w:val="center"/>
              <w:rPr>
                <w:rFonts w:hint="default" w:eastAsia="黑体"/>
                <w:spacing w:val="30"/>
                <w:kern w:val="10"/>
                <w:sz w:val="30"/>
                <w:lang w:val="en-US" w:eastAsia="zh-CN"/>
              </w:rPr>
            </w:pPr>
            <w:r>
              <w:rPr>
                <w:rFonts w:hint="eastAsia" w:eastAsia="黑体"/>
                <w:spacing w:val="30"/>
                <w:kern w:val="10"/>
                <w:sz w:val="30"/>
              </w:rPr>
              <w:t>崔向南</w:t>
            </w:r>
            <w:r>
              <w:rPr>
                <w:rFonts w:hint="eastAsia" w:eastAsia="黑体"/>
                <w:spacing w:val="30"/>
                <w:kern w:val="10"/>
                <w:sz w:val="30"/>
                <w:lang w:eastAsia="zh-CN"/>
              </w:rPr>
              <w:t>、</w:t>
            </w:r>
            <w:r>
              <w:rPr>
                <w:rFonts w:hint="eastAsia" w:eastAsia="黑体"/>
                <w:spacing w:val="30"/>
                <w:kern w:val="10"/>
                <w:sz w:val="30"/>
                <w:lang w:val="en-US" w:eastAsia="zh-CN"/>
              </w:rPr>
              <w:t>张建波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  <w:jc w:val="center"/>
        </w:trPr>
        <w:tc>
          <w:tcPr>
            <w:tcW w:w="1832" w:type="dxa"/>
          </w:tcPr>
          <w:p>
            <w:pPr>
              <w:spacing w:line="600" w:lineRule="exact"/>
              <w:jc w:val="center"/>
              <w:rPr>
                <w:rFonts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成绩</w:t>
            </w:r>
          </w:p>
        </w:tc>
        <w:tc>
          <w:tcPr>
            <w:tcW w:w="4062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600" w:lineRule="exact"/>
              <w:jc w:val="center"/>
              <w:rPr>
                <w:rFonts w:eastAsia="黑体"/>
                <w:spacing w:val="30"/>
                <w:kern w:val="10"/>
                <w:sz w:val="30"/>
              </w:rPr>
            </w:pPr>
          </w:p>
        </w:tc>
      </w:tr>
    </w:tbl>
    <w:p>
      <w:pPr>
        <w:spacing w:beforeLines="50"/>
        <w:rPr>
          <w:rFonts w:eastAsia="黑体"/>
          <w:sz w:val="32"/>
          <w:szCs w:val="32"/>
        </w:rPr>
      </w:pPr>
      <w:r>
        <w:rPr>
          <w:rFonts w:hint="eastAsia" w:eastAsia="黑体"/>
          <w:sz w:val="32"/>
          <w:szCs w:val="32"/>
        </w:rPr>
        <w:t>教师评语：</w:t>
      </w:r>
    </w:p>
    <w:p>
      <w:pPr>
        <w:rPr>
          <w:rFonts w:eastAsia="黑体"/>
          <w:sz w:val="28"/>
          <w:szCs w:val="28"/>
        </w:rPr>
      </w:pP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wordWrap w:val="0"/>
        <w:jc w:val="right"/>
        <w:rPr>
          <w:b/>
          <w:bCs/>
          <w:spacing w:val="22"/>
          <w:kern w:val="10"/>
          <w:sz w:val="28"/>
          <w:szCs w:val="28"/>
        </w:rPr>
      </w:pPr>
      <w:r>
        <w:rPr>
          <w:rFonts w:hint="eastAsia"/>
          <w:b/>
          <w:bCs/>
          <w:spacing w:val="22"/>
          <w:kern w:val="10"/>
          <w:sz w:val="28"/>
          <w:szCs w:val="28"/>
        </w:rPr>
        <w:t>指导教师签字：</w:t>
      </w:r>
    </w:p>
    <w:p>
      <w:pPr>
        <w:rPr>
          <w:b/>
          <w:bCs/>
          <w:spacing w:val="22"/>
          <w:kern w:val="10"/>
          <w:sz w:val="28"/>
          <w:szCs w:val="28"/>
        </w:rPr>
      </w:pPr>
    </w:p>
    <w:p>
      <w:pPr>
        <w:spacing w:line="600" w:lineRule="exact"/>
        <w:jc w:val="center"/>
        <w:rPr>
          <w:rFonts w:eastAsia="黑体"/>
          <w:spacing w:val="22"/>
          <w:kern w:val="10"/>
          <w:sz w:val="30"/>
        </w:rPr>
      </w:pPr>
      <w:r>
        <w:rPr>
          <w:rFonts w:hint="eastAsia" w:eastAsia="黑体"/>
          <w:spacing w:val="22"/>
          <w:kern w:val="10"/>
          <w:sz w:val="30"/>
        </w:rPr>
        <w:t xml:space="preserve">20  </w:t>
      </w:r>
      <w:r>
        <w:rPr>
          <w:rFonts w:eastAsia="黑体"/>
          <w:spacing w:val="22"/>
          <w:kern w:val="10"/>
          <w:sz w:val="30"/>
        </w:rPr>
        <w:t>年</w:t>
      </w:r>
      <w:r>
        <w:rPr>
          <w:rFonts w:hint="eastAsia" w:eastAsia="黑体"/>
          <w:spacing w:val="22"/>
          <w:kern w:val="10"/>
          <w:sz w:val="30"/>
        </w:rPr>
        <w:t xml:space="preserve">   </w:t>
      </w:r>
      <w:r>
        <w:rPr>
          <w:rFonts w:eastAsia="黑体"/>
          <w:spacing w:val="22"/>
          <w:kern w:val="10"/>
          <w:sz w:val="30"/>
        </w:rPr>
        <w:t>月</w:t>
      </w:r>
      <w:r>
        <w:rPr>
          <w:rFonts w:hint="eastAsia" w:eastAsia="黑体"/>
          <w:spacing w:val="22"/>
          <w:kern w:val="10"/>
          <w:sz w:val="30"/>
        </w:rPr>
        <w:t xml:space="preserve">    </w:t>
      </w:r>
      <w:r>
        <w:rPr>
          <w:rFonts w:eastAsia="黑体"/>
          <w:spacing w:val="22"/>
          <w:kern w:val="10"/>
          <w:sz w:val="30"/>
        </w:rPr>
        <w:t>日</w:t>
      </w:r>
    </w:p>
    <w:p>
      <w:pPr>
        <w:jc w:val="center"/>
      </w:pPr>
    </w:p>
    <w:p>
      <w:pPr>
        <w:tabs>
          <w:tab w:val="right" w:leader="dot" w:pos="9061"/>
        </w:tabs>
        <w:spacing w:line="360" w:lineRule="auto"/>
        <w:jc w:val="center"/>
        <w:rPr>
          <w:sz w:val="24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701" w:right="1134" w:bottom="1418" w:left="1701" w:header="567" w:footer="851" w:gutter="0"/>
          <w:pgNumType w:fmt="upperRoman" w:start="1"/>
          <w:cols w:space="720" w:num="1"/>
          <w:docGrid w:linePitch="312" w:charSpace="0"/>
        </w:sectPr>
      </w:pPr>
    </w:p>
    <w:p>
      <w:pPr>
        <w:spacing w:beforeLines="100" w:afterLines="50" w:line="360" w:lineRule="auto"/>
        <w:jc w:val="center"/>
        <w:outlineLvl w:val="0"/>
        <w:rPr>
          <w:rFonts w:eastAsia="黑体"/>
          <w:color w:val="000000"/>
          <w:sz w:val="32"/>
        </w:rPr>
      </w:pPr>
      <w:bookmarkStart w:id="0" w:name="_Toc266177623"/>
      <w:r>
        <w:rPr>
          <w:rFonts w:hint="eastAsia" w:eastAsia="黑体"/>
          <w:color w:val="000000"/>
          <w:sz w:val="32"/>
        </w:rPr>
        <w:t>1  引言</w:t>
      </w:r>
    </w:p>
    <w:p>
      <w:pPr>
        <w:spacing w:beforeLines="100" w:afterLines="50" w:line="360" w:lineRule="auto"/>
        <w:ind w:firstLine="480"/>
        <w:jc w:val="left"/>
        <w:outlineLvl w:val="0"/>
        <w:rPr>
          <w:rFonts w:hint="eastAsia" w:eastAsiaTheme="minorEastAsia"/>
          <w:sz w:val="24"/>
          <w:lang w:val="en-US" w:eastAsia="zh-CN"/>
        </w:rPr>
      </w:pPr>
      <w:r>
        <w:rPr>
          <w:rFonts w:hint="eastAsia" w:eastAsiaTheme="minorEastAsia"/>
          <w:sz w:val="24"/>
          <w:lang w:val="en-US" w:eastAsia="zh-CN"/>
        </w:rPr>
        <w:t>注意到，当前世界正无比关注环境保护情况。全球气候变暖，厄尔尼诺现象加剧，臭氧空洞等等问题不断被提上联合国会议提案，各国也纷纷相应，为保护环境、拯救地球环境出谋划策。在所有措施中，植树造林仿佛是最根本有效的方法。我国更是设立“森林城市”称号，将这一奖项颁发给森林覆盖率高的城市，以彰显我国保护环境的决心。为了更好、更便捷、更有效率地对各个城市的林业资源进行分配、调节与监管，现要求编写程序来实现这个目标。同时注意生成相关数据结果，并以文件的形式存储在硬盘中，所有文件存储在一个文件夹中。</w:t>
      </w:r>
    </w:p>
    <w:p>
      <w:pPr>
        <w:spacing w:beforeLines="100" w:afterLines="50" w:line="360" w:lineRule="auto"/>
        <w:ind w:firstLine="480"/>
        <w:jc w:val="center"/>
        <w:outlineLvl w:val="0"/>
        <w:rPr>
          <w:rFonts w:hint="eastAsia" w:eastAsia="黑体"/>
          <w:color w:val="000000"/>
          <w:sz w:val="32"/>
        </w:rPr>
      </w:pPr>
      <w:r>
        <w:rPr>
          <w:rFonts w:hint="eastAsia" w:eastAsia="黑体"/>
          <w:color w:val="000000"/>
          <w:sz w:val="32"/>
        </w:rPr>
        <w:t>2  任务实现过程</w:t>
      </w:r>
    </w:p>
    <w:p>
      <w:pPr>
        <w:spacing w:beforeLines="100" w:afterLines="50" w:line="360" w:lineRule="auto"/>
        <w:ind w:firstLine="480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eastAsia" w:eastAsiaTheme="minorEastAsia"/>
          <w:sz w:val="24"/>
          <w:szCs w:val="22"/>
          <w:lang w:val="en-US" w:eastAsia="zh-CN"/>
        </w:rPr>
        <w:t>首先确定以顺序表的形式存储各城市林业数据并实现基本操作，代码如下：</w:t>
      </w: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1830" cy="4262755"/>
            <wp:effectExtent l="0" t="0" r="8890" b="4445"/>
            <wp:docPr id="1" name="图片 1" descr="QQ截图20211213165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131658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ind w:firstLine="480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9450" cy="4265930"/>
            <wp:effectExtent l="0" t="0" r="1270" b="1270"/>
            <wp:docPr id="2" name="图片 2" descr="QQ截图2021121316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12131658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ind w:firstLine="480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8815" cy="3990975"/>
            <wp:effectExtent l="0" t="0" r="1905" b="1905"/>
            <wp:docPr id="4" name="图片 4" descr="QQ截图2021121316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12131659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ind w:firstLine="480"/>
        <w:jc w:val="left"/>
        <w:outlineLvl w:val="0"/>
        <w:rPr>
          <w:rFonts w:hint="eastAsia" w:eastAsiaTheme="minorEastAsia"/>
          <w:sz w:val="24"/>
          <w:szCs w:val="22"/>
          <w:lang w:val="en-US" w:eastAsia="zh-CN"/>
        </w:rPr>
      </w:pPr>
      <w:r>
        <w:rPr>
          <w:rFonts w:hint="eastAsia" w:eastAsiaTheme="minorEastAsia"/>
          <w:sz w:val="24"/>
          <w:szCs w:val="22"/>
          <w:lang w:val="en-US" w:eastAsia="zh-CN"/>
        </w:rPr>
        <w:t xml:space="preserve"> 接着建立森林类，储存各城市林业信息。代码如下：</w:t>
      </w:r>
    </w:p>
    <w:p>
      <w:pPr>
        <w:spacing w:beforeLines="100" w:afterLines="50" w:line="360" w:lineRule="auto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6910" cy="1266190"/>
            <wp:effectExtent l="0" t="0" r="3810" b="13970"/>
            <wp:docPr id="5" name="图片 5" descr="QQ截图2021121317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12131700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ind w:firstLine="480"/>
        <w:jc w:val="left"/>
        <w:outlineLvl w:val="0"/>
        <w:rPr>
          <w:rFonts w:hint="eastAsia" w:eastAsiaTheme="minorEastAsia"/>
          <w:sz w:val="24"/>
          <w:szCs w:val="22"/>
          <w:lang w:val="en-US" w:eastAsia="zh-CN"/>
        </w:rPr>
      </w:pPr>
      <w:r>
        <w:rPr>
          <w:rFonts w:hint="eastAsia" w:eastAsiaTheme="minorEastAsia"/>
          <w:sz w:val="24"/>
          <w:szCs w:val="22"/>
          <w:lang w:val="en-US" w:eastAsia="zh-CN"/>
        </w:rPr>
        <w:t>然后进行菜单设计，在界面函数中实现各种需要的操作。代码如下：</w:t>
      </w:r>
    </w:p>
    <w:p>
      <w:pPr>
        <w:spacing w:beforeLines="100" w:afterLines="50" w:line="360" w:lineRule="auto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3100" cy="4431030"/>
            <wp:effectExtent l="0" t="0" r="7620" b="3810"/>
            <wp:docPr id="6" name="图片 6" descr="QQ截图2021121317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12131702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ind w:firstLine="480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5005" cy="4400550"/>
            <wp:effectExtent l="0" t="0" r="5715" b="3810"/>
            <wp:docPr id="9" name="图片 9" descr="QQ截图20211213170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121317023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6910" cy="4471670"/>
            <wp:effectExtent l="0" t="0" r="3810" b="8890"/>
            <wp:docPr id="10" name="图片 10" descr="QQ截图2021121317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1213170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3100" cy="4293235"/>
            <wp:effectExtent l="0" t="0" r="7620" b="4445"/>
            <wp:docPr id="11" name="图片 11" descr="QQ截图2021121317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12131703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6910" cy="4284980"/>
            <wp:effectExtent l="0" t="0" r="3810" b="12700"/>
            <wp:docPr id="12" name="图片 12" descr="QQ截图2021121317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12131703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  <w:r>
        <w:rPr>
          <w:rFonts w:hint="default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1195" cy="4079875"/>
            <wp:effectExtent l="0" t="0" r="9525" b="4445"/>
            <wp:docPr id="13" name="图片 13" descr="QQ截图2021121317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121317040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jc w:val="left"/>
        <w:outlineLvl w:val="0"/>
        <w:rPr>
          <w:rFonts w:hint="eastAsia" w:eastAsiaTheme="minorEastAsia"/>
          <w:sz w:val="24"/>
          <w:szCs w:val="22"/>
          <w:lang w:val="en-US" w:eastAsia="zh-CN"/>
        </w:rPr>
      </w:pPr>
      <w:r>
        <w:rPr>
          <w:rFonts w:hint="eastAsia" w:eastAsiaTheme="minorEastAsia"/>
          <w:sz w:val="24"/>
          <w:szCs w:val="22"/>
          <w:lang w:val="en-US" w:eastAsia="zh-CN"/>
        </w:rPr>
        <w:t xml:space="preserve">  最后用主函数调用所有功能。代码如下：</w:t>
      </w:r>
    </w:p>
    <w:p>
      <w:pPr>
        <w:spacing w:beforeLines="100" w:afterLines="50" w:line="360" w:lineRule="auto"/>
        <w:jc w:val="left"/>
        <w:outlineLvl w:val="0"/>
        <w:rPr>
          <w:rFonts w:hint="eastAsia" w:eastAsiaTheme="minorEastAsia"/>
          <w:sz w:val="24"/>
          <w:szCs w:val="22"/>
          <w:lang w:val="en-US" w:eastAsia="zh-CN"/>
        </w:rPr>
      </w:pPr>
      <w:r>
        <w:rPr>
          <w:rFonts w:hint="eastAsia" w:eastAsiaTheme="minorEastAsia"/>
          <w:sz w:val="24"/>
          <w:szCs w:val="22"/>
          <w:lang w:val="en-US" w:eastAsia="zh-CN"/>
        </w:rPr>
        <w:drawing>
          <wp:inline distT="0" distB="0" distL="114300" distR="114300">
            <wp:extent cx="5756910" cy="2300605"/>
            <wp:effectExtent l="0" t="0" r="3810" b="635"/>
            <wp:docPr id="14" name="图片 14" descr="QQ截图2021121317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112131707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100" w:afterLines="50" w:line="360" w:lineRule="auto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</w:p>
    <w:p>
      <w:pPr>
        <w:spacing w:beforeLines="100" w:afterLines="50" w:line="360" w:lineRule="auto"/>
        <w:ind w:firstLine="480"/>
        <w:jc w:val="left"/>
        <w:outlineLvl w:val="0"/>
        <w:rPr>
          <w:rFonts w:hint="default" w:eastAsiaTheme="minorEastAsia"/>
          <w:sz w:val="24"/>
          <w:szCs w:val="22"/>
          <w:lang w:val="en-US" w:eastAsia="zh-CN"/>
        </w:rPr>
      </w:pPr>
    </w:p>
    <w:p>
      <w:pPr>
        <w:spacing w:beforeLines="100" w:afterLines="50" w:line="360" w:lineRule="auto"/>
        <w:jc w:val="center"/>
        <w:outlineLvl w:val="0"/>
        <w:rPr>
          <w:rFonts w:eastAsia="黑体"/>
          <w:color w:val="000000"/>
          <w:sz w:val="32"/>
        </w:rPr>
      </w:pPr>
      <w:r>
        <w:rPr>
          <w:rFonts w:hint="eastAsia" w:eastAsia="黑体"/>
          <w:color w:val="000000"/>
          <w:sz w:val="32"/>
        </w:rPr>
        <w:t>3系统运行结果及使用说明</w:t>
      </w:r>
    </w:p>
    <w:p>
      <w:pPr>
        <w:spacing w:line="360" w:lineRule="auto"/>
        <w:ind w:firstLine="480" w:firstLineChars="200"/>
        <w:rPr>
          <w:rFonts w:hint="default" w:eastAsia="宋体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在主界面中根据文字提示可实现插入、删除及查询的功能，进入功能后可根据文字提示进行相关操作。最后按任意键退出系统。</w:t>
      </w:r>
    </w:p>
    <w:p>
      <w:pPr>
        <w:spacing w:beforeLines="100" w:afterLines="50" w:line="360" w:lineRule="auto"/>
        <w:jc w:val="center"/>
        <w:outlineLvl w:val="0"/>
        <w:rPr>
          <w:rFonts w:eastAsia="黑体"/>
          <w:color w:val="000000"/>
          <w:sz w:val="32"/>
        </w:rPr>
      </w:pPr>
      <w:r>
        <w:rPr>
          <w:rFonts w:hint="eastAsia" w:eastAsia="黑体"/>
          <w:color w:val="000000"/>
          <w:sz w:val="32"/>
        </w:rPr>
        <w:t>结论</w:t>
      </w:r>
    </w:p>
    <w:p>
      <w:pPr>
        <w:spacing w:line="360" w:lineRule="auto"/>
        <w:ind w:firstLine="480" w:firstLineChars="200"/>
        <w:rPr>
          <w:rFonts w:hint="default" w:eastAsia="宋体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总体完成进度较快，方法较为简单，能够良好实现既定目标。但是，可进步空间其实还是很大的，还能在此基础上实现更多功能。希望在以后的学习中能够再完善此系统。</w:t>
      </w:r>
    </w:p>
    <w:bookmarkEnd w:id="0"/>
    <w:p>
      <w:pPr>
        <w:spacing w:beforeLines="100" w:afterLines="50" w:line="360" w:lineRule="auto"/>
        <w:jc w:val="center"/>
        <w:outlineLvl w:val="0"/>
        <w:rPr>
          <w:rFonts w:eastAsia="黑体"/>
          <w:color w:val="000000"/>
          <w:sz w:val="32"/>
        </w:rPr>
      </w:pPr>
      <w:bookmarkStart w:id="1" w:name="_Toc266177658"/>
      <w:r>
        <w:rPr>
          <w:rFonts w:eastAsia="黑体"/>
          <w:color w:val="000000"/>
          <w:sz w:val="32"/>
        </w:rPr>
        <w:t>参考文献</w:t>
      </w:r>
      <w:bookmarkEnd w:id="1"/>
    </w:p>
    <w:p>
      <w:pPr>
        <w:numPr>
          <w:ilvl w:val="0"/>
          <w:numId w:val="1"/>
        </w:numPr>
        <w:tabs>
          <w:tab w:val="left" w:pos="504"/>
          <w:tab w:val="clear" w:pos="420"/>
        </w:tabs>
        <w:spacing w:line="360" w:lineRule="auto"/>
        <w:ind w:left="504" w:hanging="504"/>
        <w:rPr>
          <w:color w:val="auto"/>
          <w:sz w:val="24"/>
        </w:rPr>
      </w:pPr>
      <w:r>
        <w:rPr>
          <w:rFonts w:hint="eastAsia"/>
          <w:color w:val="auto"/>
          <w:sz w:val="24"/>
          <w:lang w:val="en-US" w:eastAsia="zh-CN"/>
        </w:rPr>
        <w:t>数据结构：用面向对象方法与C++语言描述/殷人昆主编.—2版.—北京：清华大学出版社，2007.6（2021.</w:t>
      </w:r>
      <w:bookmarkStart w:id="2" w:name="_GoBack"/>
      <w:bookmarkEnd w:id="2"/>
      <w:r>
        <w:rPr>
          <w:rFonts w:hint="eastAsia"/>
          <w:color w:val="auto"/>
          <w:sz w:val="24"/>
          <w:lang w:val="en-US" w:eastAsia="zh-CN"/>
        </w:rPr>
        <w:t>7重印）</w:t>
      </w:r>
    </w:p>
    <w:sectPr>
      <w:headerReference r:id="rId9" w:type="default"/>
      <w:pgSz w:w="11906" w:h="16838"/>
      <w:pgMar w:top="1701" w:right="1134" w:bottom="1418" w:left="1701" w:header="567" w:footer="851" w:gutter="0"/>
      <w:pgNumType w:start="1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none" w:color="auto" w:sz="0" w:space="0"/>
      </w:pBdr>
      <w:tabs>
        <w:tab w:val="right" w:pos="9057"/>
        <w:tab w:val="clear" w:pos="8306"/>
      </w:tabs>
      <w:spacing w:afterLines="100"/>
      <w:jc w:val="distribute"/>
      <w:rPr>
        <w:rFonts w:ascii="宋体" w:hAnsi="宋体" w:eastAsia="宋体"/>
        <w:sz w:val="24"/>
        <w:u w:val="single"/>
      </w:rPr>
    </w:pPr>
    <w:r>
      <w:rPr>
        <w:rFonts w:hint="eastAsia" w:ascii="宋体" w:hAnsi="宋体" w:eastAsia="宋体"/>
        <w:sz w:val="24"/>
        <w:szCs w:val="24"/>
        <w:u w:val="single"/>
      </w:rPr>
      <w:t xml:space="preserve">第 </w:t>
    </w:r>
    <w:r>
      <w:rPr>
        <w:rStyle w:val="32"/>
        <w:rFonts w:eastAsia="宋体"/>
        <w:sz w:val="24"/>
        <w:szCs w:val="24"/>
        <w:u w:val="single"/>
      </w:rPr>
      <w:fldChar w:fldCharType="begin"/>
    </w:r>
    <w:r>
      <w:rPr>
        <w:rStyle w:val="32"/>
        <w:rFonts w:eastAsia="宋体"/>
        <w:sz w:val="24"/>
        <w:szCs w:val="24"/>
        <w:u w:val="single"/>
      </w:rPr>
      <w:instrText xml:space="preserve"> PAGE </w:instrText>
    </w:r>
    <w:r>
      <w:rPr>
        <w:rStyle w:val="32"/>
        <w:rFonts w:eastAsia="宋体"/>
        <w:sz w:val="24"/>
        <w:szCs w:val="24"/>
        <w:u w:val="single"/>
      </w:rPr>
      <w:fldChar w:fldCharType="separate"/>
    </w:r>
    <w:r>
      <w:rPr>
        <w:rStyle w:val="32"/>
        <w:rFonts w:eastAsia="宋体"/>
        <w:sz w:val="24"/>
        <w:szCs w:val="24"/>
        <w:u w:val="single"/>
      </w:rPr>
      <w:t>2</w:t>
    </w:r>
    <w:r>
      <w:rPr>
        <w:rStyle w:val="32"/>
        <w:rFonts w:eastAsia="宋体"/>
        <w:sz w:val="24"/>
        <w:szCs w:val="24"/>
        <w:u w:val="single"/>
      </w:rPr>
      <w:fldChar w:fldCharType="end"/>
    </w:r>
    <w:r>
      <w:rPr>
        <w:rFonts w:hint="eastAsia" w:ascii="宋体" w:hAnsi="宋体" w:eastAsia="宋体"/>
        <w:sz w:val="24"/>
        <w:szCs w:val="24"/>
        <w:u w:val="single"/>
      </w:rPr>
      <w:t xml:space="preserve"> 页</w:t>
    </w:r>
    <w:r>
      <w:rPr>
        <w:rFonts w:hint="eastAsia" w:eastAsia="黑体"/>
        <w:sz w:val="30"/>
        <w:u w:val="single"/>
      </w:rPr>
      <w:t>数学与统计学院课程设计（实习）报告</w:t>
    </w:r>
    <w:r>
      <w:rPr>
        <w:u w:val="single"/>
      </w:rPr>
      <w:drawing>
        <wp:inline distT="0" distB="0" distL="0" distR="0">
          <wp:extent cx="458470" cy="458470"/>
          <wp:effectExtent l="0" t="0" r="0" b="0"/>
          <wp:docPr id="3" name="图片 3" descr="校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校标"/>
                  <pic:cNvPicPr>
                    <a:picLocks noChangeAspect="1" noChangeArrowheads="1"/>
                  </pic:cNvPicPr>
                </pic:nvPicPr>
                <pic:blipFill>
                  <a:blip r:embed="rId1" r:link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8470" cy="458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none" w:color="auto" w:sz="0" w:space="0"/>
      </w:pBdr>
      <w:tabs>
        <w:tab w:val="right" w:pos="9057"/>
        <w:tab w:val="clear" w:pos="8306"/>
      </w:tabs>
      <w:spacing w:afterLines="100"/>
      <w:jc w:val="distribute"/>
      <w:rPr>
        <w:rFonts w:ascii="宋体" w:hAnsi="宋体" w:eastAsia="宋体"/>
        <w:sz w:val="24"/>
        <w:u w:val="single"/>
      </w:rPr>
    </w:pPr>
    <w:r>
      <w:rPr>
        <w:u w:val="single"/>
      </w:rPr>
      <w:drawing>
        <wp:inline distT="0" distB="0" distL="0" distR="0">
          <wp:extent cx="458470" cy="458470"/>
          <wp:effectExtent l="0" t="0" r="0" b="0"/>
          <wp:docPr id="99" name="图片 99" descr="校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图片 99" descr="校标"/>
                  <pic:cNvPicPr>
                    <a:picLocks noChangeAspect="1" noChangeArrowheads="1"/>
                  </pic:cNvPicPr>
                </pic:nvPicPr>
                <pic:blipFill>
                  <a:blip r:embed="rId1" r:link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8470" cy="458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eastAsia="黑体"/>
        <w:sz w:val="30"/>
        <w:u w:val="single"/>
      </w:rPr>
      <w:t>数学与统计学院课程设计（实习）报告</w:t>
    </w:r>
    <w:r>
      <w:rPr>
        <w:rFonts w:hint="eastAsia" w:ascii="宋体" w:hAnsi="宋体" w:eastAsia="宋体"/>
        <w:sz w:val="24"/>
        <w:szCs w:val="24"/>
        <w:u w:val="single"/>
      </w:rPr>
      <w:t xml:space="preserve">第 </w:t>
    </w:r>
    <w:r>
      <w:rPr>
        <w:rStyle w:val="32"/>
        <w:rFonts w:eastAsia="宋体"/>
        <w:sz w:val="24"/>
        <w:szCs w:val="24"/>
        <w:u w:val="single"/>
      </w:rPr>
      <w:fldChar w:fldCharType="begin"/>
    </w:r>
    <w:r>
      <w:rPr>
        <w:rStyle w:val="32"/>
        <w:rFonts w:eastAsia="宋体"/>
        <w:sz w:val="24"/>
        <w:szCs w:val="24"/>
        <w:u w:val="single"/>
      </w:rPr>
      <w:instrText xml:space="preserve"> PAGE </w:instrText>
    </w:r>
    <w:r>
      <w:rPr>
        <w:rStyle w:val="32"/>
        <w:rFonts w:eastAsia="宋体"/>
        <w:sz w:val="24"/>
        <w:szCs w:val="24"/>
        <w:u w:val="single"/>
      </w:rPr>
      <w:fldChar w:fldCharType="separate"/>
    </w:r>
    <w:r>
      <w:rPr>
        <w:rStyle w:val="32"/>
        <w:rFonts w:eastAsia="宋体"/>
        <w:sz w:val="24"/>
        <w:szCs w:val="24"/>
        <w:u w:val="single"/>
      </w:rPr>
      <w:t>1</w:t>
    </w:r>
    <w:r>
      <w:rPr>
        <w:rStyle w:val="32"/>
        <w:rFonts w:eastAsia="宋体"/>
        <w:sz w:val="24"/>
        <w:szCs w:val="24"/>
        <w:u w:val="single"/>
      </w:rPr>
      <w:fldChar w:fldCharType="end"/>
    </w:r>
    <w:r>
      <w:rPr>
        <w:rFonts w:hint="eastAsia" w:ascii="宋体" w:hAnsi="宋体" w:eastAsia="宋体"/>
        <w:sz w:val="24"/>
        <w:szCs w:val="24"/>
        <w:u w:val="single"/>
      </w:rPr>
      <w:t xml:space="preserve"> 页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1"/>
      <w:numFmt w:val="decimal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mirrorMargins w:val="1"/>
  <w:bordersDoNotSurroundHeader w:val="1"/>
  <w:bordersDoNotSurroundFooter w:val="1"/>
  <w:documentProtection w:enforcement="0"/>
  <w:defaultTabStop w:val="419"/>
  <w:evenAndOddHeaders w:val="1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2D71"/>
    <w:rsid w:val="00004281"/>
    <w:rsid w:val="0000573E"/>
    <w:rsid w:val="00007217"/>
    <w:rsid w:val="000077BE"/>
    <w:rsid w:val="00032DED"/>
    <w:rsid w:val="00077E12"/>
    <w:rsid w:val="000815C8"/>
    <w:rsid w:val="000A68EB"/>
    <w:rsid w:val="000C1438"/>
    <w:rsid w:val="000D3EBB"/>
    <w:rsid w:val="000D73D4"/>
    <w:rsid w:val="000F1520"/>
    <w:rsid w:val="000F323E"/>
    <w:rsid w:val="000F4EDA"/>
    <w:rsid w:val="0011455D"/>
    <w:rsid w:val="00114590"/>
    <w:rsid w:val="00126D6B"/>
    <w:rsid w:val="001316B8"/>
    <w:rsid w:val="001354B4"/>
    <w:rsid w:val="0013571D"/>
    <w:rsid w:val="00141622"/>
    <w:rsid w:val="00142D10"/>
    <w:rsid w:val="001503D6"/>
    <w:rsid w:val="001541F4"/>
    <w:rsid w:val="001602A4"/>
    <w:rsid w:val="00167412"/>
    <w:rsid w:val="001712C5"/>
    <w:rsid w:val="00172796"/>
    <w:rsid w:val="00172A27"/>
    <w:rsid w:val="00176C88"/>
    <w:rsid w:val="001776B5"/>
    <w:rsid w:val="0018165E"/>
    <w:rsid w:val="001A0931"/>
    <w:rsid w:val="001A1327"/>
    <w:rsid w:val="001A2159"/>
    <w:rsid w:val="001D3529"/>
    <w:rsid w:val="001D5161"/>
    <w:rsid w:val="00217F57"/>
    <w:rsid w:val="00237F1E"/>
    <w:rsid w:val="00242183"/>
    <w:rsid w:val="00251BAB"/>
    <w:rsid w:val="00261CE5"/>
    <w:rsid w:val="00287887"/>
    <w:rsid w:val="002937B8"/>
    <w:rsid w:val="002A4371"/>
    <w:rsid w:val="002C2237"/>
    <w:rsid w:val="002C69F1"/>
    <w:rsid w:val="002E099B"/>
    <w:rsid w:val="00300BBB"/>
    <w:rsid w:val="00322714"/>
    <w:rsid w:val="003401CF"/>
    <w:rsid w:val="003632A6"/>
    <w:rsid w:val="00363CDF"/>
    <w:rsid w:val="00365918"/>
    <w:rsid w:val="00367C27"/>
    <w:rsid w:val="00397ABC"/>
    <w:rsid w:val="003A1AD4"/>
    <w:rsid w:val="003A718C"/>
    <w:rsid w:val="003C39CF"/>
    <w:rsid w:val="003D2454"/>
    <w:rsid w:val="003D3750"/>
    <w:rsid w:val="003E4427"/>
    <w:rsid w:val="003E4EA2"/>
    <w:rsid w:val="004076B8"/>
    <w:rsid w:val="004104DC"/>
    <w:rsid w:val="004143D0"/>
    <w:rsid w:val="00415E7F"/>
    <w:rsid w:val="00423CF6"/>
    <w:rsid w:val="00427666"/>
    <w:rsid w:val="00430600"/>
    <w:rsid w:val="004802E2"/>
    <w:rsid w:val="00485077"/>
    <w:rsid w:val="00490809"/>
    <w:rsid w:val="00494031"/>
    <w:rsid w:val="004A4C30"/>
    <w:rsid w:val="004A5F12"/>
    <w:rsid w:val="004D2366"/>
    <w:rsid w:val="004D4833"/>
    <w:rsid w:val="004E2ABB"/>
    <w:rsid w:val="004E32E1"/>
    <w:rsid w:val="004E4DFC"/>
    <w:rsid w:val="004E4E2E"/>
    <w:rsid w:val="004F4AE4"/>
    <w:rsid w:val="005018F3"/>
    <w:rsid w:val="0051194E"/>
    <w:rsid w:val="00515576"/>
    <w:rsid w:val="0053467C"/>
    <w:rsid w:val="0054462C"/>
    <w:rsid w:val="00546487"/>
    <w:rsid w:val="00554300"/>
    <w:rsid w:val="00556618"/>
    <w:rsid w:val="00556CF2"/>
    <w:rsid w:val="0055735E"/>
    <w:rsid w:val="00574533"/>
    <w:rsid w:val="0057541D"/>
    <w:rsid w:val="005B2CF4"/>
    <w:rsid w:val="005D247F"/>
    <w:rsid w:val="005E3F1B"/>
    <w:rsid w:val="006025FE"/>
    <w:rsid w:val="00636067"/>
    <w:rsid w:val="00637CBC"/>
    <w:rsid w:val="006420B5"/>
    <w:rsid w:val="0064639D"/>
    <w:rsid w:val="006516F2"/>
    <w:rsid w:val="006538AE"/>
    <w:rsid w:val="00654555"/>
    <w:rsid w:val="00656B36"/>
    <w:rsid w:val="006B62B3"/>
    <w:rsid w:val="006C08ED"/>
    <w:rsid w:val="006D21A6"/>
    <w:rsid w:val="006D373A"/>
    <w:rsid w:val="006D7D1A"/>
    <w:rsid w:val="006E0EA0"/>
    <w:rsid w:val="006F1C05"/>
    <w:rsid w:val="006F224C"/>
    <w:rsid w:val="00714C31"/>
    <w:rsid w:val="00752645"/>
    <w:rsid w:val="007532BE"/>
    <w:rsid w:val="00760FBC"/>
    <w:rsid w:val="0077064B"/>
    <w:rsid w:val="00783775"/>
    <w:rsid w:val="007C167D"/>
    <w:rsid w:val="00805E21"/>
    <w:rsid w:val="00822A12"/>
    <w:rsid w:val="00830FC1"/>
    <w:rsid w:val="0083407F"/>
    <w:rsid w:val="00845415"/>
    <w:rsid w:val="008605C1"/>
    <w:rsid w:val="00870106"/>
    <w:rsid w:val="00877291"/>
    <w:rsid w:val="008820C5"/>
    <w:rsid w:val="00887C5C"/>
    <w:rsid w:val="008901DA"/>
    <w:rsid w:val="008A2B01"/>
    <w:rsid w:val="008A40BE"/>
    <w:rsid w:val="008B50AC"/>
    <w:rsid w:val="008C488D"/>
    <w:rsid w:val="008D44FC"/>
    <w:rsid w:val="008F6294"/>
    <w:rsid w:val="00903735"/>
    <w:rsid w:val="009114CA"/>
    <w:rsid w:val="00912FA1"/>
    <w:rsid w:val="00917702"/>
    <w:rsid w:val="009203A7"/>
    <w:rsid w:val="0092251C"/>
    <w:rsid w:val="00923F9B"/>
    <w:rsid w:val="00933ED7"/>
    <w:rsid w:val="00945044"/>
    <w:rsid w:val="00946578"/>
    <w:rsid w:val="0095469C"/>
    <w:rsid w:val="00974032"/>
    <w:rsid w:val="00986F11"/>
    <w:rsid w:val="009B11A5"/>
    <w:rsid w:val="009B146F"/>
    <w:rsid w:val="009D02F5"/>
    <w:rsid w:val="009D39EC"/>
    <w:rsid w:val="009D4A70"/>
    <w:rsid w:val="009E16AF"/>
    <w:rsid w:val="009E66CF"/>
    <w:rsid w:val="009F27AE"/>
    <w:rsid w:val="009F5B8C"/>
    <w:rsid w:val="009F6E6A"/>
    <w:rsid w:val="00A02191"/>
    <w:rsid w:val="00A033D7"/>
    <w:rsid w:val="00A14413"/>
    <w:rsid w:val="00A21729"/>
    <w:rsid w:val="00A26D41"/>
    <w:rsid w:val="00A3289F"/>
    <w:rsid w:val="00A404A1"/>
    <w:rsid w:val="00A52AD8"/>
    <w:rsid w:val="00A82BFF"/>
    <w:rsid w:val="00A85121"/>
    <w:rsid w:val="00A95144"/>
    <w:rsid w:val="00AA52A7"/>
    <w:rsid w:val="00AC7EDE"/>
    <w:rsid w:val="00AD5959"/>
    <w:rsid w:val="00AE325A"/>
    <w:rsid w:val="00AF0838"/>
    <w:rsid w:val="00AF1F24"/>
    <w:rsid w:val="00B026DA"/>
    <w:rsid w:val="00B05D42"/>
    <w:rsid w:val="00B06E07"/>
    <w:rsid w:val="00B20C7E"/>
    <w:rsid w:val="00B24FC0"/>
    <w:rsid w:val="00B31124"/>
    <w:rsid w:val="00B379CC"/>
    <w:rsid w:val="00B4442D"/>
    <w:rsid w:val="00B5276A"/>
    <w:rsid w:val="00B55AF2"/>
    <w:rsid w:val="00B60570"/>
    <w:rsid w:val="00B679BD"/>
    <w:rsid w:val="00B72111"/>
    <w:rsid w:val="00B7519E"/>
    <w:rsid w:val="00B75B9D"/>
    <w:rsid w:val="00B84B7E"/>
    <w:rsid w:val="00B93339"/>
    <w:rsid w:val="00B9480B"/>
    <w:rsid w:val="00BD36D3"/>
    <w:rsid w:val="00BD37CA"/>
    <w:rsid w:val="00BD4FA9"/>
    <w:rsid w:val="00BE48DD"/>
    <w:rsid w:val="00BE749A"/>
    <w:rsid w:val="00BF1EDA"/>
    <w:rsid w:val="00BF2BBC"/>
    <w:rsid w:val="00C15F8D"/>
    <w:rsid w:val="00C21193"/>
    <w:rsid w:val="00C22EB0"/>
    <w:rsid w:val="00C4779C"/>
    <w:rsid w:val="00C548F5"/>
    <w:rsid w:val="00C66C45"/>
    <w:rsid w:val="00C7378D"/>
    <w:rsid w:val="00C901F9"/>
    <w:rsid w:val="00CA275F"/>
    <w:rsid w:val="00CB64C0"/>
    <w:rsid w:val="00CC3802"/>
    <w:rsid w:val="00CD1F07"/>
    <w:rsid w:val="00CE7818"/>
    <w:rsid w:val="00D042B2"/>
    <w:rsid w:val="00D072FC"/>
    <w:rsid w:val="00D218AC"/>
    <w:rsid w:val="00D24A14"/>
    <w:rsid w:val="00D26BA2"/>
    <w:rsid w:val="00D26F99"/>
    <w:rsid w:val="00D32E57"/>
    <w:rsid w:val="00D33306"/>
    <w:rsid w:val="00D36536"/>
    <w:rsid w:val="00D40B21"/>
    <w:rsid w:val="00D43BCC"/>
    <w:rsid w:val="00D446F1"/>
    <w:rsid w:val="00D4526F"/>
    <w:rsid w:val="00D45B04"/>
    <w:rsid w:val="00D57740"/>
    <w:rsid w:val="00D966C5"/>
    <w:rsid w:val="00D96AB8"/>
    <w:rsid w:val="00DB22EE"/>
    <w:rsid w:val="00DF40E3"/>
    <w:rsid w:val="00DF6318"/>
    <w:rsid w:val="00E04FC1"/>
    <w:rsid w:val="00E07E8D"/>
    <w:rsid w:val="00E10045"/>
    <w:rsid w:val="00E13244"/>
    <w:rsid w:val="00E24749"/>
    <w:rsid w:val="00E34323"/>
    <w:rsid w:val="00E358C1"/>
    <w:rsid w:val="00E51920"/>
    <w:rsid w:val="00E5795A"/>
    <w:rsid w:val="00E959A8"/>
    <w:rsid w:val="00EA08D4"/>
    <w:rsid w:val="00EA2743"/>
    <w:rsid w:val="00EE16AC"/>
    <w:rsid w:val="00EF248B"/>
    <w:rsid w:val="00F008A0"/>
    <w:rsid w:val="00F26B91"/>
    <w:rsid w:val="00F30B1D"/>
    <w:rsid w:val="00F3189B"/>
    <w:rsid w:val="00F34436"/>
    <w:rsid w:val="00F375D5"/>
    <w:rsid w:val="00F44F79"/>
    <w:rsid w:val="00F46FDE"/>
    <w:rsid w:val="00F5060A"/>
    <w:rsid w:val="00F67208"/>
    <w:rsid w:val="00F7533F"/>
    <w:rsid w:val="00F773A2"/>
    <w:rsid w:val="00F8037F"/>
    <w:rsid w:val="00F819DF"/>
    <w:rsid w:val="00F823F8"/>
    <w:rsid w:val="00F8563E"/>
    <w:rsid w:val="00FA01ED"/>
    <w:rsid w:val="00FA1FA6"/>
    <w:rsid w:val="00FB504E"/>
    <w:rsid w:val="00FC19AF"/>
    <w:rsid w:val="00FC4047"/>
    <w:rsid w:val="00FD1342"/>
    <w:rsid w:val="00FF75CC"/>
    <w:rsid w:val="5F3C324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1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/>
      <w:spacing w:before="500" w:after="500" w:line="480" w:lineRule="auto"/>
      <w:jc w:val="center"/>
      <w:outlineLvl w:val="0"/>
    </w:pPr>
    <w:rPr>
      <w:rFonts w:eastAsia="黑体"/>
      <w:b/>
      <w:kern w:val="44"/>
      <w:sz w:val="44"/>
    </w:rPr>
  </w:style>
  <w:style w:type="paragraph" w:styleId="3">
    <w:name w:val="heading 2"/>
    <w:basedOn w:val="1"/>
    <w:next w:val="4"/>
    <w:qFormat/>
    <w:uiPriority w:val="0"/>
    <w:pPr>
      <w:keepNext/>
      <w:keepLines/>
      <w:spacing w:before="160" w:after="160" w:line="420" w:lineRule="auto"/>
      <w:ind w:left="397"/>
      <w:jc w:val="center"/>
      <w:outlineLvl w:val="1"/>
    </w:pPr>
    <w:rPr>
      <w:b/>
      <w:sz w:val="32"/>
    </w:rPr>
  </w:style>
  <w:style w:type="paragraph" w:styleId="5">
    <w:name w:val="heading 3"/>
    <w:basedOn w:val="1"/>
    <w:next w:val="4"/>
    <w:qFormat/>
    <w:uiPriority w:val="0"/>
    <w:pPr>
      <w:keepNext/>
      <w:keepLines/>
      <w:spacing w:before="160" w:after="160"/>
      <w:jc w:val="left"/>
      <w:outlineLvl w:val="2"/>
    </w:pPr>
    <w:rPr>
      <w:rFonts w:eastAsia="黑体"/>
      <w:b/>
    </w:rPr>
  </w:style>
  <w:style w:type="character" w:default="1" w:styleId="31">
    <w:name w:val="Default Paragraph Font"/>
    <w:semiHidden/>
    <w:unhideWhenUsed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</w:style>
  <w:style w:type="paragraph" w:styleId="6">
    <w:name w:val="toc 7"/>
    <w:basedOn w:val="1"/>
    <w:next w:val="1"/>
    <w:qFormat/>
    <w:uiPriority w:val="0"/>
    <w:pPr>
      <w:ind w:left="2520"/>
    </w:pPr>
  </w:style>
  <w:style w:type="paragraph" w:styleId="7">
    <w:name w:val="caption"/>
    <w:basedOn w:val="1"/>
    <w:next w:val="1"/>
    <w:qFormat/>
    <w:uiPriority w:val="0"/>
    <w:pPr>
      <w:spacing w:after="120"/>
      <w:jc w:val="center"/>
    </w:pPr>
  </w:style>
  <w:style w:type="paragraph" w:styleId="8">
    <w:name w:val="Document Map"/>
    <w:basedOn w:val="1"/>
    <w:qFormat/>
    <w:uiPriority w:val="0"/>
    <w:pPr>
      <w:shd w:val="clear" w:color="auto" w:fill="000080"/>
    </w:pPr>
  </w:style>
  <w:style w:type="paragraph" w:styleId="9">
    <w:name w:val="Body Text"/>
    <w:basedOn w:val="1"/>
    <w:qFormat/>
    <w:uiPriority w:val="0"/>
    <w:pPr>
      <w:widowControl/>
      <w:ind w:right="35"/>
      <w:jc w:val="left"/>
    </w:pPr>
    <w:rPr>
      <w:sz w:val="24"/>
    </w:rPr>
  </w:style>
  <w:style w:type="paragraph" w:styleId="10">
    <w:name w:val="Body Text Indent"/>
    <w:basedOn w:val="1"/>
    <w:qFormat/>
    <w:uiPriority w:val="0"/>
    <w:pPr>
      <w:ind w:firstLine="482"/>
    </w:pPr>
    <w:rPr>
      <w:sz w:val="24"/>
    </w:rPr>
  </w:style>
  <w:style w:type="paragraph" w:styleId="11">
    <w:name w:val="toc 5"/>
    <w:basedOn w:val="1"/>
    <w:next w:val="1"/>
    <w:qFormat/>
    <w:uiPriority w:val="0"/>
    <w:pPr>
      <w:ind w:left="1680"/>
    </w:pPr>
  </w:style>
  <w:style w:type="paragraph" w:styleId="12">
    <w:name w:val="toc 3"/>
    <w:basedOn w:val="1"/>
    <w:next w:val="1"/>
    <w:qFormat/>
    <w:uiPriority w:val="0"/>
    <w:pPr>
      <w:tabs>
        <w:tab w:val="right" w:leader="dot" w:pos="9061"/>
      </w:tabs>
      <w:spacing w:line="360" w:lineRule="auto"/>
      <w:ind w:firstLine="900"/>
    </w:pPr>
  </w:style>
  <w:style w:type="paragraph" w:styleId="13">
    <w:name w:val="Plain Text"/>
    <w:basedOn w:val="1"/>
    <w:qFormat/>
    <w:uiPriority w:val="0"/>
    <w:rPr>
      <w:rFonts w:ascii="宋体" w:hAnsi="Courier New"/>
    </w:rPr>
  </w:style>
  <w:style w:type="paragraph" w:styleId="14">
    <w:name w:val="toc 8"/>
    <w:basedOn w:val="1"/>
    <w:next w:val="1"/>
    <w:qFormat/>
    <w:uiPriority w:val="0"/>
    <w:pPr>
      <w:ind w:left="2940"/>
    </w:pPr>
  </w:style>
  <w:style w:type="paragraph" w:styleId="15">
    <w:name w:val="Date"/>
    <w:basedOn w:val="1"/>
    <w:next w:val="1"/>
    <w:qFormat/>
    <w:uiPriority w:val="0"/>
    <w:pPr>
      <w:ind w:left="100" w:leftChars="2500"/>
    </w:pPr>
  </w:style>
  <w:style w:type="paragraph" w:styleId="16">
    <w:name w:val="Body Text Indent 2"/>
    <w:basedOn w:val="1"/>
    <w:qFormat/>
    <w:uiPriority w:val="0"/>
    <w:pPr>
      <w:ind w:left="-141" w:firstLine="213"/>
    </w:pPr>
  </w:style>
  <w:style w:type="paragraph" w:styleId="17">
    <w:name w:val="endnote text"/>
    <w:basedOn w:val="1"/>
    <w:qFormat/>
    <w:uiPriority w:val="0"/>
    <w:pPr>
      <w:snapToGrid w:val="0"/>
      <w:jc w:val="left"/>
    </w:pPr>
  </w:style>
  <w:style w:type="paragraph" w:styleId="18">
    <w:name w:val="Balloon Text"/>
    <w:basedOn w:val="1"/>
    <w:link w:val="59"/>
    <w:uiPriority w:val="0"/>
    <w:rPr>
      <w:szCs w:val="18"/>
    </w:rPr>
  </w:style>
  <w:style w:type="paragraph" w:styleId="1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</w:style>
  <w:style w:type="paragraph" w:styleId="20">
    <w:name w:val="header"/>
    <w:basedOn w:val="1"/>
    <w:link w:val="5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paragraph" w:styleId="21">
    <w:name w:val="toc 1"/>
    <w:basedOn w:val="1"/>
    <w:next w:val="1"/>
    <w:qFormat/>
    <w:uiPriority w:val="0"/>
    <w:rPr>
      <w:sz w:val="24"/>
    </w:rPr>
  </w:style>
  <w:style w:type="paragraph" w:styleId="22">
    <w:name w:val="toc 4"/>
    <w:basedOn w:val="1"/>
    <w:next w:val="1"/>
    <w:qFormat/>
    <w:uiPriority w:val="0"/>
    <w:pPr>
      <w:ind w:left="1260"/>
    </w:pPr>
  </w:style>
  <w:style w:type="paragraph" w:styleId="23">
    <w:name w:val="footnote text"/>
    <w:basedOn w:val="1"/>
    <w:qFormat/>
    <w:uiPriority w:val="0"/>
    <w:pPr>
      <w:snapToGrid w:val="0"/>
      <w:jc w:val="left"/>
    </w:pPr>
  </w:style>
  <w:style w:type="paragraph" w:styleId="24">
    <w:name w:val="toc 6"/>
    <w:basedOn w:val="1"/>
    <w:next w:val="1"/>
    <w:qFormat/>
    <w:uiPriority w:val="0"/>
    <w:pPr>
      <w:ind w:left="2100"/>
    </w:pPr>
  </w:style>
  <w:style w:type="paragraph" w:styleId="25">
    <w:name w:val="Body Text Indent 3"/>
    <w:basedOn w:val="1"/>
    <w:qFormat/>
    <w:uiPriority w:val="0"/>
    <w:pPr>
      <w:ind w:firstLine="482"/>
      <w:jc w:val="left"/>
    </w:pPr>
    <w:rPr>
      <w:sz w:val="24"/>
    </w:rPr>
  </w:style>
  <w:style w:type="paragraph" w:styleId="26">
    <w:name w:val="toc 2"/>
    <w:basedOn w:val="1"/>
    <w:next w:val="1"/>
    <w:qFormat/>
    <w:uiPriority w:val="0"/>
    <w:pPr>
      <w:ind w:left="397"/>
    </w:pPr>
  </w:style>
  <w:style w:type="paragraph" w:styleId="27">
    <w:name w:val="toc 9"/>
    <w:basedOn w:val="1"/>
    <w:next w:val="1"/>
    <w:uiPriority w:val="0"/>
    <w:pPr>
      <w:ind w:left="3360"/>
    </w:pPr>
  </w:style>
  <w:style w:type="paragraph" w:styleId="28">
    <w:name w:val="Body Text 2"/>
    <w:basedOn w:val="1"/>
    <w:qFormat/>
    <w:uiPriority w:val="0"/>
    <w:pPr>
      <w:adjustRightInd w:val="0"/>
      <w:spacing w:line="440" w:lineRule="atLeast"/>
      <w:jc w:val="center"/>
      <w:textAlignment w:val="baseline"/>
    </w:pPr>
    <w:rPr>
      <w:kern w:val="0"/>
      <w:sz w:val="21"/>
    </w:rPr>
  </w:style>
  <w:style w:type="paragraph" w:styleId="29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styleId="32">
    <w:name w:val="page number"/>
    <w:basedOn w:val="31"/>
    <w:qFormat/>
    <w:uiPriority w:val="0"/>
  </w:style>
  <w:style w:type="character" w:styleId="33">
    <w:name w:val="FollowedHyperlink"/>
    <w:qFormat/>
    <w:uiPriority w:val="0"/>
    <w:rPr>
      <w:color w:val="800080"/>
      <w:u w:val="single"/>
    </w:rPr>
  </w:style>
  <w:style w:type="character" w:styleId="34">
    <w:name w:val="HTML Typewriter"/>
    <w:qFormat/>
    <w:uiPriority w:val="0"/>
    <w:rPr>
      <w:rFonts w:ascii="宋体" w:hAnsi="宋体" w:eastAsia="宋体"/>
      <w:sz w:val="24"/>
    </w:rPr>
  </w:style>
  <w:style w:type="character" w:styleId="35">
    <w:name w:val="Hyperlink"/>
    <w:uiPriority w:val="0"/>
    <w:rPr>
      <w:color w:val="0000FF"/>
      <w:u w:val="single"/>
    </w:rPr>
  </w:style>
  <w:style w:type="character" w:styleId="36">
    <w:name w:val="footnote reference"/>
    <w:uiPriority w:val="0"/>
    <w:rPr>
      <w:vertAlign w:val="superscript"/>
    </w:rPr>
  </w:style>
  <w:style w:type="paragraph" w:customStyle="1" w:styleId="37">
    <w:name w:val="注意内容"/>
    <w:basedOn w:val="1"/>
    <w:next w:val="4"/>
    <w:uiPriority w:val="0"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customStyle="1" w:styleId="38">
    <w:name w:val="标题4"/>
    <w:basedOn w:val="1"/>
    <w:next w:val="4"/>
    <w:qFormat/>
    <w:uiPriority w:val="0"/>
    <w:pPr>
      <w:outlineLvl w:val="3"/>
    </w:pPr>
    <w:rPr>
      <w:rFonts w:ascii="宋体" w:hAnsi="宋体"/>
    </w:rPr>
  </w:style>
  <w:style w:type="paragraph" w:customStyle="1" w:styleId="39">
    <w:name w:val="单命令行"/>
    <w:basedOn w:val="1"/>
    <w:next w:val="1"/>
    <w:qFormat/>
    <w:uiPriority w:val="0"/>
    <w:pPr>
      <w:ind w:left="425"/>
      <w:jc w:val="left"/>
    </w:pPr>
    <w:rPr>
      <w:rFonts w:ascii="Courier New" w:hAnsi="Courier New"/>
    </w:rPr>
  </w:style>
  <w:style w:type="paragraph" w:customStyle="1" w:styleId="40">
    <w:name w:val="正文＋"/>
    <w:basedOn w:val="1"/>
    <w:next w:val="41"/>
    <w:qFormat/>
    <w:uiPriority w:val="0"/>
    <w:pPr>
      <w:spacing w:after="120"/>
    </w:pPr>
  </w:style>
  <w:style w:type="paragraph" w:customStyle="1" w:styleId="41">
    <w:name w:val="命令行"/>
    <w:basedOn w:val="1"/>
    <w:qFormat/>
    <w:uiPriority w:val="0"/>
    <w:pPr>
      <w:shd w:val="pct10" w:color="auto" w:fill="FFFFFF"/>
      <w:jc w:val="center"/>
    </w:pPr>
    <w:rPr>
      <w:rFonts w:ascii="Lucida Console" w:hAnsi="Lucida Console"/>
    </w:rPr>
  </w:style>
  <w:style w:type="paragraph" w:customStyle="1" w:styleId="42">
    <w:name w:val="p0"/>
    <w:basedOn w:val="1"/>
    <w:qFormat/>
    <w:uiPriority w:val="0"/>
    <w:pPr>
      <w:widowControl/>
    </w:pPr>
    <w:rPr>
      <w:rFonts w:hint="eastAsia"/>
    </w:rPr>
  </w:style>
  <w:style w:type="paragraph" w:customStyle="1" w:styleId="43">
    <w:name w:val="Wen"/>
    <w:basedOn w:val="1"/>
    <w:qFormat/>
    <w:uiPriority w:val="0"/>
    <w:pPr>
      <w:spacing w:line="360" w:lineRule="auto"/>
    </w:pPr>
    <w:rPr>
      <w:rFonts w:hAnsi="宋体"/>
      <w:sz w:val="24"/>
    </w:rPr>
  </w:style>
  <w:style w:type="paragraph" w:customStyle="1" w:styleId="44">
    <w:name w:val="正文1"/>
    <w:basedOn w:val="1"/>
    <w:qFormat/>
    <w:uiPriority w:val="0"/>
    <w:pPr>
      <w:ind w:firstLine="425"/>
    </w:pPr>
  </w:style>
  <w:style w:type="paragraph" w:customStyle="1" w:styleId="45">
    <w:name w:val="表注"/>
    <w:basedOn w:val="7"/>
    <w:qFormat/>
    <w:uiPriority w:val="0"/>
    <w:rPr>
      <w:rFonts w:eastAsia="黑体"/>
    </w:rPr>
  </w:style>
  <w:style w:type="paragraph" w:customStyle="1" w:styleId="46">
    <w:name w:val="正文2"/>
    <w:basedOn w:val="44"/>
    <w:next w:val="44"/>
    <w:qFormat/>
    <w:uiPriority w:val="0"/>
    <w:rPr>
      <w:rFonts w:ascii="Courier New" w:hAnsi="Courier New"/>
    </w:rPr>
  </w:style>
  <w:style w:type="paragraph" w:customStyle="1" w:styleId="47">
    <w:name w:val="节"/>
    <w:basedOn w:val="1"/>
    <w:next w:val="1"/>
    <w:qFormat/>
    <w:uiPriority w:val="0"/>
    <w:pPr>
      <w:spacing w:before="120"/>
    </w:pPr>
    <w:rPr>
      <w:rFonts w:eastAsia="黑体"/>
    </w:rPr>
  </w:style>
  <w:style w:type="paragraph" w:customStyle="1" w:styleId="48">
    <w:name w:val="表格"/>
    <w:basedOn w:val="44"/>
    <w:qFormat/>
    <w:uiPriority w:val="0"/>
    <w:pPr>
      <w:spacing w:before="80" w:after="80"/>
      <w:ind w:firstLine="0"/>
      <w:jc w:val="left"/>
    </w:pPr>
  </w:style>
  <w:style w:type="paragraph" w:customStyle="1" w:styleId="49">
    <w:name w:val="標準 + SimSun"/>
    <w:basedOn w:val="1"/>
    <w:qFormat/>
    <w:uiPriority w:val="0"/>
    <w:pPr>
      <w:spacing w:line="400" w:lineRule="exact"/>
      <w:ind w:firstLine="420"/>
    </w:pPr>
    <w:rPr>
      <w:rFonts w:ascii="宋体" w:hAnsi="宋体"/>
      <w:sz w:val="24"/>
    </w:rPr>
  </w:style>
  <w:style w:type="paragraph" w:customStyle="1" w:styleId="50">
    <w:name w:val="图注"/>
    <w:basedOn w:val="7"/>
    <w:next w:val="1"/>
    <w:qFormat/>
    <w:uiPriority w:val="0"/>
  </w:style>
  <w:style w:type="paragraph" w:customStyle="1" w:styleId="51">
    <w:name w:val="注释"/>
    <w:basedOn w:val="1"/>
    <w:next w:val="1"/>
    <w:qFormat/>
    <w:uiPriority w:val="0"/>
    <w:pPr>
      <w:spacing w:before="120" w:after="120"/>
    </w:pPr>
    <w:rPr>
      <w:rFonts w:eastAsia="楷体_GB2312"/>
    </w:rPr>
  </w:style>
  <w:style w:type="paragraph" w:customStyle="1" w:styleId="52">
    <w:name w:val="程序"/>
    <w:basedOn w:val="13"/>
    <w:qFormat/>
    <w:uiPriority w:val="0"/>
    <w:pPr>
      <w:spacing w:line="300" w:lineRule="auto"/>
    </w:pPr>
    <w:rPr>
      <w:rFonts w:ascii="Times New Roman" w:hAnsi="Times New Roman"/>
    </w:rPr>
  </w:style>
  <w:style w:type="paragraph" w:customStyle="1" w:styleId="53">
    <w:name w:val="图"/>
    <w:basedOn w:val="7"/>
    <w:next w:val="7"/>
    <w:qFormat/>
    <w:uiPriority w:val="0"/>
  </w:style>
  <w:style w:type="paragraph" w:customStyle="1" w:styleId="54">
    <w:name w:val="Style 样式 样式 样式 样式 样式 正文缩进表正文正文非缩进 + 首行缩进:  2 字符 + 首行缩进:  2 字符 + 首行缩..."/>
    <w:basedOn w:val="1"/>
    <w:qFormat/>
    <w:uiPriority w:val="0"/>
    <w:pPr>
      <w:spacing w:afterLines="50" w:line="300" w:lineRule="auto"/>
      <w:ind w:firstLine="200" w:firstLineChars="200"/>
    </w:pPr>
    <w:rPr>
      <w:rFonts w:hint="eastAsia" w:ascii="Arial" w:hAnsi="Arial"/>
    </w:rPr>
  </w:style>
  <w:style w:type="paragraph" w:customStyle="1" w:styleId="55">
    <w:name w:val="表头"/>
    <w:basedOn w:val="7"/>
    <w:qFormat/>
    <w:uiPriority w:val="0"/>
    <w:pPr>
      <w:spacing w:before="120"/>
      <w:outlineLvl w:val="3"/>
    </w:pPr>
    <w:rPr>
      <w:rFonts w:eastAsia="黑体"/>
    </w:rPr>
  </w:style>
  <w:style w:type="character" w:customStyle="1" w:styleId="56">
    <w:name w:val="apple-style-span"/>
    <w:basedOn w:val="31"/>
    <w:qFormat/>
    <w:uiPriority w:val="0"/>
  </w:style>
  <w:style w:type="character" w:customStyle="1" w:styleId="57">
    <w:name w:val="apple-converted-space"/>
    <w:basedOn w:val="31"/>
    <w:qFormat/>
    <w:uiPriority w:val="0"/>
  </w:style>
  <w:style w:type="character" w:customStyle="1" w:styleId="58">
    <w:name w:val="页眉 Char"/>
    <w:link w:val="20"/>
    <w:qFormat/>
    <w:uiPriority w:val="99"/>
    <w:rPr>
      <w:rFonts w:eastAsia="楷体_GB2312"/>
      <w:kern w:val="2"/>
      <w:sz w:val="18"/>
    </w:rPr>
  </w:style>
  <w:style w:type="character" w:customStyle="1" w:styleId="59">
    <w:name w:val="批注框文本 Char"/>
    <w:link w:val="18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http://www.neu.edu.cn/assets/photo/photo_mark.jpg" TargetMode="External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http://www.neu.edu.cn/assets/photo/photo_mark.jpg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98</Words>
  <Characters>562</Characters>
  <Lines>4</Lines>
  <Paragraphs>1</Paragraphs>
  <TotalTime>9</TotalTime>
  <ScaleCrop>false</ScaleCrop>
  <LinksUpToDate>false</LinksUpToDate>
  <CharactersWithSpaces>659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2019-01-18T05:51:00Z</dcterms:created>
  <dc:creator>数学与统计学院</dc:creator>
  <cp:lastModifiedBy>WPS_1509126691</cp:lastModifiedBy>
  <cp:lastPrinted>2011-07-01T13:36:00Z</cp:lastPrinted>
  <dcterms:modified xsi:type="dcterms:W3CDTF">2021-12-13T09:14:52Z</dcterms:modified>
  <dc:title>数学与统计学院课程设计（实习）报告模板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办公室">
    <vt:lpwstr>科技楼5075</vt:lpwstr>
  </property>
  <property fmtid="{D5CDD505-2E9C-101B-9397-08002B2CF9AE}" pid="3" name="部门">
    <vt:lpwstr>数学与统计学院</vt:lpwstr>
  </property>
  <property fmtid="{D5CDD505-2E9C-101B-9397-08002B2CF9AE}" pid="4" name="KSOProductBuildVer">
    <vt:lpwstr>2052-11.1.0.9828</vt:lpwstr>
  </property>
</Properties>
</file>