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D8E6EDE" w14:textId="15AD9A8F" w:rsidR="00B5391D" w:rsidRDefault="00B5391D" w:rsidP="00BC0910">
      <w:pPr>
        <w:rPr>
          <w:rFonts w:ascii="Times New Roman" w:hAnsi="Times New Roman" w:cs="Times New Roman"/>
          <w:b/>
          <w:bCs/>
          <w:sz w:val="28"/>
          <w:szCs w:val="28"/>
        </w:rPr>
      </w:pPr>
      <w:r>
        <w:rPr>
          <w:rFonts w:ascii="Times New Roman" w:hAnsi="Times New Roman" w:cs="Times New Roman"/>
          <w:b/>
          <w:bCs/>
          <w:sz w:val="28"/>
          <w:szCs w:val="28"/>
        </w:rPr>
        <w:t xml:space="preserve">Введение </w:t>
      </w:r>
    </w:p>
    <w:p w14:paraId="41452BC9" w14:textId="60F1D8D3" w:rsidR="00B5391D" w:rsidRPr="00B5391D" w:rsidRDefault="00B5391D" w:rsidP="00B5391D">
      <w:pPr>
        <w:jc w:val="both"/>
        <w:rPr>
          <w:rFonts w:ascii="Times New Roman" w:hAnsi="Times New Roman" w:cs="Times New Roman"/>
          <w:bCs/>
          <w:sz w:val="28"/>
          <w:szCs w:val="28"/>
        </w:rPr>
      </w:pPr>
      <w:r w:rsidRPr="00B5391D">
        <w:rPr>
          <w:rFonts w:ascii="Times New Roman" w:hAnsi="Times New Roman" w:cs="Times New Roman"/>
          <w:bCs/>
          <w:sz w:val="28"/>
          <w:szCs w:val="28"/>
        </w:rPr>
        <w:t xml:space="preserve">В условиях стремительной </w:t>
      </w:r>
      <w:proofErr w:type="spellStart"/>
      <w:r w:rsidRPr="00B5391D">
        <w:rPr>
          <w:rFonts w:ascii="Times New Roman" w:hAnsi="Times New Roman" w:cs="Times New Roman"/>
          <w:bCs/>
          <w:sz w:val="28"/>
          <w:szCs w:val="28"/>
        </w:rPr>
        <w:t>цифровизации</w:t>
      </w:r>
      <w:proofErr w:type="spellEnd"/>
      <w:r w:rsidRPr="00B5391D">
        <w:rPr>
          <w:rFonts w:ascii="Times New Roman" w:hAnsi="Times New Roman" w:cs="Times New Roman"/>
          <w:bCs/>
          <w:sz w:val="28"/>
          <w:szCs w:val="28"/>
        </w:rPr>
        <w:t xml:space="preserve"> финансовых рынков и растущей зависимости экономических решений от оперативности информации всё большее значение приобретают инструменты, позволяющие быстро получать, анализировать и визуализировать актуальные данные. Особенно остро эта проблема стоит на локальном уровне — для рядовых граждан, предпринимателей и аналитиков, заинтересованных в поиске наиболее выгодных условий обмена валют в конкретном городе или районе. В Республике Беларусь, где официальный курс национального банка зачастую отличается от рыночных предложений коммерческих банков, возможность мгновенно сопоставить текущие курсы покупки и продажи иностранной валюты становится не просто удобством, а практической необходимостью. Настоящий проект направлен на решение именно этой задачи: разработку программной системы, способной автоматически собирать данные о курсах доллара США в банках и обменных пунктах Минска, структурировать их и представлять в наглядной, географически привязанной форме. В основе реализации лежит технология веб-</w:t>
      </w:r>
      <w:proofErr w:type="spellStart"/>
      <w:r w:rsidRPr="00B5391D">
        <w:rPr>
          <w:rFonts w:ascii="Times New Roman" w:hAnsi="Times New Roman" w:cs="Times New Roman"/>
          <w:bCs/>
          <w:sz w:val="28"/>
          <w:szCs w:val="28"/>
        </w:rPr>
        <w:t>парсинга</w:t>
      </w:r>
      <w:proofErr w:type="spellEnd"/>
      <w:r w:rsidRPr="00B5391D">
        <w:rPr>
          <w:rFonts w:ascii="Times New Roman" w:hAnsi="Times New Roman" w:cs="Times New Roman"/>
          <w:bCs/>
          <w:sz w:val="28"/>
          <w:szCs w:val="28"/>
        </w:rPr>
        <w:t xml:space="preserve"> динамических веб-страниц популярного финансового </w:t>
      </w:r>
      <w:proofErr w:type="spellStart"/>
      <w:r w:rsidRPr="00B5391D">
        <w:rPr>
          <w:rFonts w:ascii="Times New Roman" w:hAnsi="Times New Roman" w:cs="Times New Roman"/>
          <w:bCs/>
          <w:sz w:val="28"/>
          <w:szCs w:val="28"/>
        </w:rPr>
        <w:t>агрегатора</w:t>
      </w:r>
      <w:proofErr w:type="spellEnd"/>
      <w:r w:rsidRPr="00B5391D">
        <w:rPr>
          <w:rFonts w:ascii="Times New Roman" w:hAnsi="Times New Roman" w:cs="Times New Roman"/>
          <w:bCs/>
          <w:sz w:val="28"/>
          <w:szCs w:val="28"/>
        </w:rPr>
        <w:t xml:space="preserve"> Myfin.by с использованием библиотеки </w:t>
      </w:r>
      <w:proofErr w:type="spellStart"/>
      <w:r w:rsidRPr="00B5391D">
        <w:rPr>
          <w:rFonts w:ascii="Times New Roman" w:hAnsi="Times New Roman" w:cs="Times New Roman"/>
          <w:bCs/>
          <w:sz w:val="28"/>
          <w:szCs w:val="28"/>
        </w:rPr>
        <w:t>Selenium</w:t>
      </w:r>
      <w:proofErr w:type="spellEnd"/>
      <w:r w:rsidRPr="00B5391D">
        <w:rPr>
          <w:rFonts w:ascii="Times New Roman" w:hAnsi="Times New Roman" w:cs="Times New Roman"/>
          <w:bCs/>
          <w:sz w:val="28"/>
          <w:szCs w:val="28"/>
        </w:rPr>
        <w:t xml:space="preserve">, что позволяет обходить ограничения статического </w:t>
      </w:r>
      <w:proofErr w:type="spellStart"/>
      <w:r w:rsidRPr="00B5391D">
        <w:rPr>
          <w:rFonts w:ascii="Times New Roman" w:hAnsi="Times New Roman" w:cs="Times New Roman"/>
          <w:bCs/>
          <w:sz w:val="28"/>
          <w:szCs w:val="28"/>
        </w:rPr>
        <w:t>парсинга</w:t>
      </w:r>
      <w:proofErr w:type="spellEnd"/>
      <w:r w:rsidRPr="00B5391D">
        <w:rPr>
          <w:rFonts w:ascii="Times New Roman" w:hAnsi="Times New Roman" w:cs="Times New Roman"/>
          <w:bCs/>
          <w:sz w:val="28"/>
          <w:szCs w:val="28"/>
        </w:rPr>
        <w:t xml:space="preserve"> и получать информацию, максимально приближённую к пользовательскому интерфейсу сайта. Далее данные обрабатываются с помощью </w:t>
      </w:r>
      <w:proofErr w:type="spellStart"/>
      <w:r w:rsidRPr="00B5391D">
        <w:rPr>
          <w:rFonts w:ascii="Times New Roman" w:hAnsi="Times New Roman" w:cs="Times New Roman"/>
          <w:bCs/>
          <w:sz w:val="28"/>
          <w:szCs w:val="28"/>
        </w:rPr>
        <w:t>pandas</w:t>
      </w:r>
      <w:proofErr w:type="spellEnd"/>
      <w:r w:rsidRPr="00B5391D">
        <w:rPr>
          <w:rFonts w:ascii="Times New Roman" w:hAnsi="Times New Roman" w:cs="Times New Roman"/>
          <w:bCs/>
          <w:sz w:val="28"/>
          <w:szCs w:val="28"/>
        </w:rPr>
        <w:t xml:space="preserve">, сохраняются в универсальном формате CSV для обеспечения прозрачности и </w:t>
      </w:r>
      <w:proofErr w:type="spellStart"/>
      <w:r w:rsidRPr="00B5391D">
        <w:rPr>
          <w:rFonts w:ascii="Times New Roman" w:hAnsi="Times New Roman" w:cs="Times New Roman"/>
          <w:bCs/>
          <w:sz w:val="28"/>
          <w:szCs w:val="28"/>
        </w:rPr>
        <w:t>воспроизводимости</w:t>
      </w:r>
      <w:proofErr w:type="spellEnd"/>
      <w:r w:rsidRPr="00B5391D">
        <w:rPr>
          <w:rFonts w:ascii="Times New Roman" w:hAnsi="Times New Roman" w:cs="Times New Roman"/>
          <w:bCs/>
          <w:sz w:val="28"/>
          <w:szCs w:val="28"/>
        </w:rPr>
        <w:t xml:space="preserve">, а затем визуализируются на интерактивной тепловой карте с применением библиотеки </w:t>
      </w:r>
      <w:proofErr w:type="spellStart"/>
      <w:r w:rsidRPr="00B5391D">
        <w:rPr>
          <w:rFonts w:ascii="Times New Roman" w:hAnsi="Times New Roman" w:cs="Times New Roman"/>
          <w:bCs/>
          <w:sz w:val="28"/>
          <w:szCs w:val="28"/>
        </w:rPr>
        <w:t>Folium</w:t>
      </w:r>
      <w:proofErr w:type="spellEnd"/>
      <w:r w:rsidRPr="00B5391D">
        <w:rPr>
          <w:rFonts w:ascii="Times New Roman" w:hAnsi="Times New Roman" w:cs="Times New Roman"/>
          <w:bCs/>
          <w:sz w:val="28"/>
          <w:szCs w:val="28"/>
        </w:rPr>
        <w:t>. Такой подход сочетает в себе как техническую новизну — использование современных инструментов автоматизации в условиях отсутствия открытых API, — так и практическую ценность — создание удобного, бесплатного и автономного инструмента для локального финансового анализа. Целью данной работы является не только демонстрация работоспособности подобной системы, но и подтверждение её потенциала как образовательного проекта, способного служить основой для дальнейшего развития в направлении умной городской аналитики, персонализированных финансовых рекомендаций и даже мониторинга рыночной конкуренции среди банковских учреждений.</w:t>
      </w:r>
    </w:p>
    <w:p w14:paraId="5C4035C1" w14:textId="77777777" w:rsidR="00B5391D" w:rsidRDefault="00B5391D" w:rsidP="00BC0910">
      <w:pPr>
        <w:rPr>
          <w:rFonts w:ascii="Times New Roman" w:hAnsi="Times New Roman" w:cs="Times New Roman"/>
          <w:b/>
          <w:bCs/>
          <w:sz w:val="28"/>
          <w:szCs w:val="28"/>
        </w:rPr>
      </w:pPr>
    </w:p>
    <w:p w14:paraId="265B17BD" w14:textId="77777777" w:rsidR="00B5391D" w:rsidRDefault="00B5391D" w:rsidP="00BC0910">
      <w:pPr>
        <w:rPr>
          <w:rFonts w:ascii="Times New Roman" w:hAnsi="Times New Roman" w:cs="Times New Roman"/>
          <w:b/>
          <w:bCs/>
          <w:sz w:val="28"/>
          <w:szCs w:val="28"/>
        </w:rPr>
      </w:pPr>
    </w:p>
    <w:p w14:paraId="713A9286"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ГЛАВА 1. ТЕОРЕТИЧЕСКИЕ ОСНОВЫ ПРОЕКТИРОВАНИЯ СИСТЕМЫ</w:t>
      </w:r>
    </w:p>
    <w:p w14:paraId="6F14221A"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lastRenderedPageBreak/>
        <w:t>1.1. Веб-</w:t>
      </w:r>
      <w:proofErr w:type="spellStart"/>
      <w:r w:rsidRPr="00BC0910">
        <w:rPr>
          <w:rFonts w:ascii="Times New Roman" w:hAnsi="Times New Roman" w:cs="Times New Roman"/>
          <w:b/>
          <w:bCs/>
          <w:sz w:val="28"/>
          <w:szCs w:val="28"/>
        </w:rPr>
        <w:t>парсинг</w:t>
      </w:r>
      <w:proofErr w:type="spellEnd"/>
      <w:r w:rsidRPr="00BC0910">
        <w:rPr>
          <w:rFonts w:ascii="Times New Roman" w:hAnsi="Times New Roman" w:cs="Times New Roman"/>
          <w:b/>
          <w:bCs/>
          <w:sz w:val="28"/>
          <w:szCs w:val="28"/>
        </w:rPr>
        <w:t xml:space="preserve"> как инструмент автоматизации обработки данных</w:t>
      </w:r>
    </w:p>
    <w:p w14:paraId="726D305C"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 xml:space="preserve">1.1.1. Понятие и классификация методов </w:t>
      </w:r>
      <w:proofErr w:type="spellStart"/>
      <w:r w:rsidRPr="00BC0910">
        <w:rPr>
          <w:rFonts w:ascii="Times New Roman" w:hAnsi="Times New Roman" w:cs="Times New Roman"/>
          <w:b/>
          <w:bCs/>
          <w:sz w:val="28"/>
          <w:szCs w:val="28"/>
        </w:rPr>
        <w:t>парсинга</w:t>
      </w:r>
      <w:proofErr w:type="spellEnd"/>
    </w:p>
    <w:p w14:paraId="61E52F6F" w14:textId="77777777" w:rsidR="00BC0910" w:rsidRPr="00BC0910" w:rsidRDefault="00BC0910" w:rsidP="004C429B">
      <w:pPr>
        <w:spacing w:after="0"/>
        <w:ind w:firstLine="567"/>
        <w:jc w:val="both"/>
        <w:rPr>
          <w:rFonts w:ascii="Times New Roman" w:hAnsi="Times New Roman" w:cs="Times New Roman"/>
          <w:sz w:val="28"/>
          <w:szCs w:val="28"/>
        </w:rPr>
      </w:pPr>
      <w:r w:rsidRPr="00BC0910">
        <w:rPr>
          <w:rFonts w:ascii="Times New Roman" w:hAnsi="Times New Roman" w:cs="Times New Roman"/>
          <w:sz w:val="28"/>
          <w:szCs w:val="28"/>
        </w:rPr>
        <w:t>Веб-</w:t>
      </w:r>
      <w:proofErr w:type="spellStart"/>
      <w:r w:rsidRPr="00BC0910">
        <w:rPr>
          <w:rFonts w:ascii="Times New Roman" w:hAnsi="Times New Roman" w:cs="Times New Roman"/>
          <w:sz w:val="28"/>
          <w:szCs w:val="28"/>
        </w:rPr>
        <w:t>парсинг</w:t>
      </w:r>
      <w:proofErr w:type="spellEnd"/>
      <w:r w:rsidRPr="00BC0910">
        <w:rPr>
          <w:rFonts w:ascii="Times New Roman" w:hAnsi="Times New Roman" w:cs="Times New Roman"/>
          <w:sz w:val="28"/>
          <w:szCs w:val="28"/>
        </w:rPr>
        <w:t xml:space="preserve"> (или веб-</w:t>
      </w:r>
      <w:proofErr w:type="spellStart"/>
      <w:r w:rsidRPr="00BC0910">
        <w:rPr>
          <w:rFonts w:ascii="Times New Roman" w:hAnsi="Times New Roman" w:cs="Times New Roman"/>
          <w:sz w:val="28"/>
          <w:szCs w:val="28"/>
        </w:rPr>
        <w:t>скрейпинг</w:t>
      </w:r>
      <w:proofErr w:type="spellEnd"/>
      <w:r w:rsidRPr="00BC0910">
        <w:rPr>
          <w:rFonts w:ascii="Times New Roman" w:hAnsi="Times New Roman" w:cs="Times New Roman"/>
          <w:sz w:val="28"/>
          <w:szCs w:val="28"/>
        </w:rPr>
        <w:t xml:space="preserve">) — это процесс автоматизированного извлечения структурированных данных из веб-страниц. В отличие от ручного копирования, </w:t>
      </w:r>
      <w:proofErr w:type="spellStart"/>
      <w:r w:rsidRPr="00BC0910">
        <w:rPr>
          <w:rFonts w:ascii="Times New Roman" w:hAnsi="Times New Roman" w:cs="Times New Roman"/>
          <w:sz w:val="28"/>
          <w:szCs w:val="28"/>
        </w:rPr>
        <w:t>парсинг</w:t>
      </w:r>
      <w:proofErr w:type="spellEnd"/>
      <w:r w:rsidRPr="00BC0910">
        <w:rPr>
          <w:rFonts w:ascii="Times New Roman" w:hAnsi="Times New Roman" w:cs="Times New Roman"/>
          <w:sz w:val="28"/>
          <w:szCs w:val="28"/>
        </w:rPr>
        <w:t xml:space="preserve"> позволяет программе обрабатывать большие объемы информации, получая данные из HTML-кода сайтов, API или других открытых источников.</w:t>
      </w:r>
    </w:p>
    <w:p w14:paraId="30599276"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 xml:space="preserve">В основе </w:t>
      </w:r>
      <w:proofErr w:type="spellStart"/>
      <w:r w:rsidRPr="00BC0910">
        <w:rPr>
          <w:rFonts w:ascii="Times New Roman" w:hAnsi="Times New Roman" w:cs="Times New Roman"/>
          <w:sz w:val="28"/>
          <w:szCs w:val="28"/>
        </w:rPr>
        <w:t>парсинга</w:t>
      </w:r>
      <w:proofErr w:type="spellEnd"/>
      <w:r w:rsidRPr="00BC0910">
        <w:rPr>
          <w:rFonts w:ascii="Times New Roman" w:hAnsi="Times New Roman" w:cs="Times New Roman"/>
          <w:sz w:val="28"/>
          <w:szCs w:val="28"/>
        </w:rPr>
        <w:t xml:space="preserve"> лежат два ключевых подхода:</w:t>
      </w:r>
    </w:p>
    <w:p w14:paraId="77548A3C" w14:textId="77777777" w:rsidR="00BC0910" w:rsidRPr="00BC0910" w:rsidRDefault="00BC0910" w:rsidP="00BC0910">
      <w:pPr>
        <w:numPr>
          <w:ilvl w:val="0"/>
          <w:numId w:val="1"/>
        </w:numPr>
        <w:rPr>
          <w:rFonts w:ascii="Times New Roman" w:hAnsi="Times New Roman" w:cs="Times New Roman"/>
          <w:sz w:val="28"/>
          <w:szCs w:val="28"/>
        </w:rPr>
      </w:pPr>
      <w:r w:rsidRPr="00BC0910">
        <w:rPr>
          <w:rFonts w:ascii="Times New Roman" w:hAnsi="Times New Roman" w:cs="Times New Roman"/>
          <w:b/>
          <w:bCs/>
          <w:sz w:val="28"/>
          <w:szCs w:val="28"/>
        </w:rPr>
        <w:t xml:space="preserve">Статический </w:t>
      </w:r>
      <w:proofErr w:type="spellStart"/>
      <w:r w:rsidRPr="00BC0910">
        <w:rPr>
          <w:rFonts w:ascii="Times New Roman" w:hAnsi="Times New Roman" w:cs="Times New Roman"/>
          <w:b/>
          <w:bCs/>
          <w:sz w:val="28"/>
          <w:szCs w:val="28"/>
        </w:rPr>
        <w:t>парсинг</w:t>
      </w:r>
      <w:proofErr w:type="spellEnd"/>
      <w:r w:rsidRPr="00BC0910">
        <w:rPr>
          <w:rFonts w:ascii="Times New Roman" w:hAnsi="Times New Roman" w:cs="Times New Roman"/>
          <w:sz w:val="28"/>
          <w:szCs w:val="28"/>
        </w:rPr>
        <w:t xml:space="preserve"> — извлечение данных из статического HTML-кода без исполнения </w:t>
      </w:r>
      <w:proofErr w:type="spellStart"/>
      <w:r w:rsidRPr="00BC0910">
        <w:rPr>
          <w:rFonts w:ascii="Times New Roman" w:hAnsi="Times New Roman" w:cs="Times New Roman"/>
          <w:sz w:val="28"/>
          <w:szCs w:val="28"/>
        </w:rPr>
        <w:t>JavaScript</w:t>
      </w:r>
      <w:proofErr w:type="spellEnd"/>
      <w:r w:rsidRPr="00BC0910">
        <w:rPr>
          <w:rFonts w:ascii="Times New Roman" w:hAnsi="Times New Roman" w:cs="Times New Roman"/>
          <w:sz w:val="28"/>
          <w:szCs w:val="28"/>
        </w:rPr>
        <w:t xml:space="preserve">. Обычно реализуется через библиотеки </w:t>
      </w:r>
      <w:proofErr w:type="spellStart"/>
      <w:r w:rsidRPr="00BC0910">
        <w:rPr>
          <w:rFonts w:ascii="Times New Roman" w:hAnsi="Times New Roman" w:cs="Times New Roman"/>
          <w:sz w:val="28"/>
          <w:szCs w:val="28"/>
        </w:rPr>
        <w:t>requests</w:t>
      </w:r>
      <w:proofErr w:type="spellEnd"/>
      <w:r w:rsidRPr="00BC0910">
        <w:rPr>
          <w:rFonts w:ascii="Times New Roman" w:hAnsi="Times New Roman" w:cs="Times New Roman"/>
          <w:sz w:val="28"/>
          <w:szCs w:val="28"/>
        </w:rPr>
        <w:t xml:space="preserve">, </w:t>
      </w:r>
      <w:proofErr w:type="spellStart"/>
      <w:r w:rsidRPr="00BC0910">
        <w:rPr>
          <w:rFonts w:ascii="Times New Roman" w:hAnsi="Times New Roman" w:cs="Times New Roman"/>
          <w:sz w:val="28"/>
          <w:szCs w:val="28"/>
        </w:rPr>
        <w:t>BeautifulSoup</w:t>
      </w:r>
      <w:proofErr w:type="spellEnd"/>
      <w:r w:rsidRPr="00BC0910">
        <w:rPr>
          <w:rFonts w:ascii="Times New Roman" w:hAnsi="Times New Roman" w:cs="Times New Roman"/>
          <w:sz w:val="28"/>
          <w:szCs w:val="28"/>
        </w:rPr>
        <w:t xml:space="preserve">, </w:t>
      </w:r>
      <w:proofErr w:type="spellStart"/>
      <w:r w:rsidRPr="00BC0910">
        <w:rPr>
          <w:rFonts w:ascii="Times New Roman" w:hAnsi="Times New Roman" w:cs="Times New Roman"/>
          <w:sz w:val="28"/>
          <w:szCs w:val="28"/>
        </w:rPr>
        <w:t>lxml</w:t>
      </w:r>
      <w:proofErr w:type="spellEnd"/>
      <w:r w:rsidRPr="00BC0910">
        <w:rPr>
          <w:rFonts w:ascii="Times New Roman" w:hAnsi="Times New Roman" w:cs="Times New Roman"/>
          <w:sz w:val="28"/>
          <w:szCs w:val="28"/>
        </w:rPr>
        <w:t>.</w:t>
      </w:r>
    </w:p>
    <w:p w14:paraId="01482A0B" w14:textId="77777777" w:rsidR="00BC0910" w:rsidRPr="00BC0910" w:rsidRDefault="00BC0910" w:rsidP="00BC0910">
      <w:pPr>
        <w:numPr>
          <w:ilvl w:val="0"/>
          <w:numId w:val="1"/>
        </w:numPr>
        <w:rPr>
          <w:rFonts w:ascii="Times New Roman" w:hAnsi="Times New Roman" w:cs="Times New Roman"/>
          <w:sz w:val="28"/>
          <w:szCs w:val="28"/>
        </w:rPr>
      </w:pPr>
      <w:r w:rsidRPr="00BC0910">
        <w:rPr>
          <w:rFonts w:ascii="Times New Roman" w:hAnsi="Times New Roman" w:cs="Times New Roman"/>
          <w:b/>
          <w:bCs/>
          <w:sz w:val="28"/>
          <w:szCs w:val="28"/>
        </w:rPr>
        <w:t xml:space="preserve">Динамический </w:t>
      </w:r>
      <w:proofErr w:type="spellStart"/>
      <w:r w:rsidRPr="00BC0910">
        <w:rPr>
          <w:rFonts w:ascii="Times New Roman" w:hAnsi="Times New Roman" w:cs="Times New Roman"/>
          <w:b/>
          <w:bCs/>
          <w:sz w:val="28"/>
          <w:szCs w:val="28"/>
        </w:rPr>
        <w:t>парсинг</w:t>
      </w:r>
      <w:proofErr w:type="spellEnd"/>
      <w:r w:rsidRPr="00BC0910">
        <w:rPr>
          <w:rFonts w:ascii="Times New Roman" w:hAnsi="Times New Roman" w:cs="Times New Roman"/>
          <w:sz w:val="28"/>
          <w:szCs w:val="28"/>
        </w:rPr>
        <w:t xml:space="preserve"> — работа с сайтами, где контент формируется с помощью </w:t>
      </w:r>
      <w:proofErr w:type="spellStart"/>
      <w:r w:rsidRPr="00BC0910">
        <w:rPr>
          <w:rFonts w:ascii="Times New Roman" w:hAnsi="Times New Roman" w:cs="Times New Roman"/>
          <w:sz w:val="28"/>
          <w:szCs w:val="28"/>
        </w:rPr>
        <w:t>JavaScript</w:t>
      </w:r>
      <w:proofErr w:type="spellEnd"/>
      <w:r w:rsidRPr="00BC0910">
        <w:rPr>
          <w:rFonts w:ascii="Times New Roman" w:hAnsi="Times New Roman" w:cs="Times New Roman"/>
          <w:sz w:val="28"/>
          <w:szCs w:val="28"/>
        </w:rPr>
        <w:t xml:space="preserve">. В таких случаях применяются инструменты автоматизации браузеров, </w:t>
      </w:r>
      <w:proofErr w:type="gramStart"/>
      <w:r w:rsidRPr="00BC0910">
        <w:rPr>
          <w:rFonts w:ascii="Times New Roman" w:hAnsi="Times New Roman" w:cs="Times New Roman"/>
          <w:sz w:val="28"/>
          <w:szCs w:val="28"/>
        </w:rPr>
        <w:t>например</w:t>
      </w:r>
      <w:proofErr w:type="gramEnd"/>
      <w:r w:rsidRPr="00BC0910">
        <w:rPr>
          <w:rFonts w:ascii="Times New Roman" w:hAnsi="Times New Roman" w:cs="Times New Roman"/>
          <w:sz w:val="28"/>
          <w:szCs w:val="28"/>
        </w:rPr>
        <w:t xml:space="preserve"> </w:t>
      </w:r>
      <w:proofErr w:type="spellStart"/>
      <w:r w:rsidRPr="00BC0910">
        <w:rPr>
          <w:rFonts w:ascii="Times New Roman" w:hAnsi="Times New Roman" w:cs="Times New Roman"/>
          <w:sz w:val="28"/>
          <w:szCs w:val="28"/>
        </w:rPr>
        <w:t>Selenium</w:t>
      </w:r>
      <w:proofErr w:type="spellEnd"/>
      <w:r w:rsidRPr="00BC0910">
        <w:rPr>
          <w:rFonts w:ascii="Times New Roman" w:hAnsi="Times New Roman" w:cs="Times New Roman"/>
          <w:sz w:val="28"/>
          <w:szCs w:val="28"/>
        </w:rPr>
        <w:t xml:space="preserve"> или </w:t>
      </w:r>
      <w:proofErr w:type="spellStart"/>
      <w:r w:rsidRPr="00BC0910">
        <w:rPr>
          <w:rFonts w:ascii="Times New Roman" w:hAnsi="Times New Roman" w:cs="Times New Roman"/>
          <w:sz w:val="28"/>
          <w:szCs w:val="28"/>
        </w:rPr>
        <w:t>Playwright</w:t>
      </w:r>
      <w:proofErr w:type="spellEnd"/>
      <w:r w:rsidRPr="00BC0910">
        <w:rPr>
          <w:rFonts w:ascii="Times New Roman" w:hAnsi="Times New Roman" w:cs="Times New Roman"/>
          <w:sz w:val="28"/>
          <w:szCs w:val="28"/>
        </w:rPr>
        <w:t>.</w:t>
      </w:r>
    </w:p>
    <w:p w14:paraId="2DA4E28C" w14:textId="402FA3FB" w:rsidR="003E3E6A" w:rsidRPr="00BC0910" w:rsidRDefault="003E3E6A" w:rsidP="003E3E6A">
      <w:pPr>
        <w:ind w:left="720"/>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7EB2A28E" wp14:editId="0269C5E1">
            <wp:extent cx="5486400" cy="3200400"/>
            <wp:effectExtent l="38100" t="0" r="19050"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18DEBB1C"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 xml:space="preserve">В рамках разрабатываемой системы используется </w:t>
      </w:r>
      <w:r w:rsidRPr="00BC0910">
        <w:rPr>
          <w:rFonts w:ascii="Times New Roman" w:hAnsi="Times New Roman" w:cs="Times New Roman"/>
          <w:b/>
          <w:bCs/>
          <w:sz w:val="28"/>
          <w:szCs w:val="28"/>
        </w:rPr>
        <w:t xml:space="preserve">динамический метод </w:t>
      </w:r>
      <w:proofErr w:type="spellStart"/>
      <w:r w:rsidRPr="00BC0910">
        <w:rPr>
          <w:rFonts w:ascii="Times New Roman" w:hAnsi="Times New Roman" w:cs="Times New Roman"/>
          <w:b/>
          <w:bCs/>
          <w:sz w:val="28"/>
          <w:szCs w:val="28"/>
        </w:rPr>
        <w:t>парсинга</w:t>
      </w:r>
      <w:proofErr w:type="spellEnd"/>
      <w:r w:rsidRPr="00BC0910">
        <w:rPr>
          <w:rFonts w:ascii="Times New Roman" w:hAnsi="Times New Roman" w:cs="Times New Roman"/>
          <w:sz w:val="28"/>
          <w:szCs w:val="28"/>
        </w:rPr>
        <w:t xml:space="preserve"> с библиотекой </w:t>
      </w:r>
      <w:proofErr w:type="spellStart"/>
      <w:r w:rsidRPr="00BC0910">
        <w:rPr>
          <w:rFonts w:ascii="Times New Roman" w:hAnsi="Times New Roman" w:cs="Times New Roman"/>
          <w:b/>
          <w:bCs/>
          <w:sz w:val="28"/>
          <w:szCs w:val="28"/>
        </w:rPr>
        <w:t>Selenium</w:t>
      </w:r>
      <w:proofErr w:type="spellEnd"/>
      <w:r w:rsidRPr="00BC0910">
        <w:rPr>
          <w:rFonts w:ascii="Times New Roman" w:hAnsi="Times New Roman" w:cs="Times New Roman"/>
          <w:sz w:val="28"/>
          <w:szCs w:val="28"/>
        </w:rPr>
        <w:t xml:space="preserve">, что позволяет получать актуальные данные с сайта </w:t>
      </w:r>
      <w:hyperlink r:id="rId13" w:tgtFrame="_new" w:history="1">
        <w:r w:rsidRPr="00BC0910">
          <w:rPr>
            <w:rStyle w:val="ac"/>
            <w:rFonts w:ascii="Times New Roman" w:hAnsi="Times New Roman" w:cs="Times New Roman"/>
            <w:sz w:val="28"/>
            <w:szCs w:val="28"/>
          </w:rPr>
          <w:t>myfin.by</w:t>
        </w:r>
      </w:hyperlink>
      <w:r w:rsidRPr="00BC0910">
        <w:rPr>
          <w:rFonts w:ascii="Times New Roman" w:hAnsi="Times New Roman" w:cs="Times New Roman"/>
          <w:sz w:val="28"/>
          <w:szCs w:val="28"/>
        </w:rPr>
        <w:t xml:space="preserve">, где таблицы валют обновляются с использованием </w:t>
      </w:r>
      <w:proofErr w:type="spellStart"/>
      <w:r w:rsidRPr="00BC0910">
        <w:rPr>
          <w:rFonts w:ascii="Times New Roman" w:hAnsi="Times New Roman" w:cs="Times New Roman"/>
          <w:sz w:val="28"/>
          <w:szCs w:val="28"/>
        </w:rPr>
        <w:t>JavaScript</w:t>
      </w:r>
      <w:proofErr w:type="spellEnd"/>
      <w:r w:rsidRPr="00BC0910">
        <w:rPr>
          <w:rFonts w:ascii="Times New Roman" w:hAnsi="Times New Roman" w:cs="Times New Roman"/>
          <w:sz w:val="28"/>
          <w:szCs w:val="28"/>
        </w:rPr>
        <w:t>.</w:t>
      </w:r>
      <w:r w:rsidRPr="00BC0910">
        <w:rPr>
          <w:rFonts w:ascii="Times New Roman" w:hAnsi="Times New Roman" w:cs="Times New Roman"/>
          <w:sz w:val="28"/>
          <w:szCs w:val="28"/>
        </w:rPr>
        <w:br/>
        <w:t xml:space="preserve">Класс </w:t>
      </w:r>
      <w:proofErr w:type="spellStart"/>
      <w:r w:rsidRPr="00BC0910">
        <w:rPr>
          <w:rFonts w:ascii="Times New Roman" w:hAnsi="Times New Roman" w:cs="Times New Roman"/>
          <w:sz w:val="28"/>
          <w:szCs w:val="28"/>
        </w:rPr>
        <w:t>Parser</w:t>
      </w:r>
      <w:proofErr w:type="spellEnd"/>
      <w:r w:rsidRPr="00BC0910">
        <w:rPr>
          <w:rFonts w:ascii="Times New Roman" w:hAnsi="Times New Roman" w:cs="Times New Roman"/>
          <w:sz w:val="28"/>
          <w:szCs w:val="28"/>
        </w:rPr>
        <w:t xml:space="preserve"> (см. parser.py) управляет браузером </w:t>
      </w:r>
      <w:proofErr w:type="spellStart"/>
      <w:r w:rsidRPr="00BC0910">
        <w:rPr>
          <w:rFonts w:ascii="Times New Roman" w:hAnsi="Times New Roman" w:cs="Times New Roman"/>
          <w:sz w:val="28"/>
          <w:szCs w:val="28"/>
        </w:rPr>
        <w:t>Chrome</w:t>
      </w:r>
      <w:proofErr w:type="spellEnd"/>
      <w:r w:rsidRPr="00BC0910">
        <w:rPr>
          <w:rFonts w:ascii="Times New Roman" w:hAnsi="Times New Roman" w:cs="Times New Roman"/>
          <w:sz w:val="28"/>
          <w:szCs w:val="28"/>
        </w:rPr>
        <w:t xml:space="preserve"> через API </w:t>
      </w:r>
      <w:proofErr w:type="spellStart"/>
      <w:r w:rsidRPr="00BC0910">
        <w:rPr>
          <w:rFonts w:ascii="Times New Roman" w:hAnsi="Times New Roman" w:cs="Times New Roman"/>
          <w:sz w:val="28"/>
          <w:szCs w:val="28"/>
        </w:rPr>
        <w:t>webdriver</w:t>
      </w:r>
      <w:proofErr w:type="spellEnd"/>
      <w:r w:rsidRPr="00BC0910">
        <w:rPr>
          <w:rFonts w:ascii="Times New Roman" w:hAnsi="Times New Roman" w:cs="Times New Roman"/>
          <w:sz w:val="28"/>
          <w:szCs w:val="28"/>
        </w:rPr>
        <w:t xml:space="preserve">, взаимодействуя с элементами страницы по </w:t>
      </w:r>
      <w:proofErr w:type="spellStart"/>
      <w:r w:rsidRPr="00BC0910">
        <w:rPr>
          <w:rFonts w:ascii="Times New Roman" w:hAnsi="Times New Roman" w:cs="Times New Roman"/>
          <w:sz w:val="28"/>
          <w:szCs w:val="28"/>
        </w:rPr>
        <w:t>XPath</w:t>
      </w:r>
      <w:proofErr w:type="spellEnd"/>
      <w:r w:rsidRPr="00BC0910">
        <w:rPr>
          <w:rFonts w:ascii="Times New Roman" w:hAnsi="Times New Roman" w:cs="Times New Roman"/>
          <w:sz w:val="28"/>
          <w:szCs w:val="28"/>
        </w:rPr>
        <w:t xml:space="preserve">-пути и </w:t>
      </w:r>
      <w:r w:rsidRPr="00BC0910">
        <w:rPr>
          <w:rFonts w:ascii="Times New Roman" w:hAnsi="Times New Roman" w:cs="Times New Roman"/>
          <w:sz w:val="28"/>
          <w:szCs w:val="28"/>
        </w:rPr>
        <w:lastRenderedPageBreak/>
        <w:t xml:space="preserve">имитируя действия пользователя (например, принятие </w:t>
      </w:r>
      <w:proofErr w:type="spellStart"/>
      <w:r w:rsidRPr="00BC0910">
        <w:rPr>
          <w:rFonts w:ascii="Times New Roman" w:hAnsi="Times New Roman" w:cs="Times New Roman"/>
          <w:sz w:val="28"/>
          <w:szCs w:val="28"/>
        </w:rPr>
        <w:t>cookies</w:t>
      </w:r>
      <w:proofErr w:type="spellEnd"/>
      <w:r w:rsidRPr="00BC0910">
        <w:rPr>
          <w:rFonts w:ascii="Times New Roman" w:hAnsi="Times New Roman" w:cs="Times New Roman"/>
          <w:sz w:val="28"/>
          <w:szCs w:val="28"/>
        </w:rPr>
        <w:t>, выбор вкладок, нажатие кнопки «Показать ещё»).</w:t>
      </w:r>
    </w:p>
    <w:p w14:paraId="33BCEEE0"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 xml:space="preserve">Таким образом, система реализует </w:t>
      </w:r>
      <w:r w:rsidRPr="00BC0910">
        <w:rPr>
          <w:rFonts w:ascii="Times New Roman" w:hAnsi="Times New Roman" w:cs="Times New Roman"/>
          <w:b/>
          <w:bCs/>
          <w:sz w:val="28"/>
          <w:szCs w:val="28"/>
        </w:rPr>
        <w:t xml:space="preserve">структурированный итеративный </w:t>
      </w:r>
      <w:proofErr w:type="spellStart"/>
      <w:r w:rsidRPr="00BC0910">
        <w:rPr>
          <w:rFonts w:ascii="Times New Roman" w:hAnsi="Times New Roman" w:cs="Times New Roman"/>
          <w:b/>
          <w:bCs/>
          <w:sz w:val="28"/>
          <w:szCs w:val="28"/>
        </w:rPr>
        <w:t>парсинг</w:t>
      </w:r>
      <w:proofErr w:type="spellEnd"/>
      <w:r w:rsidRPr="00BC0910">
        <w:rPr>
          <w:rFonts w:ascii="Times New Roman" w:hAnsi="Times New Roman" w:cs="Times New Roman"/>
          <w:sz w:val="28"/>
          <w:szCs w:val="28"/>
        </w:rPr>
        <w:t xml:space="preserve"> — пошаговый обход элементов таблицы и извлечение значений курсов, адресов и координат отделений.</w:t>
      </w:r>
    </w:p>
    <w:p w14:paraId="7224C8B6" w14:textId="77777777" w:rsidR="00BC0910" w:rsidRPr="00BC0910" w:rsidRDefault="009D3FF1" w:rsidP="00BC0910">
      <w:pPr>
        <w:rPr>
          <w:rFonts w:ascii="Times New Roman" w:hAnsi="Times New Roman" w:cs="Times New Roman"/>
          <w:sz w:val="28"/>
          <w:szCs w:val="28"/>
        </w:rPr>
      </w:pPr>
      <w:r>
        <w:rPr>
          <w:rFonts w:ascii="Times New Roman" w:hAnsi="Times New Roman" w:cs="Times New Roman"/>
          <w:sz w:val="28"/>
          <w:szCs w:val="28"/>
        </w:rPr>
        <w:pict w14:anchorId="41640962">
          <v:rect id="_x0000_i1025" style="width:0;height:1.5pt" o:hralign="center" o:hrstd="t" o:hr="t" fillcolor="#a0a0a0" stroked="f"/>
        </w:pict>
      </w:r>
    </w:p>
    <w:p w14:paraId="0834D6F2"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1.1.2. Преимущества автоматического сбора данных</w:t>
      </w:r>
    </w:p>
    <w:p w14:paraId="6E26B9E2"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Автоматизация веб-</w:t>
      </w:r>
      <w:proofErr w:type="spellStart"/>
      <w:r w:rsidRPr="00BC0910">
        <w:rPr>
          <w:rFonts w:ascii="Times New Roman" w:hAnsi="Times New Roman" w:cs="Times New Roman"/>
          <w:sz w:val="28"/>
          <w:szCs w:val="28"/>
        </w:rPr>
        <w:t>парсинга</w:t>
      </w:r>
      <w:proofErr w:type="spellEnd"/>
      <w:r w:rsidRPr="00BC0910">
        <w:rPr>
          <w:rFonts w:ascii="Times New Roman" w:hAnsi="Times New Roman" w:cs="Times New Roman"/>
          <w:sz w:val="28"/>
          <w:szCs w:val="28"/>
        </w:rPr>
        <w:t xml:space="preserve"> обеспечивает ряд преимуществ перед ручной обработкой:</w:t>
      </w:r>
    </w:p>
    <w:p w14:paraId="5EB6073D"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Скорость и масштабируемость</w:t>
      </w:r>
      <w:r w:rsidRPr="00BC0910">
        <w:rPr>
          <w:rFonts w:ascii="Times New Roman" w:hAnsi="Times New Roman" w:cs="Times New Roman"/>
          <w:sz w:val="28"/>
          <w:szCs w:val="28"/>
        </w:rPr>
        <w:t xml:space="preserve"> — программа способна собрать тысячи записей за считанные минуты.</w:t>
      </w:r>
      <w:r w:rsidRPr="00BC0910">
        <w:rPr>
          <w:rFonts w:ascii="Times New Roman" w:hAnsi="Times New Roman" w:cs="Times New Roman"/>
          <w:sz w:val="28"/>
          <w:szCs w:val="28"/>
        </w:rPr>
        <w:br/>
        <w:t>В системе из проекта main.py и parser.py процесс выполняется в цикле до 500 записей (топ-488 отделений).</w:t>
      </w:r>
    </w:p>
    <w:p w14:paraId="08409DFC"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 xml:space="preserve">Точность и </w:t>
      </w:r>
      <w:proofErr w:type="spellStart"/>
      <w:r w:rsidRPr="00BC0910">
        <w:rPr>
          <w:rFonts w:ascii="Times New Roman" w:hAnsi="Times New Roman" w:cs="Times New Roman"/>
          <w:b/>
          <w:bCs/>
          <w:sz w:val="28"/>
          <w:szCs w:val="28"/>
        </w:rPr>
        <w:t>воспроизводимость</w:t>
      </w:r>
      <w:proofErr w:type="spellEnd"/>
      <w:r w:rsidRPr="00BC0910">
        <w:rPr>
          <w:rFonts w:ascii="Times New Roman" w:hAnsi="Times New Roman" w:cs="Times New Roman"/>
          <w:sz w:val="28"/>
          <w:szCs w:val="28"/>
        </w:rPr>
        <w:t xml:space="preserve"> — исключаются человеческие ошибки. Класс </w:t>
      </w:r>
      <w:proofErr w:type="spellStart"/>
      <w:r w:rsidRPr="00BC0910">
        <w:rPr>
          <w:rFonts w:ascii="Times New Roman" w:hAnsi="Times New Roman" w:cs="Times New Roman"/>
          <w:sz w:val="28"/>
          <w:szCs w:val="28"/>
        </w:rPr>
        <w:t>Parser</w:t>
      </w:r>
      <w:proofErr w:type="spellEnd"/>
      <w:r w:rsidRPr="00BC0910">
        <w:rPr>
          <w:rFonts w:ascii="Times New Roman" w:hAnsi="Times New Roman" w:cs="Times New Roman"/>
          <w:sz w:val="28"/>
          <w:szCs w:val="28"/>
        </w:rPr>
        <w:t xml:space="preserve"> сохраняет результаты в формате </w:t>
      </w:r>
      <w:proofErr w:type="spellStart"/>
      <w:r w:rsidRPr="00BC0910">
        <w:rPr>
          <w:rFonts w:ascii="Times New Roman" w:hAnsi="Times New Roman" w:cs="Times New Roman"/>
          <w:sz w:val="28"/>
          <w:szCs w:val="28"/>
        </w:rPr>
        <w:t>csv</w:t>
      </w:r>
      <w:proofErr w:type="spellEnd"/>
      <w:r w:rsidRPr="00BC0910">
        <w:rPr>
          <w:rFonts w:ascii="Times New Roman" w:hAnsi="Times New Roman" w:cs="Times New Roman"/>
          <w:sz w:val="28"/>
          <w:szCs w:val="28"/>
        </w:rPr>
        <w:t xml:space="preserve"> с единообразной структурой.</w:t>
      </w:r>
    </w:p>
    <w:p w14:paraId="127A067D" w14:textId="66A533D0" w:rsidR="00493ABE" w:rsidRPr="00493ABE" w:rsidRDefault="00BC0910" w:rsidP="00493ABE">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Интеграция с аналитикой</w:t>
      </w:r>
      <w:r w:rsidRPr="00BC0910">
        <w:rPr>
          <w:rFonts w:ascii="Times New Roman" w:hAnsi="Times New Roman" w:cs="Times New Roman"/>
          <w:sz w:val="28"/>
          <w:szCs w:val="28"/>
        </w:rPr>
        <w:t xml:space="preserve"> — собранные данные можно использовать для анализа и визуализации.</w:t>
      </w:r>
      <w:r w:rsidRPr="00BC0910">
        <w:rPr>
          <w:rFonts w:ascii="Times New Roman" w:hAnsi="Times New Roman" w:cs="Times New Roman"/>
          <w:sz w:val="28"/>
          <w:szCs w:val="28"/>
        </w:rPr>
        <w:br/>
        <w:t xml:space="preserve">Например, в main.py они преобразуются в </w:t>
      </w:r>
      <w:proofErr w:type="spellStart"/>
      <w:r w:rsidRPr="00BC0910">
        <w:rPr>
          <w:rFonts w:ascii="Times New Roman" w:hAnsi="Times New Roman" w:cs="Times New Roman"/>
          <w:sz w:val="28"/>
          <w:szCs w:val="28"/>
        </w:rPr>
        <w:t>DataFrame</w:t>
      </w:r>
      <w:proofErr w:type="spellEnd"/>
      <w:r w:rsidRPr="00BC0910">
        <w:rPr>
          <w:rFonts w:ascii="Times New Roman" w:hAnsi="Times New Roman" w:cs="Times New Roman"/>
          <w:sz w:val="28"/>
          <w:szCs w:val="28"/>
        </w:rPr>
        <w:t xml:space="preserve"> (через </w:t>
      </w:r>
      <w:proofErr w:type="spellStart"/>
      <w:r w:rsidRPr="00BC0910">
        <w:rPr>
          <w:rFonts w:ascii="Times New Roman" w:hAnsi="Times New Roman" w:cs="Times New Roman"/>
          <w:sz w:val="28"/>
          <w:szCs w:val="28"/>
        </w:rPr>
        <w:t>pandas</w:t>
      </w:r>
      <w:proofErr w:type="spellEnd"/>
      <w:r w:rsidRPr="00BC0910">
        <w:rPr>
          <w:rFonts w:ascii="Times New Roman" w:hAnsi="Times New Roman" w:cs="Times New Roman"/>
          <w:sz w:val="28"/>
          <w:szCs w:val="28"/>
        </w:rPr>
        <w:t xml:space="preserve">), а затем отображаются в виде </w:t>
      </w:r>
      <w:r w:rsidRPr="00BC0910">
        <w:rPr>
          <w:rFonts w:ascii="Times New Roman" w:hAnsi="Times New Roman" w:cs="Times New Roman"/>
          <w:b/>
          <w:bCs/>
          <w:sz w:val="28"/>
          <w:szCs w:val="28"/>
        </w:rPr>
        <w:t>тепловой карты (</w:t>
      </w:r>
      <w:proofErr w:type="spellStart"/>
      <w:r w:rsidRPr="00BC0910">
        <w:rPr>
          <w:rFonts w:ascii="Times New Roman" w:hAnsi="Times New Roman" w:cs="Times New Roman"/>
          <w:b/>
          <w:bCs/>
          <w:sz w:val="28"/>
          <w:szCs w:val="28"/>
        </w:rPr>
        <w:t>heatmap</w:t>
      </w:r>
      <w:proofErr w:type="spellEnd"/>
      <w:proofErr w:type="gramStart"/>
      <w:r w:rsidRPr="00BC0910">
        <w:rPr>
          <w:rFonts w:ascii="Times New Roman" w:hAnsi="Times New Roman" w:cs="Times New Roman"/>
          <w:b/>
          <w:bCs/>
          <w:sz w:val="28"/>
          <w:szCs w:val="28"/>
        </w:rPr>
        <w:t>)</w:t>
      </w:r>
      <w:r w:rsidR="00493ABE">
        <w:rPr>
          <w:rFonts w:ascii="Times New Roman" w:hAnsi="Times New Roman" w:cs="Times New Roman"/>
          <w:sz w:val="28"/>
          <w:szCs w:val="28"/>
        </w:rPr>
        <w:t>.</w:t>
      </w:r>
      <w:r w:rsidR="00493ABE" w:rsidRPr="00493ABE">
        <w:rPr>
          <w:rFonts w:ascii="Times New Roman" w:hAnsi="Times New Roman" w:cs="Times New Roman"/>
          <w:sz w:val="28"/>
          <w:szCs w:val="28"/>
        </w:rPr>
        <w:t>Для</w:t>
      </w:r>
      <w:proofErr w:type="gramEnd"/>
      <w:r w:rsidR="00493ABE" w:rsidRPr="00493ABE">
        <w:rPr>
          <w:rFonts w:ascii="Times New Roman" w:hAnsi="Times New Roman" w:cs="Times New Roman"/>
          <w:sz w:val="28"/>
          <w:szCs w:val="28"/>
        </w:rPr>
        <w:t xml:space="preserve"> визуализации применяется библиотека </w:t>
      </w:r>
      <w:proofErr w:type="spellStart"/>
      <w:r w:rsidR="00493ABE" w:rsidRPr="00493ABE">
        <w:rPr>
          <w:rFonts w:ascii="Times New Roman" w:hAnsi="Times New Roman" w:cs="Times New Roman"/>
          <w:sz w:val="28"/>
          <w:szCs w:val="28"/>
        </w:rPr>
        <w:t>folium</w:t>
      </w:r>
      <w:proofErr w:type="spellEnd"/>
      <w:r w:rsidR="00493ABE" w:rsidRPr="00493ABE">
        <w:rPr>
          <w:rFonts w:ascii="Times New Roman" w:hAnsi="Times New Roman" w:cs="Times New Roman"/>
          <w:sz w:val="28"/>
          <w:szCs w:val="28"/>
        </w:rPr>
        <w:t xml:space="preserve">, выбор которой обусловлен её удобством при работе с географическими данными в </w:t>
      </w:r>
      <w:proofErr w:type="spellStart"/>
      <w:r w:rsidR="00493ABE" w:rsidRPr="00493ABE">
        <w:rPr>
          <w:rFonts w:ascii="Times New Roman" w:hAnsi="Times New Roman" w:cs="Times New Roman"/>
          <w:sz w:val="28"/>
          <w:szCs w:val="28"/>
        </w:rPr>
        <w:t>Python</w:t>
      </w:r>
      <w:proofErr w:type="spellEnd"/>
      <w:r w:rsidR="00493ABE" w:rsidRPr="00493ABE">
        <w:rPr>
          <w:rFonts w:ascii="Times New Roman" w:hAnsi="Times New Roman" w:cs="Times New Roman"/>
          <w:sz w:val="28"/>
          <w:szCs w:val="28"/>
        </w:rPr>
        <w:t xml:space="preserve"> без необходимости использования дополнительных аналитических библиотек. </w:t>
      </w:r>
      <w:proofErr w:type="spellStart"/>
      <w:r w:rsidR="00493ABE" w:rsidRPr="00493ABE">
        <w:rPr>
          <w:rFonts w:ascii="Times New Roman" w:hAnsi="Times New Roman" w:cs="Times New Roman"/>
          <w:sz w:val="28"/>
          <w:szCs w:val="28"/>
        </w:rPr>
        <w:t>Folium</w:t>
      </w:r>
      <w:proofErr w:type="spellEnd"/>
      <w:r w:rsidR="00493ABE" w:rsidRPr="00493ABE">
        <w:rPr>
          <w:rFonts w:ascii="Times New Roman" w:hAnsi="Times New Roman" w:cs="Times New Roman"/>
          <w:sz w:val="28"/>
          <w:szCs w:val="28"/>
        </w:rPr>
        <w:t xml:space="preserve"> позволяет напрямую передавать координаты и числовые значения, считанные из CSV-файла, в модуль построения тепловых карт. Использование </w:t>
      </w:r>
      <w:proofErr w:type="spellStart"/>
      <w:r w:rsidR="00493ABE" w:rsidRPr="00493ABE">
        <w:rPr>
          <w:rFonts w:ascii="Times New Roman" w:hAnsi="Times New Roman" w:cs="Times New Roman"/>
          <w:sz w:val="28"/>
          <w:szCs w:val="28"/>
        </w:rPr>
        <w:t>folium</w:t>
      </w:r>
      <w:proofErr w:type="spellEnd"/>
      <w:r w:rsidR="00493ABE" w:rsidRPr="00493ABE">
        <w:rPr>
          <w:rFonts w:ascii="Times New Roman" w:hAnsi="Times New Roman" w:cs="Times New Roman"/>
          <w:sz w:val="28"/>
          <w:szCs w:val="28"/>
        </w:rPr>
        <w:t xml:space="preserve"> в контексте </w:t>
      </w:r>
      <w:proofErr w:type="spellStart"/>
      <w:r w:rsidR="00493ABE" w:rsidRPr="00493ABE">
        <w:rPr>
          <w:rFonts w:ascii="Times New Roman" w:hAnsi="Times New Roman" w:cs="Times New Roman"/>
          <w:sz w:val="28"/>
          <w:szCs w:val="28"/>
        </w:rPr>
        <w:t>Python</w:t>
      </w:r>
      <w:proofErr w:type="spellEnd"/>
      <w:r w:rsidR="00493ABE" w:rsidRPr="00493ABE">
        <w:rPr>
          <w:rFonts w:ascii="Times New Roman" w:hAnsi="Times New Roman" w:cs="Times New Roman"/>
          <w:sz w:val="28"/>
          <w:szCs w:val="28"/>
        </w:rPr>
        <w:t xml:space="preserve">-приложения обеспечивает полный цикл обработки данных: от загрузки информации из CSV до построения интерактивной карты. Благодаря тому, что </w:t>
      </w:r>
      <w:proofErr w:type="spellStart"/>
      <w:r w:rsidR="00493ABE" w:rsidRPr="00493ABE">
        <w:rPr>
          <w:rFonts w:ascii="Times New Roman" w:hAnsi="Times New Roman" w:cs="Times New Roman"/>
          <w:sz w:val="28"/>
          <w:szCs w:val="28"/>
        </w:rPr>
        <w:t>folium</w:t>
      </w:r>
      <w:proofErr w:type="spellEnd"/>
      <w:r w:rsidR="00493ABE" w:rsidRPr="00493ABE">
        <w:rPr>
          <w:rFonts w:ascii="Times New Roman" w:hAnsi="Times New Roman" w:cs="Times New Roman"/>
          <w:sz w:val="28"/>
          <w:szCs w:val="28"/>
        </w:rPr>
        <w:t xml:space="preserve"> основана на Leaflet.js, результат визуализации представляет собой интерактивную веб-карту с возможностью масштабирования и перемещения, что позволяет наглядно анализировать распределение выгодных курсов валют по районам города Минска.</w:t>
      </w:r>
    </w:p>
    <w:p w14:paraId="5419AD65" w14:textId="6E57A2CD" w:rsidR="00493ABE" w:rsidRPr="00BC0910" w:rsidRDefault="00493ABE" w:rsidP="00493ABE">
      <w:pPr>
        <w:numPr>
          <w:ilvl w:val="0"/>
          <w:numId w:val="3"/>
        </w:numPr>
        <w:rPr>
          <w:rFonts w:ascii="Times New Roman" w:hAnsi="Times New Roman" w:cs="Times New Roman"/>
          <w:sz w:val="28"/>
          <w:szCs w:val="28"/>
        </w:rPr>
      </w:pPr>
      <w:r w:rsidRPr="00493ABE">
        <w:rPr>
          <w:rFonts w:ascii="Times New Roman" w:hAnsi="Times New Roman" w:cs="Times New Roman"/>
          <w:sz w:val="28"/>
          <w:szCs w:val="28"/>
        </w:rPr>
        <w:t xml:space="preserve">Таким образом, </w:t>
      </w:r>
      <w:proofErr w:type="spellStart"/>
      <w:r w:rsidRPr="00493ABE">
        <w:rPr>
          <w:rFonts w:ascii="Times New Roman" w:hAnsi="Times New Roman" w:cs="Times New Roman"/>
          <w:sz w:val="28"/>
          <w:szCs w:val="28"/>
        </w:rPr>
        <w:t>folium</w:t>
      </w:r>
      <w:proofErr w:type="spellEnd"/>
      <w:r w:rsidRPr="00493ABE">
        <w:rPr>
          <w:rFonts w:ascii="Times New Roman" w:hAnsi="Times New Roman" w:cs="Times New Roman"/>
          <w:sz w:val="28"/>
          <w:szCs w:val="28"/>
        </w:rPr>
        <w:t xml:space="preserve"> является оптимальным инструментом для визуализации данных из CSV-файла, так как не требует сложной </w:t>
      </w:r>
      <w:r w:rsidRPr="00493ABE">
        <w:rPr>
          <w:rFonts w:ascii="Times New Roman" w:hAnsi="Times New Roman" w:cs="Times New Roman"/>
          <w:sz w:val="28"/>
          <w:szCs w:val="28"/>
        </w:rPr>
        <w:lastRenderedPageBreak/>
        <w:t xml:space="preserve">предварительной обработки, легко встраивается в </w:t>
      </w:r>
      <w:proofErr w:type="spellStart"/>
      <w:r w:rsidRPr="00493ABE">
        <w:rPr>
          <w:rFonts w:ascii="Times New Roman" w:hAnsi="Times New Roman" w:cs="Times New Roman"/>
          <w:sz w:val="28"/>
          <w:szCs w:val="28"/>
        </w:rPr>
        <w:t>Python</w:t>
      </w:r>
      <w:proofErr w:type="spellEnd"/>
      <w:r w:rsidRPr="00493ABE">
        <w:rPr>
          <w:rFonts w:ascii="Times New Roman" w:hAnsi="Times New Roman" w:cs="Times New Roman"/>
          <w:sz w:val="28"/>
          <w:szCs w:val="28"/>
        </w:rPr>
        <w:t>-скрипт и обеспечивает наглядное представление результатов анализа.</w:t>
      </w:r>
    </w:p>
    <w:p w14:paraId="49A8EF42"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Актуальность данных</w:t>
      </w:r>
      <w:r w:rsidRPr="00BC0910">
        <w:rPr>
          <w:rFonts w:ascii="Times New Roman" w:hAnsi="Times New Roman" w:cs="Times New Roman"/>
          <w:sz w:val="28"/>
          <w:szCs w:val="28"/>
        </w:rPr>
        <w:t xml:space="preserve"> — при каждом запуске программа может обновлять курсы в режиме реального времени, что важно для финансовых приложений.</w:t>
      </w:r>
    </w:p>
    <w:p w14:paraId="70EFA15F" w14:textId="23B650CC"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Экономия ресурсов</w:t>
      </w:r>
      <w:r w:rsidRPr="00BC0910">
        <w:rPr>
          <w:rFonts w:ascii="Times New Roman" w:hAnsi="Times New Roman" w:cs="Times New Roman"/>
          <w:sz w:val="28"/>
          <w:szCs w:val="28"/>
        </w:rPr>
        <w:t xml:space="preserve"> — автоматический сбор и сохранение в </w:t>
      </w:r>
      <w:r w:rsidR="00493ABE">
        <w:rPr>
          <w:rFonts w:ascii="Times New Roman" w:hAnsi="Times New Roman" w:cs="Times New Roman"/>
          <w:sz w:val="28"/>
          <w:szCs w:val="28"/>
          <w:lang w:val="en-US"/>
        </w:rPr>
        <w:t>branches</w:t>
      </w:r>
      <w:r w:rsidR="00493ABE" w:rsidRPr="00493ABE">
        <w:rPr>
          <w:rFonts w:ascii="Times New Roman" w:hAnsi="Times New Roman" w:cs="Times New Roman"/>
          <w:sz w:val="28"/>
          <w:szCs w:val="28"/>
        </w:rPr>
        <w:t>.</w:t>
      </w:r>
      <w:r w:rsidR="00493ABE">
        <w:rPr>
          <w:rFonts w:ascii="Times New Roman" w:hAnsi="Times New Roman" w:cs="Times New Roman"/>
          <w:sz w:val="28"/>
          <w:szCs w:val="28"/>
          <w:lang w:val="en-US"/>
        </w:rPr>
        <w:t>csv</w:t>
      </w:r>
      <w:r w:rsidRPr="00BC0910">
        <w:rPr>
          <w:rFonts w:ascii="Times New Roman" w:hAnsi="Times New Roman" w:cs="Times New Roman"/>
          <w:sz w:val="28"/>
          <w:szCs w:val="28"/>
        </w:rPr>
        <w:t xml:space="preserve"> исключает необходимость постоянного ручного мониторинга сайтов.</w:t>
      </w:r>
    </w:p>
    <w:p w14:paraId="340EB705"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В совокупности эти преимущества делают веб-</w:t>
      </w:r>
      <w:proofErr w:type="spellStart"/>
      <w:r w:rsidRPr="00BC0910">
        <w:rPr>
          <w:rFonts w:ascii="Times New Roman" w:hAnsi="Times New Roman" w:cs="Times New Roman"/>
          <w:sz w:val="28"/>
          <w:szCs w:val="28"/>
        </w:rPr>
        <w:t>парсинг</w:t>
      </w:r>
      <w:proofErr w:type="spellEnd"/>
      <w:r w:rsidRPr="00BC0910">
        <w:rPr>
          <w:rFonts w:ascii="Times New Roman" w:hAnsi="Times New Roman" w:cs="Times New Roman"/>
          <w:sz w:val="28"/>
          <w:szCs w:val="28"/>
        </w:rPr>
        <w:t xml:space="preserve"> важным инструментом для проектирования систем мониторинга валютных курсов, цен, вакансий и других динамических данных.</w:t>
      </w:r>
    </w:p>
    <w:p w14:paraId="338FF7E2" w14:textId="77777777" w:rsidR="00BC0910" w:rsidRPr="00BC0910" w:rsidRDefault="009D3FF1" w:rsidP="00BC0910">
      <w:pPr>
        <w:rPr>
          <w:rFonts w:ascii="Times New Roman" w:hAnsi="Times New Roman" w:cs="Times New Roman"/>
          <w:sz w:val="28"/>
          <w:szCs w:val="28"/>
        </w:rPr>
      </w:pPr>
      <w:r>
        <w:rPr>
          <w:rFonts w:ascii="Times New Roman" w:hAnsi="Times New Roman" w:cs="Times New Roman"/>
          <w:sz w:val="28"/>
          <w:szCs w:val="28"/>
        </w:rPr>
        <w:pict w14:anchorId="35C8BE55">
          <v:rect id="_x0000_i1026" style="width:0;height:1.5pt" o:hralign="center" o:hrstd="t" o:hr="t" fillcolor="#a0a0a0" stroked="f"/>
        </w:pict>
      </w:r>
    </w:p>
    <w:p w14:paraId="3525745D"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1.1.3. Этические и правовые аспекты веб-</w:t>
      </w:r>
      <w:proofErr w:type="spellStart"/>
      <w:r w:rsidRPr="00BC0910">
        <w:rPr>
          <w:rFonts w:ascii="Times New Roman" w:hAnsi="Times New Roman" w:cs="Times New Roman"/>
          <w:b/>
          <w:bCs/>
          <w:sz w:val="28"/>
          <w:szCs w:val="28"/>
        </w:rPr>
        <w:t>скрейпинга</w:t>
      </w:r>
      <w:proofErr w:type="spellEnd"/>
    </w:p>
    <w:p w14:paraId="78EDF6C3"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Несмотря на технические возможности веб-</w:t>
      </w:r>
      <w:proofErr w:type="spellStart"/>
      <w:r w:rsidRPr="00BC0910">
        <w:rPr>
          <w:rFonts w:ascii="Times New Roman" w:hAnsi="Times New Roman" w:cs="Times New Roman"/>
          <w:sz w:val="28"/>
          <w:szCs w:val="28"/>
        </w:rPr>
        <w:t>парсинга</w:t>
      </w:r>
      <w:proofErr w:type="spellEnd"/>
      <w:r w:rsidRPr="00BC0910">
        <w:rPr>
          <w:rFonts w:ascii="Times New Roman" w:hAnsi="Times New Roman" w:cs="Times New Roman"/>
          <w:sz w:val="28"/>
          <w:szCs w:val="28"/>
        </w:rPr>
        <w:t>, его использование должно соответствовать этическим и правовым нормам.</w:t>
      </w:r>
    </w:p>
    <w:p w14:paraId="5C209505"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Основные принципы:</w:t>
      </w:r>
    </w:p>
    <w:p w14:paraId="6901B628"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Соблюдение условий использования сайтов</w:t>
      </w:r>
      <w:r w:rsidRPr="00BC0910">
        <w:rPr>
          <w:rFonts w:ascii="Times New Roman" w:hAnsi="Times New Roman" w:cs="Times New Roman"/>
          <w:sz w:val="28"/>
          <w:szCs w:val="28"/>
        </w:rPr>
        <w:t xml:space="preserve"> — необходимо проверять наличие ограничений в файле robots.txt и в пользовательском соглашении.</w:t>
      </w:r>
    </w:p>
    <w:p w14:paraId="01B61877"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Избежание перегрузки серверов</w:t>
      </w:r>
      <w:r w:rsidRPr="00BC0910">
        <w:rPr>
          <w:rFonts w:ascii="Times New Roman" w:hAnsi="Times New Roman" w:cs="Times New Roman"/>
          <w:sz w:val="28"/>
          <w:szCs w:val="28"/>
        </w:rPr>
        <w:t xml:space="preserve"> — запросы должны выполняться с задержками (</w:t>
      </w:r>
      <w:proofErr w:type="spellStart"/>
      <w:proofErr w:type="gramStart"/>
      <w:r w:rsidRPr="00BC0910">
        <w:rPr>
          <w:rFonts w:ascii="Times New Roman" w:hAnsi="Times New Roman" w:cs="Times New Roman"/>
          <w:sz w:val="28"/>
          <w:szCs w:val="28"/>
        </w:rPr>
        <w:t>sleep</w:t>
      </w:r>
      <w:proofErr w:type="spellEnd"/>
      <w:r w:rsidRPr="00BC0910">
        <w:rPr>
          <w:rFonts w:ascii="Times New Roman" w:hAnsi="Times New Roman" w:cs="Times New Roman"/>
          <w:sz w:val="28"/>
          <w:szCs w:val="28"/>
        </w:rPr>
        <w:t>(</w:t>
      </w:r>
      <w:proofErr w:type="gramEnd"/>
      <w:r w:rsidRPr="00BC0910">
        <w:rPr>
          <w:rFonts w:ascii="Times New Roman" w:hAnsi="Times New Roman" w:cs="Times New Roman"/>
          <w:sz w:val="28"/>
          <w:szCs w:val="28"/>
        </w:rPr>
        <w:t>) в коде) и без избыточного трафика.</w:t>
      </w:r>
    </w:p>
    <w:p w14:paraId="41D55157"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Соблюдение конфиденциальности</w:t>
      </w:r>
      <w:r w:rsidRPr="00BC0910">
        <w:rPr>
          <w:rFonts w:ascii="Times New Roman" w:hAnsi="Times New Roman" w:cs="Times New Roman"/>
          <w:sz w:val="28"/>
          <w:szCs w:val="28"/>
        </w:rPr>
        <w:t xml:space="preserve"> — нельзя собирать персональные данные или коммерчески чувствительную информацию без разрешения.</w:t>
      </w:r>
    </w:p>
    <w:p w14:paraId="2F9E54B8"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Прозрачность и добросовестность использования</w:t>
      </w:r>
      <w:r w:rsidRPr="00BC0910">
        <w:rPr>
          <w:rFonts w:ascii="Times New Roman" w:hAnsi="Times New Roman" w:cs="Times New Roman"/>
          <w:sz w:val="28"/>
          <w:szCs w:val="28"/>
        </w:rPr>
        <w:t xml:space="preserve"> — данные используются исключительно для анализа, научных и учебных целей, а не для конкуренции или нарушения авторских прав.</w:t>
      </w:r>
    </w:p>
    <w:p w14:paraId="6824E6B7" w14:textId="77777777" w:rsidR="00BC0910" w:rsidRPr="00BC0910" w:rsidRDefault="00BC0910" w:rsidP="00BC0910">
      <w:pPr>
        <w:numPr>
          <w:ilvl w:val="0"/>
          <w:numId w:val="4"/>
        </w:numPr>
        <w:rPr>
          <w:rFonts w:ascii="Times New Roman" w:hAnsi="Times New Roman" w:cs="Times New Roman"/>
          <w:sz w:val="28"/>
          <w:szCs w:val="28"/>
        </w:rPr>
      </w:pPr>
      <w:proofErr w:type="spellStart"/>
      <w:r w:rsidRPr="00BC0910">
        <w:rPr>
          <w:rFonts w:ascii="Times New Roman" w:hAnsi="Times New Roman" w:cs="Times New Roman"/>
          <w:b/>
          <w:bCs/>
          <w:sz w:val="28"/>
          <w:szCs w:val="28"/>
        </w:rPr>
        <w:t>Анонимизация</w:t>
      </w:r>
      <w:proofErr w:type="spellEnd"/>
      <w:r w:rsidRPr="00BC0910">
        <w:rPr>
          <w:rFonts w:ascii="Times New Roman" w:hAnsi="Times New Roman" w:cs="Times New Roman"/>
          <w:b/>
          <w:bCs/>
          <w:sz w:val="28"/>
          <w:szCs w:val="28"/>
        </w:rPr>
        <w:t xml:space="preserve"> и защита данных</w:t>
      </w:r>
      <w:r w:rsidRPr="00BC0910">
        <w:rPr>
          <w:rFonts w:ascii="Times New Roman" w:hAnsi="Times New Roman" w:cs="Times New Roman"/>
          <w:sz w:val="28"/>
          <w:szCs w:val="28"/>
        </w:rPr>
        <w:t xml:space="preserve"> — при хранении собранных данных следует соблюдать требования законодательства о персональных данных.</w:t>
      </w:r>
    </w:p>
    <w:p w14:paraId="5C2FBD0A"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 Анализ источников данных о валютных курсах</w:t>
      </w:r>
    </w:p>
    <w:p w14:paraId="2E742311"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 xml:space="preserve">1.2.1. Существующие </w:t>
      </w:r>
      <w:proofErr w:type="spellStart"/>
      <w:r w:rsidRPr="004A6CA4">
        <w:rPr>
          <w:rFonts w:ascii="Times New Roman" w:hAnsi="Times New Roman" w:cs="Times New Roman"/>
          <w:b/>
          <w:bCs/>
          <w:sz w:val="28"/>
          <w:szCs w:val="28"/>
        </w:rPr>
        <w:t>агрегаторы</w:t>
      </w:r>
      <w:proofErr w:type="spellEnd"/>
      <w:r w:rsidRPr="004A6CA4">
        <w:rPr>
          <w:rFonts w:ascii="Times New Roman" w:hAnsi="Times New Roman" w:cs="Times New Roman"/>
          <w:b/>
          <w:bCs/>
          <w:sz w:val="28"/>
          <w:szCs w:val="28"/>
        </w:rPr>
        <w:t xml:space="preserve"> обменных пунктов Минска</w:t>
      </w:r>
    </w:p>
    <w:p w14:paraId="3872155F" w14:textId="41FAD92D" w:rsidR="004A6CA4" w:rsidRPr="0051708B" w:rsidRDefault="004A6CA4" w:rsidP="0051708B">
      <w:pPr>
        <w:pStyle w:val="af9"/>
      </w:pPr>
      <w:r w:rsidRPr="004A6CA4">
        <w:rPr>
          <w:sz w:val="28"/>
          <w:szCs w:val="28"/>
        </w:rPr>
        <w:lastRenderedPageBreak/>
        <w:t xml:space="preserve">Современные финансовые сервисы активно используют </w:t>
      </w:r>
      <w:commentRangeStart w:id="0"/>
      <w:commentRangeStart w:id="1"/>
      <w:proofErr w:type="spellStart"/>
      <w:r w:rsidRPr="004A6CA4">
        <w:rPr>
          <w:b/>
          <w:bCs/>
          <w:sz w:val="28"/>
          <w:szCs w:val="28"/>
        </w:rPr>
        <w:t>агрегаторы</w:t>
      </w:r>
      <w:proofErr w:type="spellEnd"/>
      <w:r w:rsidR="0051708B">
        <w:rPr>
          <w:b/>
          <w:bCs/>
          <w:sz w:val="28"/>
          <w:szCs w:val="28"/>
        </w:rPr>
        <w:t xml:space="preserve"> (</w:t>
      </w:r>
      <w:proofErr w:type="spellStart"/>
      <w:r w:rsidR="0051708B" w:rsidRPr="0051708B">
        <w:rPr>
          <w:bCs/>
          <w:i/>
          <w:szCs w:val="28"/>
        </w:rPr>
        <w:t>Справочно</w:t>
      </w:r>
      <w:proofErr w:type="spellEnd"/>
      <w:r w:rsidR="0051708B">
        <w:rPr>
          <w:b/>
          <w:bCs/>
          <w:sz w:val="28"/>
          <w:szCs w:val="28"/>
        </w:rPr>
        <w:t xml:space="preserve">: </w:t>
      </w:r>
      <w:r w:rsidR="0051708B">
        <w:t xml:space="preserve">это сервис (веб-сайт, приложение или API), который </w:t>
      </w:r>
      <w:r w:rsidR="0051708B">
        <w:rPr>
          <w:rStyle w:val="afa"/>
          <w:rFonts w:eastAsiaTheme="majorEastAsia"/>
        </w:rPr>
        <w:t>собирает, обрабатывает и отображает курсы валют из нескольких источников</w:t>
      </w:r>
      <w:r w:rsidR="0051708B">
        <w:t xml:space="preserve"> (банков, бирж, </w:t>
      </w:r>
      <w:proofErr w:type="spellStart"/>
      <w:r w:rsidR="0051708B">
        <w:t>центробанков</w:t>
      </w:r>
      <w:proofErr w:type="spellEnd"/>
      <w:r w:rsidR="0051708B">
        <w:t>, обменных пунктов) в одном месте для удобного сравнения и анализа.</w:t>
      </w:r>
      <w:r w:rsidR="0051708B">
        <w:rPr>
          <w:b/>
          <w:bCs/>
          <w:sz w:val="28"/>
          <w:szCs w:val="28"/>
        </w:rPr>
        <w:t>)</w:t>
      </w:r>
      <w:r w:rsidRPr="004A6CA4">
        <w:rPr>
          <w:b/>
          <w:bCs/>
          <w:sz w:val="28"/>
          <w:szCs w:val="28"/>
        </w:rPr>
        <w:t xml:space="preserve"> </w:t>
      </w:r>
      <w:commentRangeEnd w:id="0"/>
      <w:r w:rsidR="004C429B">
        <w:rPr>
          <w:rStyle w:val="ad"/>
        </w:rPr>
        <w:commentReference w:id="0"/>
      </w:r>
      <w:commentRangeEnd w:id="1"/>
      <w:r w:rsidR="0051708B">
        <w:rPr>
          <w:rStyle w:val="ad"/>
          <w:rFonts w:asciiTheme="minorHAnsi" w:eastAsiaTheme="minorHAnsi" w:hAnsiTheme="minorHAnsi" w:cstheme="minorBidi"/>
          <w:kern w:val="2"/>
          <w:lang w:eastAsia="en-US"/>
          <w14:ligatures w14:val="standardContextual"/>
        </w:rPr>
        <w:commentReference w:id="1"/>
      </w:r>
      <w:r w:rsidRPr="004A6CA4">
        <w:rPr>
          <w:b/>
          <w:bCs/>
          <w:sz w:val="28"/>
          <w:szCs w:val="28"/>
        </w:rPr>
        <w:t>валютных курсов</w:t>
      </w:r>
      <w:r w:rsidRPr="004A6CA4">
        <w:rPr>
          <w:sz w:val="28"/>
          <w:szCs w:val="28"/>
        </w:rPr>
        <w:t>, которые собирают данные с сайтов банков и обменных пунктов, предоставляя пользователю удобный интерфейс для выбора лучшего предложения.</w:t>
      </w:r>
      <w:r w:rsidRPr="004A6CA4">
        <w:rPr>
          <w:sz w:val="28"/>
          <w:szCs w:val="28"/>
        </w:rPr>
        <w:br/>
        <w:t xml:space="preserve">Для города </w:t>
      </w:r>
      <w:r w:rsidRPr="004A6CA4">
        <w:rPr>
          <w:b/>
          <w:bCs/>
          <w:sz w:val="28"/>
          <w:szCs w:val="28"/>
        </w:rPr>
        <w:t>Минска</w:t>
      </w:r>
      <w:r w:rsidRPr="004A6CA4">
        <w:rPr>
          <w:sz w:val="28"/>
          <w:szCs w:val="28"/>
        </w:rPr>
        <w:t xml:space="preserve"> наибольшее распространение получили следующие платформы:</w:t>
      </w:r>
    </w:p>
    <w:p w14:paraId="0BAAC152"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 крупнейший финансовый портал Беларуси.</w:t>
      </w:r>
      <w:r w:rsidRPr="004A6CA4">
        <w:rPr>
          <w:rFonts w:ascii="Times New Roman" w:hAnsi="Times New Roman" w:cs="Times New Roman"/>
          <w:sz w:val="28"/>
          <w:szCs w:val="28"/>
        </w:rPr>
        <w:br/>
        <w:t>На сайте представлена актуальная информация по курсам валют в отделениях банков, депозитам, кредитам, картам и др.</w:t>
      </w:r>
      <w:r w:rsidRPr="004A6CA4">
        <w:rPr>
          <w:rFonts w:ascii="Times New Roman" w:hAnsi="Times New Roman" w:cs="Times New Roman"/>
          <w:sz w:val="28"/>
          <w:szCs w:val="28"/>
        </w:rPr>
        <w:br/>
        <w:t>Курсы обновляются в режиме реального времени и сгруппированы по банкам и филиалам.</w:t>
      </w:r>
      <w:r w:rsidRPr="004A6CA4">
        <w:rPr>
          <w:rFonts w:ascii="Times New Roman" w:hAnsi="Times New Roman" w:cs="Times New Roman"/>
          <w:sz w:val="28"/>
          <w:szCs w:val="28"/>
        </w:rPr>
        <w:br/>
        <w:t>Платформа предоставляет данные как по официальным курсам НБРБ, так и по рыночным курсам обменных пунктов.</w:t>
      </w:r>
      <w:r w:rsidRPr="004A6CA4">
        <w:rPr>
          <w:rFonts w:ascii="Times New Roman" w:hAnsi="Times New Roman" w:cs="Times New Roman"/>
          <w:sz w:val="28"/>
          <w:szCs w:val="28"/>
        </w:rPr>
        <w:br/>
        <w:t>Именно этот сайт используется в разработанной системе как основной источник данных.</w:t>
      </w:r>
    </w:p>
    <w:p w14:paraId="30C7182B"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Infobank.by</w:t>
      </w:r>
      <w:r w:rsidRPr="004A6CA4">
        <w:rPr>
          <w:rFonts w:ascii="Times New Roman" w:hAnsi="Times New Roman" w:cs="Times New Roman"/>
          <w:sz w:val="28"/>
          <w:szCs w:val="28"/>
        </w:rPr>
        <w:t xml:space="preserve"> — информационно-аналитический ресурс, публикующий курсы валют и банковские продукты.</w:t>
      </w:r>
      <w:r w:rsidRPr="004A6CA4">
        <w:rPr>
          <w:rFonts w:ascii="Times New Roman" w:hAnsi="Times New Roman" w:cs="Times New Roman"/>
          <w:sz w:val="28"/>
          <w:szCs w:val="28"/>
        </w:rPr>
        <w:br/>
        <w:t>Особенностью является наличие аналитических обзоров и графиков изменения курса.</w:t>
      </w:r>
    </w:p>
    <w:p w14:paraId="7D94CB53"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Banki24.by</w:t>
      </w:r>
      <w:r w:rsidRPr="004A6CA4">
        <w:rPr>
          <w:rFonts w:ascii="Times New Roman" w:hAnsi="Times New Roman" w:cs="Times New Roman"/>
          <w:sz w:val="28"/>
          <w:szCs w:val="28"/>
        </w:rPr>
        <w:t xml:space="preserve"> — сайт, специализирующийся на финансовых новостях, депозитах и кредитных ставках, также содержит информацию о курсах валют в банках.</w:t>
      </w:r>
    </w:p>
    <w:p w14:paraId="50491940"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Currencyrate.by</w:t>
      </w:r>
      <w:r w:rsidRPr="004A6CA4">
        <w:rPr>
          <w:rFonts w:ascii="Times New Roman" w:hAnsi="Times New Roman" w:cs="Times New Roman"/>
          <w:sz w:val="28"/>
          <w:szCs w:val="28"/>
        </w:rPr>
        <w:t xml:space="preserve"> — сравнительно новый </w:t>
      </w:r>
      <w:proofErr w:type="spellStart"/>
      <w:r w:rsidRPr="004A6CA4">
        <w:rPr>
          <w:rFonts w:ascii="Times New Roman" w:hAnsi="Times New Roman" w:cs="Times New Roman"/>
          <w:sz w:val="28"/>
          <w:szCs w:val="28"/>
        </w:rPr>
        <w:t>агрегатор</w:t>
      </w:r>
      <w:proofErr w:type="spellEnd"/>
      <w:r w:rsidRPr="004A6CA4">
        <w:rPr>
          <w:rFonts w:ascii="Times New Roman" w:hAnsi="Times New Roman" w:cs="Times New Roman"/>
          <w:sz w:val="28"/>
          <w:szCs w:val="28"/>
        </w:rPr>
        <w:t xml:space="preserve"> с </w:t>
      </w:r>
      <w:proofErr w:type="spellStart"/>
      <w:r w:rsidRPr="004A6CA4">
        <w:rPr>
          <w:rFonts w:ascii="Times New Roman" w:hAnsi="Times New Roman" w:cs="Times New Roman"/>
          <w:sz w:val="28"/>
          <w:szCs w:val="28"/>
        </w:rPr>
        <w:t>минималистичным</w:t>
      </w:r>
      <w:proofErr w:type="spellEnd"/>
      <w:r w:rsidRPr="004A6CA4">
        <w:rPr>
          <w:rFonts w:ascii="Times New Roman" w:hAnsi="Times New Roman" w:cs="Times New Roman"/>
          <w:sz w:val="28"/>
          <w:szCs w:val="28"/>
        </w:rPr>
        <w:t xml:space="preserve"> интерфейсом, поддерживающий поиск ближайших </w:t>
      </w:r>
      <w:proofErr w:type="spellStart"/>
      <w:r w:rsidRPr="004A6CA4">
        <w:rPr>
          <w:rFonts w:ascii="Times New Roman" w:hAnsi="Times New Roman" w:cs="Times New Roman"/>
          <w:sz w:val="28"/>
          <w:szCs w:val="28"/>
        </w:rPr>
        <w:t>обменников</w:t>
      </w:r>
      <w:proofErr w:type="spellEnd"/>
      <w:r w:rsidRPr="004A6CA4">
        <w:rPr>
          <w:rFonts w:ascii="Times New Roman" w:hAnsi="Times New Roman" w:cs="Times New Roman"/>
          <w:sz w:val="28"/>
          <w:szCs w:val="28"/>
        </w:rPr>
        <w:t>.</w:t>
      </w:r>
    </w:p>
    <w:p w14:paraId="1F5A8DE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Анализ показывает, что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 наиболее полный и структурированный источник информации о валютных курсах Минска.</w:t>
      </w:r>
      <w:r w:rsidRPr="004A6CA4">
        <w:rPr>
          <w:rFonts w:ascii="Times New Roman" w:hAnsi="Times New Roman" w:cs="Times New Roman"/>
          <w:sz w:val="28"/>
          <w:szCs w:val="28"/>
        </w:rPr>
        <w:br/>
        <w:t xml:space="preserve">Он объединяет данные из множества банков, обновляет их в режиме онлайн и предоставляет расширенную таблицу с координатами отделений, что делает его идеальным объектом для автоматизированного </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w:t>
      </w:r>
    </w:p>
    <w:p w14:paraId="7001E493" w14:textId="77777777" w:rsidR="004A6CA4" w:rsidRPr="004A6CA4" w:rsidRDefault="009D3FF1" w:rsidP="004A6CA4">
      <w:pPr>
        <w:rPr>
          <w:rFonts w:ascii="Times New Roman" w:hAnsi="Times New Roman" w:cs="Times New Roman"/>
          <w:sz w:val="28"/>
          <w:szCs w:val="28"/>
        </w:rPr>
      </w:pPr>
      <w:r>
        <w:rPr>
          <w:rFonts w:ascii="Times New Roman" w:hAnsi="Times New Roman" w:cs="Times New Roman"/>
          <w:sz w:val="28"/>
          <w:szCs w:val="28"/>
        </w:rPr>
        <w:pict w14:anchorId="51348259">
          <v:rect id="_x0000_i1027" style="width:0;height:1.5pt" o:hralign="center" o:hrstd="t" o:hr="t" fillcolor="#a0a0a0" stroked="f"/>
        </w:pict>
      </w:r>
    </w:p>
    <w:p w14:paraId="13AAD490"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1.2.2. Структура страниц и API сайтов (на примере Myfin.by)</w:t>
      </w:r>
    </w:p>
    <w:p w14:paraId="1BA9673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lastRenderedPageBreak/>
        <w:t xml:space="preserve">Портал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не предоставляет открытого API, однако его страницы имеют предсказуемую структуру и единообразные HTML-разметки, что делает возможным </w:t>
      </w:r>
      <w:proofErr w:type="spellStart"/>
      <w:r w:rsidRPr="004A6CA4">
        <w:rPr>
          <w:rFonts w:ascii="Times New Roman" w:hAnsi="Times New Roman" w:cs="Times New Roman"/>
          <w:b/>
          <w:bCs/>
          <w:sz w:val="28"/>
          <w:szCs w:val="28"/>
        </w:rPr>
        <w:t>парсинг</w:t>
      </w:r>
      <w:proofErr w:type="spellEnd"/>
      <w:r w:rsidRPr="004A6CA4">
        <w:rPr>
          <w:rFonts w:ascii="Times New Roman" w:hAnsi="Times New Roman" w:cs="Times New Roman"/>
          <w:sz w:val="28"/>
          <w:szCs w:val="28"/>
        </w:rPr>
        <w:t xml:space="preserve"> данных напрямую из DOM-дерева.</w:t>
      </w:r>
    </w:p>
    <w:p w14:paraId="4CE966B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На примере страницы</w:t>
      </w:r>
      <w:r w:rsidRPr="004A6CA4">
        <w:rPr>
          <w:rFonts w:ascii="Times New Roman" w:hAnsi="Times New Roman" w:cs="Times New Roman"/>
          <w:sz w:val="28"/>
          <w:szCs w:val="28"/>
        </w:rPr>
        <w:br/>
      </w:r>
      <w:hyperlink r:id="rId16" w:tgtFrame="_new" w:history="1">
        <w:proofErr w:type="gramStart"/>
        <w:r w:rsidRPr="004A6CA4">
          <w:rPr>
            <w:rStyle w:val="ac"/>
            <w:rFonts w:ascii="Times New Roman" w:hAnsi="Times New Roman" w:cs="Times New Roman"/>
            <w:b/>
            <w:bCs/>
            <w:sz w:val="28"/>
            <w:szCs w:val="28"/>
          </w:rPr>
          <w:t>https://myfin.by/currency/usd</w:t>
        </w:r>
      </w:hyperlink>
      <w:r w:rsidRPr="004A6CA4">
        <w:rPr>
          <w:rFonts w:ascii="Times New Roman" w:hAnsi="Times New Roman" w:cs="Times New Roman"/>
          <w:sz w:val="28"/>
          <w:szCs w:val="28"/>
        </w:rPr>
        <w:t>,</w:t>
      </w:r>
      <w:r w:rsidRPr="004A6CA4">
        <w:rPr>
          <w:rFonts w:ascii="Times New Roman" w:hAnsi="Times New Roman" w:cs="Times New Roman"/>
          <w:sz w:val="28"/>
          <w:szCs w:val="28"/>
        </w:rPr>
        <w:br/>
        <w:t>можно</w:t>
      </w:r>
      <w:proofErr w:type="gramEnd"/>
      <w:r w:rsidRPr="004A6CA4">
        <w:rPr>
          <w:rFonts w:ascii="Times New Roman" w:hAnsi="Times New Roman" w:cs="Times New Roman"/>
          <w:sz w:val="28"/>
          <w:szCs w:val="28"/>
        </w:rPr>
        <w:t xml:space="preserve"> выделить следующие элементы структуры:</w:t>
      </w:r>
    </w:p>
    <w:p w14:paraId="31169476" w14:textId="77777777" w:rsidR="004A6CA4" w:rsidRPr="004A6CA4" w:rsidRDefault="004A6CA4" w:rsidP="004A6CA4">
      <w:pPr>
        <w:numPr>
          <w:ilvl w:val="0"/>
          <w:numId w:val="6"/>
        </w:numPr>
        <w:rPr>
          <w:rFonts w:ascii="Times New Roman" w:hAnsi="Times New Roman" w:cs="Times New Roman"/>
          <w:sz w:val="28"/>
          <w:szCs w:val="28"/>
        </w:rPr>
      </w:pPr>
      <w:r w:rsidRPr="004A6CA4">
        <w:rPr>
          <w:rFonts w:ascii="Times New Roman" w:hAnsi="Times New Roman" w:cs="Times New Roman"/>
          <w:sz w:val="28"/>
          <w:szCs w:val="28"/>
        </w:rPr>
        <w:t>Основная таблица с курсами размещена в блоке с идентификатором</w:t>
      </w:r>
      <w:r w:rsidRPr="004A6CA4">
        <w:rPr>
          <w:rFonts w:ascii="Times New Roman" w:hAnsi="Times New Roman" w:cs="Times New Roman"/>
          <w:sz w:val="28"/>
          <w:szCs w:val="28"/>
        </w:rPr>
        <w:br/>
      </w:r>
      <w:proofErr w:type="spellStart"/>
      <w:r w:rsidRPr="004A6CA4">
        <w:rPr>
          <w:rFonts w:ascii="Times New Roman" w:hAnsi="Times New Roman" w:cs="Times New Roman"/>
          <w:sz w:val="28"/>
          <w:szCs w:val="28"/>
        </w:rPr>
        <w:t>currency-table-filials</w:t>
      </w:r>
      <w:proofErr w:type="spellEnd"/>
      <w:r w:rsidRPr="004A6CA4">
        <w:rPr>
          <w:rFonts w:ascii="Times New Roman" w:hAnsi="Times New Roman" w:cs="Times New Roman"/>
          <w:sz w:val="28"/>
          <w:szCs w:val="28"/>
        </w:rPr>
        <w:t>.</w:t>
      </w:r>
    </w:p>
    <w:p w14:paraId="4A4A30C2" w14:textId="77777777" w:rsidR="004A6CA4" w:rsidRPr="004A6CA4" w:rsidRDefault="004A6CA4" w:rsidP="004A6CA4">
      <w:pPr>
        <w:numPr>
          <w:ilvl w:val="0"/>
          <w:numId w:val="6"/>
        </w:numPr>
        <w:rPr>
          <w:rFonts w:ascii="Times New Roman" w:hAnsi="Times New Roman" w:cs="Times New Roman"/>
          <w:sz w:val="28"/>
          <w:szCs w:val="28"/>
        </w:rPr>
      </w:pPr>
      <w:r w:rsidRPr="004A6CA4">
        <w:rPr>
          <w:rFonts w:ascii="Times New Roman" w:hAnsi="Times New Roman" w:cs="Times New Roman"/>
          <w:sz w:val="28"/>
          <w:szCs w:val="28"/>
        </w:rPr>
        <w:t>Каждая строка таблицы (&lt;</w:t>
      </w:r>
      <w:proofErr w:type="spellStart"/>
      <w:r w:rsidRPr="004A6CA4">
        <w:rPr>
          <w:rFonts w:ascii="Times New Roman" w:hAnsi="Times New Roman" w:cs="Times New Roman"/>
          <w:sz w:val="28"/>
          <w:szCs w:val="28"/>
        </w:rPr>
        <w:t>tr</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id</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bank</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row</w:t>
      </w:r>
      <w:proofErr w:type="spellEnd"/>
      <w:r w:rsidRPr="004A6CA4">
        <w:rPr>
          <w:rFonts w:ascii="Times New Roman" w:hAnsi="Times New Roman" w:cs="Times New Roman"/>
          <w:sz w:val="28"/>
          <w:szCs w:val="28"/>
        </w:rPr>
        <w:t>-N"&gt;) содержит:</w:t>
      </w:r>
    </w:p>
    <w:p w14:paraId="1B3D5DAB"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t xml:space="preserve">название и адрес филиала банка (в классе </w:t>
      </w:r>
      <w:proofErr w:type="spellStart"/>
      <w:r w:rsidRPr="004A6CA4">
        <w:rPr>
          <w:rFonts w:ascii="Times New Roman" w:hAnsi="Times New Roman" w:cs="Times New Roman"/>
          <w:sz w:val="28"/>
          <w:szCs w:val="28"/>
        </w:rPr>
        <w:t>currencies-courses</w:t>
      </w:r>
      <w:proofErr w:type="spellEnd"/>
      <w:r w:rsidRPr="004A6CA4">
        <w:rPr>
          <w:rFonts w:ascii="Times New Roman" w:hAnsi="Times New Roman" w:cs="Times New Roman"/>
          <w:sz w:val="28"/>
          <w:szCs w:val="28"/>
        </w:rPr>
        <w:t>__</w:t>
      </w:r>
      <w:proofErr w:type="spellStart"/>
      <w:r w:rsidRPr="004A6CA4">
        <w:rPr>
          <w:rFonts w:ascii="Times New Roman" w:hAnsi="Times New Roman" w:cs="Times New Roman"/>
          <w:sz w:val="28"/>
          <w:szCs w:val="28"/>
        </w:rPr>
        <w:t>branch-name</w:t>
      </w:r>
      <w:proofErr w:type="spellEnd"/>
      <w:r w:rsidRPr="004A6CA4">
        <w:rPr>
          <w:rFonts w:ascii="Times New Roman" w:hAnsi="Times New Roman" w:cs="Times New Roman"/>
          <w:sz w:val="28"/>
          <w:szCs w:val="28"/>
        </w:rPr>
        <w:t>);</w:t>
      </w:r>
    </w:p>
    <w:p w14:paraId="1C3F1EC6" w14:textId="77777777" w:rsidR="004A6CA4" w:rsidRPr="004A6CA4" w:rsidRDefault="004A6CA4" w:rsidP="004A6CA4">
      <w:pPr>
        <w:numPr>
          <w:ilvl w:val="1"/>
          <w:numId w:val="6"/>
        </w:numPr>
        <w:rPr>
          <w:rFonts w:ascii="Times New Roman" w:hAnsi="Times New Roman" w:cs="Times New Roman"/>
          <w:sz w:val="28"/>
          <w:szCs w:val="28"/>
          <w:lang w:val="en-US"/>
        </w:rPr>
      </w:pPr>
      <w:r w:rsidRPr="004A6CA4">
        <w:rPr>
          <w:rFonts w:ascii="Times New Roman" w:hAnsi="Times New Roman" w:cs="Times New Roman"/>
          <w:sz w:val="28"/>
          <w:szCs w:val="28"/>
        </w:rPr>
        <w:t>курс</w:t>
      </w:r>
      <w:r w:rsidRPr="004A6CA4">
        <w:rPr>
          <w:rFonts w:ascii="Times New Roman" w:hAnsi="Times New Roman" w:cs="Times New Roman"/>
          <w:sz w:val="28"/>
          <w:szCs w:val="28"/>
          <w:lang w:val="en-US"/>
        </w:rPr>
        <w:t xml:space="preserve"> </w:t>
      </w:r>
      <w:r w:rsidRPr="004A6CA4">
        <w:rPr>
          <w:rFonts w:ascii="Times New Roman" w:hAnsi="Times New Roman" w:cs="Times New Roman"/>
          <w:b/>
          <w:bCs/>
          <w:sz w:val="28"/>
          <w:szCs w:val="28"/>
        </w:rPr>
        <w:t>покупки</w:t>
      </w:r>
      <w:r w:rsidRPr="004A6CA4">
        <w:rPr>
          <w:rFonts w:ascii="Times New Roman" w:hAnsi="Times New Roman" w:cs="Times New Roman"/>
          <w:sz w:val="28"/>
          <w:szCs w:val="28"/>
          <w:lang w:val="en-US"/>
        </w:rPr>
        <w:t xml:space="preserve"> (&lt;td&gt;&lt;span&gt;…&lt;/</w:t>
      </w:r>
      <w:proofErr w:type="gramStart"/>
      <w:r w:rsidRPr="004A6CA4">
        <w:rPr>
          <w:rFonts w:ascii="Times New Roman" w:hAnsi="Times New Roman" w:cs="Times New Roman"/>
          <w:sz w:val="28"/>
          <w:szCs w:val="28"/>
          <w:lang w:val="en-US"/>
        </w:rPr>
        <w:t>span&gt;&lt;</w:t>
      </w:r>
      <w:proofErr w:type="gramEnd"/>
      <w:r w:rsidRPr="004A6CA4">
        <w:rPr>
          <w:rFonts w:ascii="Times New Roman" w:hAnsi="Times New Roman" w:cs="Times New Roman"/>
          <w:sz w:val="28"/>
          <w:szCs w:val="28"/>
          <w:lang w:val="en-US"/>
        </w:rPr>
        <w:t>/td&gt;);</w:t>
      </w:r>
    </w:p>
    <w:p w14:paraId="3C8C4781"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t xml:space="preserve">курс </w:t>
      </w:r>
      <w:r w:rsidRPr="004A6CA4">
        <w:rPr>
          <w:rFonts w:ascii="Times New Roman" w:hAnsi="Times New Roman" w:cs="Times New Roman"/>
          <w:b/>
          <w:bCs/>
          <w:sz w:val="28"/>
          <w:szCs w:val="28"/>
        </w:rPr>
        <w:t>продажи</w:t>
      </w:r>
      <w:r w:rsidRPr="004A6CA4">
        <w:rPr>
          <w:rFonts w:ascii="Times New Roman" w:hAnsi="Times New Roman" w:cs="Times New Roman"/>
          <w:sz w:val="28"/>
          <w:szCs w:val="28"/>
        </w:rPr>
        <w:t>;</w:t>
      </w:r>
    </w:p>
    <w:p w14:paraId="6C9FF4D4"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t>дополнительные данные (например, координаты отделения) в атрибуте</w:t>
      </w:r>
      <w:r w:rsidRPr="004A6CA4">
        <w:rPr>
          <w:rFonts w:ascii="Times New Roman" w:hAnsi="Times New Roman" w:cs="Times New Roman"/>
          <w:sz w:val="28"/>
          <w:szCs w:val="28"/>
        </w:rPr>
        <w:br/>
      </w:r>
      <w:proofErr w:type="spellStart"/>
      <w:r w:rsidRPr="004A6CA4">
        <w:rPr>
          <w:rFonts w:ascii="Times New Roman" w:hAnsi="Times New Roman" w:cs="Times New Roman"/>
          <w:sz w:val="28"/>
          <w:szCs w:val="28"/>
        </w:rPr>
        <w:t>data-fillial-coords</w:t>
      </w:r>
      <w:proofErr w:type="spellEnd"/>
      <w:r w:rsidRPr="004A6CA4">
        <w:rPr>
          <w:rFonts w:ascii="Times New Roman" w:hAnsi="Times New Roman" w:cs="Times New Roman"/>
          <w:sz w:val="28"/>
          <w:szCs w:val="28"/>
        </w:rPr>
        <w:t>="[53.9006, 27.5590]".</w:t>
      </w:r>
    </w:p>
    <w:p w14:paraId="223F3587" w14:textId="6DF54E29" w:rsidR="00A31EFC"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Динамическая </w:t>
      </w:r>
      <w:proofErr w:type="spellStart"/>
      <w:r w:rsidRPr="004A6CA4">
        <w:rPr>
          <w:rFonts w:ascii="Times New Roman" w:hAnsi="Times New Roman" w:cs="Times New Roman"/>
          <w:sz w:val="28"/>
          <w:szCs w:val="28"/>
        </w:rPr>
        <w:t>подгрузка</w:t>
      </w:r>
      <w:proofErr w:type="spellEnd"/>
      <w:r w:rsidRPr="004A6CA4">
        <w:rPr>
          <w:rFonts w:ascii="Times New Roman" w:hAnsi="Times New Roman" w:cs="Times New Roman"/>
          <w:sz w:val="28"/>
          <w:szCs w:val="28"/>
        </w:rPr>
        <w:t xml:space="preserve"> строк осуществляется </w:t>
      </w:r>
      <w:proofErr w:type="spellStart"/>
      <w:r w:rsidRPr="004A6CA4">
        <w:rPr>
          <w:rFonts w:ascii="Times New Roman" w:hAnsi="Times New Roman" w:cs="Times New Roman"/>
          <w:sz w:val="28"/>
          <w:szCs w:val="28"/>
        </w:rPr>
        <w:t>JavaScript</w:t>
      </w:r>
      <w:proofErr w:type="spellEnd"/>
      <w:r w:rsidRPr="004A6CA4">
        <w:rPr>
          <w:rFonts w:ascii="Times New Roman" w:hAnsi="Times New Roman" w:cs="Times New Roman"/>
          <w:sz w:val="28"/>
          <w:szCs w:val="28"/>
        </w:rPr>
        <w:t xml:space="preserve">-функцией, активируемой </w:t>
      </w:r>
      <w:commentRangeStart w:id="2"/>
      <w:r w:rsidRPr="004A6CA4">
        <w:rPr>
          <w:rFonts w:ascii="Times New Roman" w:hAnsi="Times New Roman" w:cs="Times New Roman"/>
          <w:sz w:val="28"/>
          <w:szCs w:val="28"/>
        </w:rPr>
        <w:t>кнопкой</w:t>
      </w:r>
      <w:commentRangeEnd w:id="2"/>
      <w:r w:rsidR="004C429B">
        <w:rPr>
          <w:rStyle w:val="ad"/>
        </w:rPr>
        <w:commentReference w:id="2"/>
      </w:r>
    </w:p>
    <w:p w14:paraId="3138CA89" w14:textId="6226E493" w:rsidR="00A31EFC" w:rsidRDefault="00A31EFC" w:rsidP="004A6CA4">
      <w:pPr>
        <w:rPr>
          <w:rFonts w:ascii="Times New Roman" w:hAnsi="Times New Roman" w:cs="Times New Roman"/>
          <w:sz w:val="28"/>
          <w:szCs w:val="28"/>
        </w:rPr>
      </w:pPr>
      <w:r>
        <w:rPr>
          <w:noProof/>
          <w:lang w:eastAsia="ru-RU"/>
        </w:rPr>
        <w:drawing>
          <wp:inline distT="0" distB="0" distL="0" distR="0" wp14:anchorId="091BD983" wp14:editId="0C741E9B">
            <wp:extent cx="1638300" cy="542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38300" cy="542925"/>
                    </a:xfrm>
                    <a:prstGeom prst="rect">
                      <a:avLst/>
                    </a:prstGeom>
                  </pic:spPr>
                </pic:pic>
              </a:graphicData>
            </a:graphic>
          </wp:inline>
        </w:drawing>
      </w:r>
    </w:p>
    <w:p w14:paraId="4F806878" w14:textId="5504550A"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br/>
      </w:r>
      <w:r w:rsidRPr="004A6CA4">
        <w:rPr>
          <w:rFonts w:ascii="Times New Roman" w:hAnsi="Times New Roman" w:cs="Times New Roman"/>
          <w:b/>
          <w:bCs/>
          <w:sz w:val="28"/>
          <w:szCs w:val="28"/>
        </w:rPr>
        <w:t>«Показать ещё»</w:t>
      </w:r>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id</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load-more-filials</w:t>
      </w:r>
      <w:proofErr w:type="spellEnd"/>
      <w:r w:rsidRPr="004A6CA4">
        <w:rPr>
          <w:rFonts w:ascii="Times New Roman" w:hAnsi="Times New Roman" w:cs="Times New Roman"/>
          <w:sz w:val="28"/>
          <w:szCs w:val="28"/>
        </w:rPr>
        <w:t>"]</w:t>
      </w:r>
      <w:proofErr w:type="gramStart"/>
      <w:r w:rsidRPr="004A6CA4">
        <w:rPr>
          <w:rFonts w:ascii="Times New Roman" w:hAnsi="Times New Roman" w:cs="Times New Roman"/>
          <w:sz w:val="28"/>
          <w:szCs w:val="28"/>
        </w:rPr>
        <w:t>).</w:t>
      </w:r>
      <w:r w:rsidRPr="004A6CA4">
        <w:rPr>
          <w:rFonts w:ascii="Times New Roman" w:hAnsi="Times New Roman" w:cs="Times New Roman"/>
          <w:sz w:val="28"/>
          <w:szCs w:val="28"/>
        </w:rPr>
        <w:br/>
        <w:t>Поэтому</w:t>
      </w:r>
      <w:proofErr w:type="gramEnd"/>
      <w:r w:rsidRPr="004A6CA4">
        <w:rPr>
          <w:rFonts w:ascii="Times New Roman" w:hAnsi="Times New Roman" w:cs="Times New Roman"/>
          <w:sz w:val="28"/>
          <w:szCs w:val="28"/>
        </w:rPr>
        <w:t xml:space="preserve"> для корректного получения всех данных применяется </w:t>
      </w:r>
      <w:r w:rsidRPr="004A6CA4">
        <w:rPr>
          <w:rFonts w:ascii="Times New Roman" w:hAnsi="Times New Roman" w:cs="Times New Roman"/>
          <w:b/>
          <w:bCs/>
          <w:sz w:val="28"/>
          <w:szCs w:val="28"/>
        </w:rPr>
        <w:t xml:space="preserve">динамический </w:t>
      </w:r>
      <w:proofErr w:type="spellStart"/>
      <w:r w:rsidRPr="004A6CA4">
        <w:rPr>
          <w:rFonts w:ascii="Times New Roman" w:hAnsi="Times New Roman" w:cs="Times New Roman"/>
          <w:b/>
          <w:bCs/>
          <w:sz w:val="28"/>
          <w:szCs w:val="28"/>
        </w:rPr>
        <w:t>парсинг</w:t>
      </w:r>
      <w:proofErr w:type="spellEnd"/>
      <w:r w:rsidRPr="004A6CA4">
        <w:rPr>
          <w:rFonts w:ascii="Times New Roman" w:hAnsi="Times New Roman" w:cs="Times New Roman"/>
          <w:b/>
          <w:bCs/>
          <w:sz w:val="28"/>
          <w:szCs w:val="28"/>
        </w:rPr>
        <w:t xml:space="preserve"> с </w:t>
      </w:r>
      <w:proofErr w:type="spellStart"/>
      <w:r w:rsidRPr="004A6CA4">
        <w:rPr>
          <w:rFonts w:ascii="Times New Roman" w:hAnsi="Times New Roman" w:cs="Times New Roman"/>
          <w:b/>
          <w:bCs/>
          <w:sz w:val="28"/>
          <w:szCs w:val="28"/>
        </w:rPr>
        <w:t>Selenium</w:t>
      </w:r>
      <w:proofErr w:type="spellEnd"/>
      <w:r w:rsidRPr="004A6CA4">
        <w:rPr>
          <w:rFonts w:ascii="Times New Roman" w:hAnsi="Times New Roman" w:cs="Times New Roman"/>
          <w:sz w:val="28"/>
          <w:szCs w:val="28"/>
        </w:rPr>
        <w:t>, который:</w:t>
      </w:r>
    </w:p>
    <w:p w14:paraId="0C349C63" w14:textId="77777777" w:rsid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t xml:space="preserve">Имитирует нажатие кнопки принятия </w:t>
      </w:r>
      <w:proofErr w:type="spellStart"/>
      <w:r w:rsidRPr="004A6CA4">
        <w:rPr>
          <w:rFonts w:ascii="Times New Roman" w:hAnsi="Times New Roman" w:cs="Times New Roman"/>
          <w:sz w:val="28"/>
          <w:szCs w:val="28"/>
        </w:rPr>
        <w:t>cookies</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html</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body</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div</w:t>
      </w:r>
      <w:proofErr w:type="spellEnd"/>
      <w:r w:rsidRPr="004A6CA4">
        <w:rPr>
          <w:rFonts w:ascii="Times New Roman" w:hAnsi="Times New Roman" w:cs="Times New Roman"/>
          <w:sz w:val="28"/>
          <w:szCs w:val="28"/>
        </w:rPr>
        <w:t>[4]/</w:t>
      </w:r>
      <w:proofErr w:type="spellStart"/>
      <w:r w:rsidRPr="004A6CA4">
        <w:rPr>
          <w:rFonts w:ascii="Times New Roman" w:hAnsi="Times New Roman" w:cs="Times New Roman"/>
          <w:sz w:val="28"/>
          <w:szCs w:val="28"/>
        </w:rPr>
        <w:t>div</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div</w:t>
      </w:r>
      <w:proofErr w:type="spellEnd"/>
      <w:r w:rsidRPr="004A6CA4">
        <w:rPr>
          <w:rFonts w:ascii="Times New Roman" w:hAnsi="Times New Roman" w:cs="Times New Roman"/>
          <w:sz w:val="28"/>
          <w:szCs w:val="28"/>
        </w:rPr>
        <w:t>[3]/</w:t>
      </w:r>
      <w:proofErr w:type="spellStart"/>
      <w:r w:rsidRPr="004A6CA4">
        <w:rPr>
          <w:rFonts w:ascii="Times New Roman" w:hAnsi="Times New Roman" w:cs="Times New Roman"/>
          <w:sz w:val="28"/>
          <w:szCs w:val="28"/>
        </w:rPr>
        <w:t>button</w:t>
      </w:r>
      <w:proofErr w:type="spellEnd"/>
      <w:r w:rsidRPr="004A6CA4">
        <w:rPr>
          <w:rFonts w:ascii="Times New Roman" w:hAnsi="Times New Roman" w:cs="Times New Roman"/>
          <w:sz w:val="28"/>
          <w:szCs w:val="28"/>
        </w:rPr>
        <w:t>[1]);</w:t>
      </w:r>
    </w:p>
    <w:p w14:paraId="76C47E17" w14:textId="4C19DCCF" w:rsidR="00A31EFC" w:rsidRPr="004A6CA4" w:rsidRDefault="00A31EFC" w:rsidP="00A31EFC">
      <w:pPr>
        <w:ind w:left="360"/>
        <w:rPr>
          <w:rFonts w:ascii="Times New Roman" w:hAnsi="Times New Roman" w:cs="Times New Roman"/>
          <w:sz w:val="28"/>
          <w:szCs w:val="28"/>
        </w:rPr>
      </w:pPr>
      <w:r>
        <w:rPr>
          <w:noProof/>
          <w:lang w:eastAsia="ru-RU"/>
        </w:rPr>
        <w:lastRenderedPageBreak/>
        <w:drawing>
          <wp:inline distT="0" distB="0" distL="0" distR="0" wp14:anchorId="1738DF0C" wp14:editId="7BD18DC5">
            <wp:extent cx="5715000" cy="364807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3648075"/>
                    </a:xfrm>
                    <a:prstGeom prst="rect">
                      <a:avLst/>
                    </a:prstGeom>
                  </pic:spPr>
                </pic:pic>
              </a:graphicData>
            </a:graphic>
          </wp:inline>
        </w:drawing>
      </w:r>
    </w:p>
    <w:p w14:paraId="59603ECE" w14:textId="77777777" w:rsidR="004A6CA4" w:rsidRP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t>Переключает вкладку на режим «Отделения» (//*[@</w:t>
      </w:r>
      <w:proofErr w:type="spellStart"/>
      <w:r w:rsidRPr="004A6CA4">
        <w:rPr>
          <w:rFonts w:ascii="Times New Roman" w:hAnsi="Times New Roman" w:cs="Times New Roman"/>
          <w:sz w:val="28"/>
          <w:szCs w:val="28"/>
        </w:rPr>
        <w:t>id</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deposit-rate-tabs</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li</w:t>
      </w:r>
      <w:proofErr w:type="spellEnd"/>
      <w:r w:rsidRPr="004A6CA4">
        <w:rPr>
          <w:rFonts w:ascii="Times New Roman" w:hAnsi="Times New Roman" w:cs="Times New Roman"/>
          <w:sz w:val="28"/>
          <w:szCs w:val="28"/>
        </w:rPr>
        <w:t>[2]/a);</w:t>
      </w:r>
    </w:p>
    <w:p w14:paraId="5C56518E" w14:textId="77777777" w:rsidR="004A6CA4" w:rsidRP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t>Пошагово нажимает «Показать ещё», пока не будут загружены все строки.</w:t>
      </w:r>
    </w:p>
    <w:p w14:paraId="7683A3E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В классе </w:t>
      </w:r>
      <w:proofErr w:type="spellStart"/>
      <w:r w:rsidRPr="004A6CA4">
        <w:rPr>
          <w:rFonts w:ascii="Times New Roman" w:hAnsi="Times New Roman" w:cs="Times New Roman"/>
          <w:sz w:val="28"/>
          <w:szCs w:val="28"/>
        </w:rPr>
        <w:t>Parser</w:t>
      </w:r>
      <w:proofErr w:type="spellEnd"/>
      <w:r w:rsidRPr="004A6CA4">
        <w:rPr>
          <w:rFonts w:ascii="Times New Roman" w:hAnsi="Times New Roman" w:cs="Times New Roman"/>
          <w:sz w:val="28"/>
          <w:szCs w:val="28"/>
        </w:rPr>
        <w:t xml:space="preserve"> (см. parser.py) эти действия реализованы методами:</w:t>
      </w:r>
    </w:p>
    <w:p w14:paraId="3334B827" w14:textId="77777777" w:rsidR="004A6CA4" w:rsidRPr="004A6CA4" w:rsidRDefault="004A6CA4" w:rsidP="004A6CA4">
      <w:pPr>
        <w:numPr>
          <w:ilvl w:val="0"/>
          <w:numId w:val="8"/>
        </w:numPr>
        <w:rPr>
          <w:rFonts w:ascii="Times New Roman" w:hAnsi="Times New Roman" w:cs="Times New Roman"/>
          <w:sz w:val="28"/>
          <w:szCs w:val="28"/>
        </w:rPr>
      </w:pPr>
      <w:r w:rsidRPr="004A6CA4">
        <w:rPr>
          <w:rFonts w:ascii="Times New Roman" w:hAnsi="Times New Roman" w:cs="Times New Roman"/>
          <w:sz w:val="28"/>
          <w:szCs w:val="28"/>
        </w:rPr>
        <w:t>_</w:t>
      </w:r>
      <w:proofErr w:type="spellStart"/>
      <w:r w:rsidRPr="004A6CA4">
        <w:rPr>
          <w:rFonts w:ascii="Times New Roman" w:hAnsi="Times New Roman" w:cs="Times New Roman"/>
          <w:sz w:val="28"/>
          <w:szCs w:val="28"/>
        </w:rPr>
        <w:t>get_</w:t>
      </w:r>
      <w:proofErr w:type="gramStart"/>
      <w:r w:rsidRPr="004A6CA4">
        <w:rPr>
          <w:rFonts w:ascii="Times New Roman" w:hAnsi="Times New Roman" w:cs="Times New Roman"/>
          <w:sz w:val="28"/>
          <w:szCs w:val="28"/>
        </w:rPr>
        <w:t>page</w:t>
      </w:r>
      <w:proofErr w:type="spellEnd"/>
      <w:r w:rsidRPr="004A6CA4">
        <w:rPr>
          <w:rFonts w:ascii="Times New Roman" w:hAnsi="Times New Roman" w:cs="Times New Roman"/>
          <w:sz w:val="28"/>
          <w:szCs w:val="28"/>
        </w:rPr>
        <w:t>(</w:t>
      </w:r>
      <w:proofErr w:type="gramEnd"/>
      <w:r w:rsidRPr="004A6CA4">
        <w:rPr>
          <w:rFonts w:ascii="Times New Roman" w:hAnsi="Times New Roman" w:cs="Times New Roman"/>
          <w:sz w:val="28"/>
          <w:szCs w:val="28"/>
        </w:rPr>
        <w:t>) — загрузка страницы;</w:t>
      </w:r>
    </w:p>
    <w:p w14:paraId="08899028" w14:textId="77777777" w:rsidR="004A6CA4" w:rsidRPr="004A6CA4" w:rsidRDefault="004A6CA4" w:rsidP="004A6CA4">
      <w:pPr>
        <w:numPr>
          <w:ilvl w:val="0"/>
          <w:numId w:val="8"/>
        </w:numPr>
        <w:rPr>
          <w:rFonts w:ascii="Times New Roman" w:hAnsi="Times New Roman" w:cs="Times New Roman"/>
          <w:sz w:val="28"/>
          <w:szCs w:val="28"/>
        </w:rPr>
      </w:pPr>
      <w:r w:rsidRPr="004A6CA4">
        <w:rPr>
          <w:rFonts w:ascii="Times New Roman" w:hAnsi="Times New Roman" w:cs="Times New Roman"/>
          <w:sz w:val="28"/>
          <w:szCs w:val="28"/>
        </w:rPr>
        <w:t>_</w:t>
      </w:r>
      <w:proofErr w:type="spellStart"/>
      <w:r w:rsidRPr="004A6CA4">
        <w:rPr>
          <w:rFonts w:ascii="Times New Roman" w:hAnsi="Times New Roman" w:cs="Times New Roman"/>
          <w:sz w:val="28"/>
          <w:szCs w:val="28"/>
        </w:rPr>
        <w:t>press_button</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xpath</w:t>
      </w:r>
      <w:proofErr w:type="spellEnd"/>
      <w:r w:rsidRPr="004A6CA4">
        <w:rPr>
          <w:rFonts w:ascii="Times New Roman" w:hAnsi="Times New Roman" w:cs="Times New Roman"/>
          <w:sz w:val="28"/>
          <w:szCs w:val="28"/>
        </w:rPr>
        <w:t>) — универсальная функция для клика по элементу;</w:t>
      </w:r>
    </w:p>
    <w:p w14:paraId="206BF5CC" w14:textId="0E018BAA" w:rsidR="004A6CA4" w:rsidRPr="004A6CA4" w:rsidRDefault="004A6CA4" w:rsidP="004A6CA4">
      <w:pPr>
        <w:numPr>
          <w:ilvl w:val="0"/>
          <w:numId w:val="8"/>
        </w:numPr>
        <w:rPr>
          <w:rFonts w:ascii="Times New Roman" w:hAnsi="Times New Roman" w:cs="Times New Roman"/>
          <w:sz w:val="28"/>
          <w:szCs w:val="28"/>
        </w:rPr>
      </w:pPr>
      <w:proofErr w:type="spellStart"/>
      <w:r w:rsidRPr="004A6CA4">
        <w:rPr>
          <w:rFonts w:ascii="Times New Roman" w:hAnsi="Times New Roman" w:cs="Times New Roman"/>
          <w:sz w:val="28"/>
          <w:szCs w:val="28"/>
        </w:rPr>
        <w:t>get_usd</w:t>
      </w:r>
      <w:proofErr w:type="spellEnd"/>
      <w:r w:rsidR="004C429B" w:rsidRPr="004A6CA4">
        <w:rPr>
          <w:rFonts w:ascii="Times New Roman" w:hAnsi="Times New Roman" w:cs="Times New Roman"/>
          <w:sz w:val="28"/>
          <w:szCs w:val="28"/>
        </w:rPr>
        <w:t xml:space="preserve"> </w:t>
      </w:r>
      <w:r w:rsidRPr="004A6CA4">
        <w:rPr>
          <w:rFonts w:ascii="Times New Roman" w:hAnsi="Times New Roman" w:cs="Times New Roman"/>
          <w:sz w:val="28"/>
          <w:szCs w:val="28"/>
        </w:rPr>
        <w:t>() — основной метод, возвращающий список с элементами:</w:t>
      </w:r>
    </w:p>
    <w:p w14:paraId="68C14D7A" w14:textId="77777777" w:rsidR="004A6CA4" w:rsidRPr="004A6CA4" w:rsidRDefault="004A6CA4" w:rsidP="004A6CA4">
      <w:pPr>
        <w:numPr>
          <w:ilvl w:val="0"/>
          <w:numId w:val="8"/>
        </w:numPr>
        <w:tabs>
          <w:tab w:val="clear" w:pos="720"/>
        </w:tabs>
        <w:rPr>
          <w:rFonts w:ascii="Times New Roman" w:hAnsi="Times New Roman" w:cs="Times New Roman"/>
          <w:sz w:val="28"/>
          <w:szCs w:val="28"/>
        </w:rPr>
      </w:pPr>
      <w:r w:rsidRPr="004A6CA4">
        <w:rPr>
          <w:rFonts w:ascii="Times New Roman" w:hAnsi="Times New Roman" w:cs="Times New Roman"/>
          <w:sz w:val="28"/>
          <w:szCs w:val="28"/>
        </w:rPr>
        <w:t>[адрес, курс продажи, курс покупки, координаты]</w:t>
      </w:r>
    </w:p>
    <w:p w14:paraId="5AC62E44"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Таким образом, структура страницы Myfin.by позволяет извлекать данные без использования официального API, а </w:t>
      </w:r>
      <w:proofErr w:type="spellStart"/>
      <w:r w:rsidRPr="004A6CA4">
        <w:rPr>
          <w:rFonts w:ascii="Times New Roman" w:hAnsi="Times New Roman" w:cs="Times New Roman"/>
          <w:sz w:val="28"/>
          <w:szCs w:val="28"/>
        </w:rPr>
        <w:t>Selenium</w:t>
      </w:r>
      <w:proofErr w:type="spellEnd"/>
      <w:r w:rsidRPr="004A6CA4">
        <w:rPr>
          <w:rFonts w:ascii="Times New Roman" w:hAnsi="Times New Roman" w:cs="Times New Roman"/>
          <w:sz w:val="28"/>
          <w:szCs w:val="28"/>
        </w:rPr>
        <w:t xml:space="preserve"> обеспечивает динамическое взаимодействие с DOM, что повышает полноту получаемых данных.</w:t>
      </w:r>
    </w:p>
    <w:p w14:paraId="7FE9C496" w14:textId="77777777" w:rsidR="004A6CA4" w:rsidRPr="004A6CA4" w:rsidRDefault="009D3FF1" w:rsidP="004A6CA4">
      <w:pPr>
        <w:rPr>
          <w:rFonts w:ascii="Times New Roman" w:hAnsi="Times New Roman" w:cs="Times New Roman"/>
          <w:sz w:val="28"/>
          <w:szCs w:val="28"/>
        </w:rPr>
      </w:pPr>
      <w:r>
        <w:rPr>
          <w:rFonts w:ascii="Times New Roman" w:hAnsi="Times New Roman" w:cs="Times New Roman"/>
          <w:sz w:val="28"/>
          <w:szCs w:val="28"/>
        </w:rPr>
        <w:pict w14:anchorId="667972A3">
          <v:rect id="_x0000_i1028" style="width:0;height:1.5pt" o:hralign="center" o:hrstd="t" o:hr="t" fillcolor="#a0a0a0" stroked="f"/>
        </w:pict>
      </w:r>
    </w:p>
    <w:p w14:paraId="46279F2F"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1.2.3. Проблемы достоверности и обновления данных</w:t>
      </w:r>
    </w:p>
    <w:p w14:paraId="7912AF1A"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lastRenderedPageBreak/>
        <w:t xml:space="preserve">При разработке систем автоматического сбора информации необходимо учитывать возможные </w:t>
      </w:r>
      <w:r w:rsidRPr="004A6CA4">
        <w:rPr>
          <w:rFonts w:ascii="Times New Roman" w:hAnsi="Times New Roman" w:cs="Times New Roman"/>
          <w:b/>
          <w:bCs/>
          <w:sz w:val="28"/>
          <w:szCs w:val="28"/>
        </w:rPr>
        <w:t>проблемы достоверности и актуальности данных</w:t>
      </w:r>
      <w:r w:rsidRPr="004A6CA4">
        <w:rPr>
          <w:rFonts w:ascii="Times New Roman" w:hAnsi="Times New Roman" w:cs="Times New Roman"/>
          <w:sz w:val="28"/>
          <w:szCs w:val="28"/>
        </w:rPr>
        <w:t>, особенно в финансовой сфере.</w:t>
      </w:r>
    </w:p>
    <w:p w14:paraId="5CD48143"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Основные риски:</w:t>
      </w:r>
    </w:p>
    <w:p w14:paraId="5F6FDB41"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Асинхронное обновление контента.</w:t>
      </w:r>
      <w:r w:rsidRPr="004A6CA4">
        <w:rPr>
          <w:rFonts w:ascii="Times New Roman" w:hAnsi="Times New Roman" w:cs="Times New Roman"/>
          <w:sz w:val="28"/>
          <w:szCs w:val="28"/>
        </w:rPr>
        <w:br/>
        <w:t xml:space="preserve">Сайты, использующие </w:t>
      </w:r>
      <w:proofErr w:type="spellStart"/>
      <w:r w:rsidRPr="004A6CA4">
        <w:rPr>
          <w:rFonts w:ascii="Times New Roman" w:hAnsi="Times New Roman" w:cs="Times New Roman"/>
          <w:sz w:val="28"/>
          <w:szCs w:val="28"/>
        </w:rPr>
        <w:t>JavaScript</w:t>
      </w:r>
      <w:proofErr w:type="spellEnd"/>
      <w:r w:rsidRPr="004A6CA4">
        <w:rPr>
          <w:rFonts w:ascii="Times New Roman" w:hAnsi="Times New Roman" w:cs="Times New Roman"/>
          <w:sz w:val="28"/>
          <w:szCs w:val="28"/>
        </w:rPr>
        <w:t>, могут подгружать данные с задержкой, что требует ожидания (</w:t>
      </w:r>
      <w:proofErr w:type="spellStart"/>
      <w:r w:rsidRPr="004A6CA4">
        <w:rPr>
          <w:rFonts w:ascii="Times New Roman" w:hAnsi="Times New Roman" w:cs="Times New Roman"/>
          <w:sz w:val="28"/>
          <w:szCs w:val="28"/>
        </w:rPr>
        <w:t>sleep</w:t>
      </w:r>
      <w:proofErr w:type="spellEnd"/>
      <w:r w:rsidRPr="004A6CA4">
        <w:rPr>
          <w:rFonts w:ascii="Times New Roman" w:hAnsi="Times New Roman" w:cs="Times New Roman"/>
          <w:sz w:val="28"/>
          <w:szCs w:val="28"/>
        </w:rPr>
        <w:t xml:space="preserve">) или проверки состояния DOM перед </w:t>
      </w:r>
      <w:proofErr w:type="spellStart"/>
      <w:r w:rsidRPr="004A6CA4">
        <w:rPr>
          <w:rFonts w:ascii="Times New Roman" w:hAnsi="Times New Roman" w:cs="Times New Roman"/>
          <w:sz w:val="28"/>
          <w:szCs w:val="28"/>
        </w:rPr>
        <w:t>парсингом</w:t>
      </w:r>
      <w:proofErr w:type="spellEnd"/>
      <w:r w:rsidRPr="004A6CA4">
        <w:rPr>
          <w:rFonts w:ascii="Times New Roman" w:hAnsi="Times New Roman" w:cs="Times New Roman"/>
          <w:sz w:val="28"/>
          <w:szCs w:val="28"/>
        </w:rPr>
        <w:t>.</w:t>
      </w:r>
      <w:r w:rsidRPr="004A6CA4">
        <w:rPr>
          <w:rFonts w:ascii="Times New Roman" w:hAnsi="Times New Roman" w:cs="Times New Roman"/>
          <w:sz w:val="28"/>
          <w:szCs w:val="28"/>
        </w:rPr>
        <w:br/>
        <w:t>В противном случае часть данных может быть не загружена или устарела.</w:t>
      </w:r>
    </w:p>
    <w:p w14:paraId="613B2660" w14:textId="0B5EEED2"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 xml:space="preserve">Кэширование и </w:t>
      </w:r>
      <w:proofErr w:type="spellStart"/>
      <w:r w:rsidRPr="004A6CA4">
        <w:rPr>
          <w:rFonts w:ascii="Times New Roman" w:hAnsi="Times New Roman" w:cs="Times New Roman"/>
          <w:b/>
          <w:bCs/>
          <w:sz w:val="28"/>
          <w:szCs w:val="28"/>
        </w:rPr>
        <w:t>кеш</w:t>
      </w:r>
      <w:proofErr w:type="spellEnd"/>
      <w:r w:rsidRPr="004A6CA4">
        <w:rPr>
          <w:rFonts w:ascii="Times New Roman" w:hAnsi="Times New Roman" w:cs="Times New Roman"/>
          <w:b/>
          <w:bCs/>
          <w:sz w:val="28"/>
          <w:szCs w:val="28"/>
        </w:rPr>
        <w:t>-серверы.</w:t>
      </w:r>
      <w:r w:rsidRPr="004A6CA4">
        <w:rPr>
          <w:rFonts w:ascii="Times New Roman" w:hAnsi="Times New Roman" w:cs="Times New Roman"/>
          <w:sz w:val="28"/>
          <w:szCs w:val="28"/>
        </w:rPr>
        <w:br/>
        <w:t xml:space="preserve">Некоторые ресурсы используют промежуточное кеширование для снижения </w:t>
      </w:r>
      <w:proofErr w:type="spellStart"/>
      <w:r w:rsidRPr="004A6CA4">
        <w:rPr>
          <w:rFonts w:ascii="Times New Roman" w:hAnsi="Times New Roman" w:cs="Times New Roman"/>
          <w:sz w:val="28"/>
          <w:szCs w:val="28"/>
        </w:rPr>
        <w:t>нагрузки.Из</w:t>
      </w:r>
      <w:proofErr w:type="spellEnd"/>
      <w:r w:rsidRPr="004A6CA4">
        <w:rPr>
          <w:rFonts w:ascii="Times New Roman" w:hAnsi="Times New Roman" w:cs="Times New Roman"/>
          <w:sz w:val="28"/>
          <w:szCs w:val="28"/>
        </w:rPr>
        <w:t>-за этого пользователю может отображаться не самая свежая версия страницы.</w:t>
      </w:r>
    </w:p>
    <w:p w14:paraId="353C21F1" w14:textId="229A0FDA"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Неофициальность источника.</w:t>
      </w:r>
      <w:r w:rsidRPr="004A6CA4">
        <w:rPr>
          <w:rFonts w:ascii="Times New Roman" w:hAnsi="Times New Roman" w:cs="Times New Roman"/>
          <w:sz w:val="28"/>
          <w:szCs w:val="28"/>
        </w:rPr>
        <w:br/>
        <w:t>Веб-страницы не гарантируют юридическую точность публикуемых курсов, особенно если информация собирается от третьих сторон (например, филиалов банков).</w:t>
      </w:r>
      <w:r w:rsidR="004C429B">
        <w:rPr>
          <w:rFonts w:ascii="Times New Roman" w:hAnsi="Times New Roman" w:cs="Times New Roman"/>
          <w:sz w:val="28"/>
          <w:szCs w:val="28"/>
        </w:rPr>
        <w:t xml:space="preserve"> </w:t>
      </w:r>
      <w:r w:rsidRPr="004A6CA4">
        <w:rPr>
          <w:rFonts w:ascii="Times New Roman" w:hAnsi="Times New Roman" w:cs="Times New Roman"/>
          <w:sz w:val="28"/>
          <w:szCs w:val="28"/>
        </w:rPr>
        <w:t>Поэтому при аналитических расчетах важно указывать источник и время сбора данных.</w:t>
      </w:r>
    </w:p>
    <w:p w14:paraId="5EEEF80F"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Изменения в структуре HTML.</w:t>
      </w:r>
      <w:r w:rsidRPr="004A6CA4">
        <w:rPr>
          <w:rFonts w:ascii="Times New Roman" w:hAnsi="Times New Roman" w:cs="Times New Roman"/>
          <w:sz w:val="28"/>
          <w:szCs w:val="28"/>
        </w:rPr>
        <w:br/>
        <w:t xml:space="preserve">При </w:t>
      </w:r>
      <w:proofErr w:type="spellStart"/>
      <w:r w:rsidRPr="004A6CA4">
        <w:rPr>
          <w:rFonts w:ascii="Times New Roman" w:hAnsi="Times New Roman" w:cs="Times New Roman"/>
          <w:sz w:val="28"/>
          <w:szCs w:val="28"/>
        </w:rPr>
        <w:t>редизайне</w:t>
      </w:r>
      <w:proofErr w:type="spellEnd"/>
      <w:r w:rsidRPr="004A6CA4">
        <w:rPr>
          <w:rFonts w:ascii="Times New Roman" w:hAnsi="Times New Roman" w:cs="Times New Roman"/>
          <w:sz w:val="28"/>
          <w:szCs w:val="28"/>
        </w:rPr>
        <w:t xml:space="preserve"> сайта </w:t>
      </w:r>
      <w:proofErr w:type="spellStart"/>
      <w:r w:rsidRPr="004A6CA4">
        <w:rPr>
          <w:rFonts w:ascii="Times New Roman" w:hAnsi="Times New Roman" w:cs="Times New Roman"/>
          <w:sz w:val="28"/>
          <w:szCs w:val="28"/>
        </w:rPr>
        <w:t>XPath</w:t>
      </w:r>
      <w:proofErr w:type="spellEnd"/>
      <w:r w:rsidRPr="004A6CA4">
        <w:rPr>
          <w:rFonts w:ascii="Times New Roman" w:hAnsi="Times New Roman" w:cs="Times New Roman"/>
          <w:sz w:val="28"/>
          <w:szCs w:val="28"/>
        </w:rPr>
        <w:t xml:space="preserve">-структура или классы элементов могут измениться, что приведет к сбою </w:t>
      </w:r>
      <w:proofErr w:type="spellStart"/>
      <w:r w:rsidRPr="004A6CA4">
        <w:rPr>
          <w:rFonts w:ascii="Times New Roman" w:hAnsi="Times New Roman" w:cs="Times New Roman"/>
          <w:sz w:val="28"/>
          <w:szCs w:val="28"/>
        </w:rPr>
        <w:t>парсера</w:t>
      </w:r>
      <w:proofErr w:type="spellEnd"/>
      <w:r w:rsidRPr="004A6CA4">
        <w:rPr>
          <w:rFonts w:ascii="Times New Roman" w:hAnsi="Times New Roman" w:cs="Times New Roman"/>
          <w:sz w:val="28"/>
          <w:szCs w:val="28"/>
        </w:rPr>
        <w:t>.</w:t>
      </w:r>
      <w:r w:rsidRPr="004A6CA4">
        <w:rPr>
          <w:rFonts w:ascii="Times New Roman" w:hAnsi="Times New Roman" w:cs="Times New Roman"/>
          <w:sz w:val="28"/>
          <w:szCs w:val="28"/>
        </w:rPr>
        <w:br/>
        <w:t xml:space="preserve">Для минимизации этой проблемы рекомендуется хранить </w:t>
      </w:r>
      <w:proofErr w:type="spellStart"/>
      <w:r w:rsidRPr="004A6CA4">
        <w:rPr>
          <w:rFonts w:ascii="Times New Roman" w:hAnsi="Times New Roman" w:cs="Times New Roman"/>
          <w:sz w:val="28"/>
          <w:szCs w:val="28"/>
        </w:rPr>
        <w:t>XPath</w:t>
      </w:r>
      <w:proofErr w:type="spellEnd"/>
      <w:r w:rsidRPr="004A6CA4">
        <w:rPr>
          <w:rFonts w:ascii="Times New Roman" w:hAnsi="Times New Roman" w:cs="Times New Roman"/>
          <w:sz w:val="28"/>
          <w:szCs w:val="28"/>
        </w:rPr>
        <w:t xml:space="preserve"> в конфигурационном файле и регулярно обновлять их.</w:t>
      </w:r>
    </w:p>
    <w:p w14:paraId="10AF4BAB"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Задержка обновления данных.</w:t>
      </w:r>
      <w:r w:rsidRPr="004A6CA4">
        <w:rPr>
          <w:rFonts w:ascii="Times New Roman" w:hAnsi="Times New Roman" w:cs="Times New Roman"/>
          <w:sz w:val="28"/>
          <w:szCs w:val="28"/>
        </w:rPr>
        <w:br/>
        <w:t xml:space="preserve">Банки обновляют курсы на своих сайтах не синхронно, и </w:t>
      </w:r>
      <w:proofErr w:type="spellStart"/>
      <w:r w:rsidRPr="004A6CA4">
        <w:rPr>
          <w:rFonts w:ascii="Times New Roman" w:hAnsi="Times New Roman" w:cs="Times New Roman"/>
          <w:sz w:val="28"/>
          <w:szCs w:val="28"/>
        </w:rPr>
        <w:t>агрегаторы</w:t>
      </w:r>
      <w:proofErr w:type="spellEnd"/>
      <w:r w:rsidRPr="004A6CA4">
        <w:rPr>
          <w:rFonts w:ascii="Times New Roman" w:hAnsi="Times New Roman" w:cs="Times New Roman"/>
          <w:sz w:val="28"/>
          <w:szCs w:val="28"/>
        </w:rPr>
        <w:t xml:space="preserve"> могут отображать их с запозданием.</w:t>
      </w:r>
      <w:r w:rsidRPr="004A6CA4">
        <w:rPr>
          <w:rFonts w:ascii="Times New Roman" w:hAnsi="Times New Roman" w:cs="Times New Roman"/>
          <w:sz w:val="28"/>
          <w:szCs w:val="28"/>
        </w:rPr>
        <w:br/>
        <w:t xml:space="preserve">В таких случаях полезно фиксировать время </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 xml:space="preserve"> и сравнивать изменения курсов во времени.</w:t>
      </w:r>
    </w:p>
    <w:p w14:paraId="2FF68809"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Проблема частоты запросов.</w:t>
      </w:r>
      <w:r w:rsidRPr="004A6CA4">
        <w:rPr>
          <w:rFonts w:ascii="Times New Roman" w:hAnsi="Times New Roman" w:cs="Times New Roman"/>
          <w:sz w:val="28"/>
          <w:szCs w:val="28"/>
        </w:rPr>
        <w:br/>
        <w:t>Слишком частое обращение к сайту может привести к блокировке IP-адреса или включению защиты от ботов.</w:t>
      </w:r>
      <w:r w:rsidRPr="004A6CA4">
        <w:rPr>
          <w:rFonts w:ascii="Times New Roman" w:hAnsi="Times New Roman" w:cs="Times New Roman"/>
          <w:sz w:val="28"/>
          <w:szCs w:val="28"/>
        </w:rPr>
        <w:br/>
        <w:t xml:space="preserve">Поэтому </w:t>
      </w:r>
      <w:proofErr w:type="spellStart"/>
      <w:r w:rsidRPr="004A6CA4">
        <w:rPr>
          <w:rFonts w:ascii="Times New Roman" w:hAnsi="Times New Roman" w:cs="Times New Roman"/>
          <w:sz w:val="28"/>
          <w:szCs w:val="28"/>
        </w:rPr>
        <w:t>парсер</w:t>
      </w:r>
      <w:proofErr w:type="spellEnd"/>
      <w:r w:rsidRPr="004A6CA4">
        <w:rPr>
          <w:rFonts w:ascii="Times New Roman" w:hAnsi="Times New Roman" w:cs="Times New Roman"/>
          <w:sz w:val="28"/>
          <w:szCs w:val="28"/>
        </w:rPr>
        <w:t xml:space="preserve"> должен работать с паузами и ограничением числа запросов.</w:t>
      </w:r>
    </w:p>
    <w:p w14:paraId="1FCD7B7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В реализованной системе данные сохраняются локально в файл usd_rates.csv, что позволяет при повторном запуске загружать их без </w:t>
      </w:r>
      <w:r w:rsidRPr="004A6CA4">
        <w:rPr>
          <w:rFonts w:ascii="Times New Roman" w:hAnsi="Times New Roman" w:cs="Times New Roman"/>
          <w:sz w:val="28"/>
          <w:szCs w:val="28"/>
        </w:rPr>
        <w:lastRenderedPageBreak/>
        <w:t>повторного обращения к сайту, снижая нагрузку и повышая стабильность работы.</w:t>
      </w:r>
    </w:p>
    <w:p w14:paraId="3B4591C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 Технологии визуализации финансовых данных</w:t>
      </w:r>
    </w:p>
    <w:p w14:paraId="76F5F57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Современные системы анализа информации требуют не только сбора, но и наглядного представления данных. Визуализация финансовых показателей позволяет пользователю быстрее выявлять закономерности, а также принимать решения на основе пространственного и цветового распределения данных.</w:t>
      </w:r>
      <w:r w:rsidRPr="004A6CA4">
        <w:rPr>
          <w:rFonts w:ascii="Times New Roman" w:hAnsi="Times New Roman" w:cs="Times New Roman"/>
          <w:sz w:val="28"/>
          <w:szCs w:val="28"/>
        </w:rPr>
        <w:br/>
        <w:t xml:space="preserve">Особенно актуальна визуализация для </w:t>
      </w:r>
      <w:r w:rsidRPr="004A6CA4">
        <w:rPr>
          <w:rFonts w:ascii="Times New Roman" w:hAnsi="Times New Roman" w:cs="Times New Roman"/>
          <w:b/>
          <w:bCs/>
          <w:sz w:val="28"/>
          <w:szCs w:val="28"/>
        </w:rPr>
        <w:t>географически распределённых данных</w:t>
      </w:r>
      <w:r w:rsidRPr="004A6CA4">
        <w:rPr>
          <w:rFonts w:ascii="Times New Roman" w:hAnsi="Times New Roman" w:cs="Times New Roman"/>
          <w:sz w:val="28"/>
          <w:szCs w:val="28"/>
        </w:rPr>
        <w:t>, таких как курсы валют в различных отделениях банков.</w:t>
      </w:r>
    </w:p>
    <w:p w14:paraId="54D72B07" w14:textId="77777777" w:rsid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Одним из наиболее эффективных инструментов для таких задач является </w:t>
      </w:r>
      <w:r w:rsidRPr="004A6CA4">
        <w:rPr>
          <w:rFonts w:ascii="Times New Roman" w:hAnsi="Times New Roman" w:cs="Times New Roman"/>
          <w:b/>
          <w:bCs/>
          <w:sz w:val="28"/>
          <w:szCs w:val="28"/>
        </w:rPr>
        <w:t xml:space="preserve">тепловая </w:t>
      </w:r>
      <w:commentRangeStart w:id="3"/>
      <w:r w:rsidRPr="004A6CA4">
        <w:rPr>
          <w:rFonts w:ascii="Times New Roman" w:hAnsi="Times New Roman" w:cs="Times New Roman"/>
          <w:b/>
          <w:bCs/>
          <w:sz w:val="28"/>
          <w:szCs w:val="28"/>
        </w:rPr>
        <w:t>карта</w:t>
      </w:r>
      <w:commentRangeEnd w:id="3"/>
      <w:r w:rsidR="004C429B">
        <w:rPr>
          <w:rStyle w:val="ad"/>
        </w:rPr>
        <w:commentReference w:id="3"/>
      </w:r>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heatmap</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t>, отображающая плотность или интенсивность значений на карте в виде цветовых градиентов.</w:t>
      </w:r>
    </w:p>
    <w:p w14:paraId="5DC6D3A2" w14:textId="763F543C" w:rsidR="00A31EFC" w:rsidRPr="004A6CA4" w:rsidRDefault="00A31EFC" w:rsidP="004A6CA4">
      <w:pPr>
        <w:rPr>
          <w:rFonts w:ascii="Times New Roman" w:hAnsi="Times New Roman" w:cs="Times New Roman"/>
          <w:sz w:val="28"/>
          <w:szCs w:val="28"/>
        </w:rPr>
      </w:pPr>
      <w:r>
        <w:rPr>
          <w:noProof/>
          <w:lang w:eastAsia="ru-RU"/>
        </w:rPr>
        <w:drawing>
          <wp:inline distT="0" distB="0" distL="0" distR="0" wp14:anchorId="768F843E" wp14:editId="213A47BC">
            <wp:extent cx="5731510" cy="463740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637405"/>
                    </a:xfrm>
                    <a:prstGeom prst="rect">
                      <a:avLst/>
                    </a:prstGeom>
                  </pic:spPr>
                </pic:pic>
              </a:graphicData>
            </a:graphic>
          </wp:inline>
        </w:drawing>
      </w:r>
    </w:p>
    <w:p w14:paraId="5D9A7FFC" w14:textId="77777777" w:rsidR="004A6CA4" w:rsidRPr="004A6CA4" w:rsidRDefault="009D3FF1" w:rsidP="004A6CA4">
      <w:pPr>
        <w:rPr>
          <w:rFonts w:ascii="Times New Roman" w:hAnsi="Times New Roman" w:cs="Times New Roman"/>
          <w:sz w:val="28"/>
          <w:szCs w:val="28"/>
        </w:rPr>
      </w:pPr>
      <w:r>
        <w:rPr>
          <w:rFonts w:ascii="Times New Roman" w:hAnsi="Times New Roman" w:cs="Times New Roman"/>
          <w:sz w:val="28"/>
          <w:szCs w:val="28"/>
        </w:rPr>
        <w:pict w14:anchorId="5F9DC413">
          <v:rect id="_x0000_i1029" style="width:0;height:1.5pt" o:hralign="center" o:hrstd="t" o:hr="t" fillcolor="#a0a0a0" stroked="f"/>
        </w:pict>
      </w:r>
    </w:p>
    <w:p w14:paraId="0B2CDB97"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1.3.1. Принципы построения тепловых карт</w:t>
      </w:r>
    </w:p>
    <w:p w14:paraId="52F0D8B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lastRenderedPageBreak/>
        <w:t>Тепловая карта</w:t>
      </w:r>
      <w:r w:rsidRPr="004A6CA4">
        <w:rPr>
          <w:rFonts w:ascii="Times New Roman" w:hAnsi="Times New Roman" w:cs="Times New Roman"/>
          <w:sz w:val="28"/>
          <w:szCs w:val="28"/>
        </w:rPr>
        <w:t xml:space="preserve"> (англ. </w:t>
      </w:r>
      <w:proofErr w:type="spellStart"/>
      <w:r w:rsidRPr="004A6CA4">
        <w:rPr>
          <w:rFonts w:ascii="Times New Roman" w:hAnsi="Times New Roman" w:cs="Times New Roman"/>
          <w:i/>
          <w:iCs/>
          <w:sz w:val="28"/>
          <w:szCs w:val="28"/>
        </w:rPr>
        <w:t>heatmap</w:t>
      </w:r>
      <w:proofErr w:type="spellEnd"/>
      <w:r w:rsidRPr="004A6CA4">
        <w:rPr>
          <w:rFonts w:ascii="Times New Roman" w:hAnsi="Times New Roman" w:cs="Times New Roman"/>
          <w:sz w:val="28"/>
          <w:szCs w:val="28"/>
        </w:rPr>
        <w:t>) — это способ визуализации, в котором данные представляются в виде цветовых полей, где цвет и яркость соответствуют величине параметра.</w:t>
      </w:r>
      <w:r w:rsidRPr="004A6CA4">
        <w:rPr>
          <w:rFonts w:ascii="Times New Roman" w:hAnsi="Times New Roman" w:cs="Times New Roman"/>
          <w:sz w:val="28"/>
          <w:szCs w:val="28"/>
        </w:rPr>
        <w:br/>
        <w:t>В контексте финансовых данных тепловые карты позволяют показать:</w:t>
      </w:r>
    </w:p>
    <w:p w14:paraId="7CB5D7E9"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районы с наиболее выгодными курсами валют;</w:t>
      </w:r>
    </w:p>
    <w:p w14:paraId="67290F23"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зоны с высокой или низкой активностью банков;</w:t>
      </w:r>
    </w:p>
    <w:p w14:paraId="2D36978B"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динамику изменения показателей по регионам.</w:t>
      </w:r>
    </w:p>
    <w:p w14:paraId="2260839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Основные принципы построения тепловой карты:</w:t>
      </w:r>
    </w:p>
    <w:p w14:paraId="6BA423DF"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Пространственная привязка данных.</w:t>
      </w:r>
      <w:r w:rsidRPr="004A6CA4">
        <w:rPr>
          <w:rFonts w:ascii="Times New Roman" w:hAnsi="Times New Roman" w:cs="Times New Roman"/>
          <w:sz w:val="28"/>
          <w:szCs w:val="28"/>
        </w:rPr>
        <w:br/>
        <w:t>Каждому объекту (в нашем случае — отделению банка) соответствует пара координат (широта, долгота), получаемая из источника данных.</w:t>
      </w:r>
      <w:r w:rsidRPr="004A6CA4">
        <w:rPr>
          <w:rFonts w:ascii="Times New Roman" w:hAnsi="Times New Roman" w:cs="Times New Roman"/>
          <w:sz w:val="28"/>
          <w:szCs w:val="28"/>
        </w:rPr>
        <w:br/>
        <w:t xml:space="preserve">В проекте эти координаты извлекаются из HTML-атрибута </w:t>
      </w:r>
      <w:proofErr w:type="spellStart"/>
      <w:r w:rsidRPr="004A6CA4">
        <w:rPr>
          <w:rFonts w:ascii="Times New Roman" w:hAnsi="Times New Roman" w:cs="Times New Roman"/>
          <w:sz w:val="28"/>
          <w:szCs w:val="28"/>
        </w:rPr>
        <w:t>data-fillial-coords</w:t>
      </w:r>
      <w:proofErr w:type="spellEnd"/>
      <w:r w:rsidRPr="004A6CA4">
        <w:rPr>
          <w:rFonts w:ascii="Times New Roman" w:hAnsi="Times New Roman" w:cs="Times New Roman"/>
          <w:sz w:val="28"/>
          <w:szCs w:val="28"/>
        </w:rPr>
        <w:t xml:space="preserve"> на сайте </w:t>
      </w:r>
      <w:r w:rsidRPr="004A6CA4">
        <w:rPr>
          <w:rFonts w:ascii="Times New Roman" w:hAnsi="Times New Roman" w:cs="Times New Roman"/>
          <w:i/>
          <w:iCs/>
          <w:sz w:val="28"/>
          <w:szCs w:val="28"/>
        </w:rPr>
        <w:t>Myfin.by</w:t>
      </w:r>
      <w:r w:rsidRPr="004A6CA4">
        <w:rPr>
          <w:rFonts w:ascii="Times New Roman" w:hAnsi="Times New Roman" w:cs="Times New Roman"/>
          <w:sz w:val="28"/>
          <w:szCs w:val="28"/>
        </w:rPr>
        <w:t>.</w:t>
      </w:r>
    </w:p>
    <w:p w14:paraId="130105D2"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Назначение весов точкам.</w:t>
      </w:r>
      <w:r w:rsidRPr="004A6CA4">
        <w:rPr>
          <w:rFonts w:ascii="Times New Roman" w:hAnsi="Times New Roman" w:cs="Times New Roman"/>
          <w:sz w:val="28"/>
          <w:szCs w:val="28"/>
        </w:rPr>
        <w:br/>
        <w:t>Каждая точка на карте имеет «вес» — числовое значение, определяющее её влияние на итоговую интенсивность.</w:t>
      </w:r>
      <w:r w:rsidRPr="004A6CA4">
        <w:rPr>
          <w:rFonts w:ascii="Times New Roman" w:hAnsi="Times New Roman" w:cs="Times New Roman"/>
          <w:sz w:val="28"/>
          <w:szCs w:val="28"/>
        </w:rPr>
        <w:br/>
        <w:t xml:space="preserve">В коде (main.py, функция </w:t>
      </w:r>
      <w:proofErr w:type="spellStart"/>
      <w:r w:rsidRPr="004A6CA4">
        <w:rPr>
          <w:rFonts w:ascii="Times New Roman" w:hAnsi="Times New Roman" w:cs="Times New Roman"/>
          <w:sz w:val="28"/>
          <w:szCs w:val="28"/>
        </w:rPr>
        <w:t>compute_weight</w:t>
      </w:r>
      <w:proofErr w:type="spellEnd"/>
      <w:r w:rsidRPr="004A6CA4">
        <w:rPr>
          <w:rFonts w:ascii="Times New Roman" w:hAnsi="Times New Roman" w:cs="Times New Roman"/>
          <w:sz w:val="28"/>
          <w:szCs w:val="28"/>
        </w:rPr>
        <w:t>) вес рассчитывается обратно пропорционально курсу продажи доллара:</w:t>
      </w:r>
    </w:p>
    <w:p w14:paraId="2948FAAB" w14:textId="3D4FED9E" w:rsidR="004A6CA4" w:rsidRPr="004A6CA4" w:rsidRDefault="004A6CA4" w:rsidP="004A6CA4">
      <w:pPr>
        <w:rPr>
          <w:rFonts w:ascii="Times New Roman" w:hAnsi="Times New Roman" w:cs="Times New Roman"/>
          <w:sz w:val="28"/>
          <w:szCs w:val="28"/>
        </w:rPr>
      </w:pPr>
      <m:oMathPara>
        <m:oMath>
          <m:r>
            <w:rPr>
              <w:rFonts w:ascii="Cambria Math" w:hAnsi="Cambria Math" w:cs="Times New Roman"/>
              <w:sz w:val="28"/>
              <w:szCs w:val="28"/>
            </w:rPr>
            <m:t>weight=</m:t>
          </m:r>
          <m:f>
            <m:fPr>
              <m:ctrlPr>
                <w:rPr>
                  <w:rFonts w:ascii="Cambria Math" w:hAnsi="Cambria Math" w:cs="Times New Roman"/>
                  <w:sz w:val="28"/>
                  <w:szCs w:val="28"/>
                </w:rPr>
              </m:ctrlPr>
            </m:fPr>
            <m:num>
              <m:r>
                <w:rPr>
                  <w:rFonts w:ascii="Cambria Math" w:hAnsi="Cambria Math" w:cs="Times New Roman"/>
                  <w:sz w:val="28"/>
                  <w:szCs w:val="28"/>
                </w:rPr>
                <m:t>1</m:t>
              </m:r>
            </m:num>
            <m:den>
              <m:r>
                <m:rPr>
                  <m:nor/>
                </m:rPr>
                <w:rPr>
                  <w:rFonts w:ascii="Times New Roman" w:hAnsi="Times New Roman" w:cs="Times New Roman"/>
                  <w:sz w:val="28"/>
                  <w:szCs w:val="28"/>
                </w:rPr>
                <m:t>sell_course</m:t>
              </m:r>
            </m:den>
          </m:f>
          <m:r>
            <m:rPr>
              <m:sty m:val="p"/>
            </m:rPr>
            <w:rPr>
              <w:rFonts w:ascii="Times New Roman" w:hAnsi="Times New Roman" w:cs="Times New Roman"/>
              <w:sz w:val="28"/>
              <w:szCs w:val="28"/>
            </w:rPr>
            <w:br/>
          </m:r>
        </m:oMath>
      </m:oMathPara>
    </w:p>
    <w:p w14:paraId="6FC5407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Таким образом, чем выгоднее курс (ниже значение), тем ярче точка на карте.</w:t>
      </w:r>
    </w:p>
    <w:p w14:paraId="7D4821D3"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Нормализация данных.</w:t>
      </w:r>
      <w:r w:rsidRPr="004A6CA4">
        <w:rPr>
          <w:rFonts w:ascii="Times New Roman" w:hAnsi="Times New Roman" w:cs="Times New Roman"/>
          <w:sz w:val="28"/>
          <w:szCs w:val="28"/>
        </w:rPr>
        <w:br/>
        <w:t>Для корректного отображения все значения приводятся к диапазону [0, 1</w:t>
      </w:r>
      <w:proofErr w:type="gramStart"/>
      <w:r w:rsidRPr="004A6CA4">
        <w:rPr>
          <w:rFonts w:ascii="Times New Roman" w:hAnsi="Times New Roman" w:cs="Times New Roman"/>
          <w:sz w:val="28"/>
          <w:szCs w:val="28"/>
        </w:rPr>
        <w:t>].</w:t>
      </w:r>
      <w:r w:rsidRPr="004A6CA4">
        <w:rPr>
          <w:rFonts w:ascii="Times New Roman" w:hAnsi="Times New Roman" w:cs="Times New Roman"/>
          <w:sz w:val="28"/>
          <w:szCs w:val="28"/>
        </w:rPr>
        <w:br/>
        <w:t>В</w:t>
      </w:r>
      <w:proofErr w:type="gramEnd"/>
      <w:r w:rsidRPr="004A6CA4">
        <w:rPr>
          <w:rFonts w:ascii="Times New Roman" w:hAnsi="Times New Roman" w:cs="Times New Roman"/>
          <w:sz w:val="28"/>
          <w:szCs w:val="28"/>
        </w:rPr>
        <w:t xml:space="preserve"> коде реализовано усиление контрастов через показательную функцию (γ = 2.5), что помогает визуально выделять даже небольшие различия между курсами.</w:t>
      </w:r>
    </w:p>
    <w:p w14:paraId="534685D3"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Интерполяция и сглаживание.</w:t>
      </w:r>
      <w:r w:rsidRPr="004A6CA4">
        <w:rPr>
          <w:rFonts w:ascii="Times New Roman" w:hAnsi="Times New Roman" w:cs="Times New Roman"/>
          <w:sz w:val="28"/>
          <w:szCs w:val="28"/>
        </w:rPr>
        <w:br/>
        <w:t>Визуализация строится на основе наложения радиальных пятен с плавным переходом цветов.</w:t>
      </w:r>
      <w:r w:rsidRPr="004A6CA4">
        <w:rPr>
          <w:rFonts w:ascii="Times New Roman" w:hAnsi="Times New Roman" w:cs="Times New Roman"/>
          <w:sz w:val="28"/>
          <w:szCs w:val="28"/>
        </w:rPr>
        <w:br/>
        <w:t xml:space="preserve">Параметры </w:t>
      </w:r>
      <w:proofErr w:type="spellStart"/>
      <w:r w:rsidRPr="004A6CA4">
        <w:rPr>
          <w:rFonts w:ascii="Times New Roman" w:hAnsi="Times New Roman" w:cs="Times New Roman"/>
          <w:sz w:val="28"/>
          <w:szCs w:val="28"/>
        </w:rPr>
        <w:t>radius</w:t>
      </w:r>
      <w:proofErr w:type="spellEnd"/>
      <w:r w:rsidRPr="004A6CA4">
        <w:rPr>
          <w:rFonts w:ascii="Times New Roman" w:hAnsi="Times New Roman" w:cs="Times New Roman"/>
          <w:sz w:val="28"/>
          <w:szCs w:val="28"/>
        </w:rPr>
        <w:t xml:space="preserve"> и </w:t>
      </w:r>
      <w:proofErr w:type="spellStart"/>
      <w:r w:rsidRPr="004A6CA4">
        <w:rPr>
          <w:rFonts w:ascii="Times New Roman" w:hAnsi="Times New Roman" w:cs="Times New Roman"/>
          <w:sz w:val="28"/>
          <w:szCs w:val="28"/>
        </w:rPr>
        <w:t>blur</w:t>
      </w:r>
      <w:proofErr w:type="spellEnd"/>
      <w:r w:rsidRPr="004A6CA4">
        <w:rPr>
          <w:rFonts w:ascii="Times New Roman" w:hAnsi="Times New Roman" w:cs="Times New Roman"/>
          <w:sz w:val="28"/>
          <w:szCs w:val="28"/>
        </w:rPr>
        <w:t xml:space="preserve"> определяют степень сглаживания и радиус влияния каждой точки.</w:t>
      </w:r>
    </w:p>
    <w:p w14:paraId="5388D854"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lastRenderedPageBreak/>
        <w:t>Цветовое кодирование.</w:t>
      </w:r>
      <w:r w:rsidRPr="004A6CA4">
        <w:rPr>
          <w:rFonts w:ascii="Times New Roman" w:hAnsi="Times New Roman" w:cs="Times New Roman"/>
          <w:sz w:val="28"/>
          <w:szCs w:val="28"/>
        </w:rPr>
        <w:br/>
        <w:t>Цвета отображают диапазон значений: зелёный — лучший курс, красный — худший.</w:t>
      </w:r>
      <w:r w:rsidRPr="004A6CA4">
        <w:rPr>
          <w:rFonts w:ascii="Times New Roman" w:hAnsi="Times New Roman" w:cs="Times New Roman"/>
          <w:sz w:val="28"/>
          <w:szCs w:val="28"/>
        </w:rPr>
        <w:br/>
        <w:t>Такой принцип основан на интуитивном восприятии цвета пользователями (зелёный — выгодно, красный — невыгодно).</w:t>
      </w:r>
    </w:p>
    <w:p w14:paraId="43DFDED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Таким образом, тепловая карта превращает абстрактные числовые данные в </w:t>
      </w:r>
      <w:r w:rsidRPr="004A6CA4">
        <w:rPr>
          <w:rFonts w:ascii="Times New Roman" w:hAnsi="Times New Roman" w:cs="Times New Roman"/>
          <w:b/>
          <w:bCs/>
          <w:sz w:val="28"/>
          <w:szCs w:val="28"/>
        </w:rPr>
        <w:t>пространственную визуальную модель</w:t>
      </w:r>
      <w:r w:rsidRPr="004A6CA4">
        <w:rPr>
          <w:rFonts w:ascii="Times New Roman" w:hAnsi="Times New Roman" w:cs="Times New Roman"/>
          <w:sz w:val="28"/>
          <w:szCs w:val="28"/>
        </w:rPr>
        <w:t>, что повышает информативность анализа.</w:t>
      </w:r>
    </w:p>
    <w:p w14:paraId="7E74AD27" w14:textId="77777777" w:rsidR="004A6CA4" w:rsidRPr="004A6CA4" w:rsidRDefault="009D3FF1" w:rsidP="004A6CA4">
      <w:pPr>
        <w:rPr>
          <w:rFonts w:ascii="Times New Roman" w:hAnsi="Times New Roman" w:cs="Times New Roman"/>
          <w:sz w:val="28"/>
          <w:szCs w:val="28"/>
        </w:rPr>
      </w:pPr>
      <w:r>
        <w:rPr>
          <w:rFonts w:ascii="Times New Roman" w:hAnsi="Times New Roman" w:cs="Times New Roman"/>
          <w:sz w:val="28"/>
          <w:szCs w:val="28"/>
        </w:rPr>
        <w:pict w14:anchorId="4277FB7F">
          <v:rect id="_x0000_i1030" style="width:0;height:1.5pt" o:hralign="center" o:hrstd="t" o:hr="t" fillcolor="#a0a0a0" stroked="f"/>
        </w:pict>
      </w:r>
    </w:p>
    <w:p w14:paraId="5D23A33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1.3.2. Геоинформационные библиотеки (</w:t>
      </w:r>
      <w:proofErr w:type="spellStart"/>
      <w:r w:rsidRPr="004A6CA4">
        <w:rPr>
          <w:rFonts w:ascii="Times New Roman" w:hAnsi="Times New Roman" w:cs="Times New Roman"/>
          <w:b/>
          <w:bCs/>
          <w:sz w:val="28"/>
          <w:szCs w:val="28"/>
        </w:rPr>
        <w:t>Leaflet</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Google</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Maps</w:t>
      </w:r>
      <w:proofErr w:type="spellEnd"/>
      <w:r w:rsidRPr="004A6CA4">
        <w:rPr>
          <w:rFonts w:ascii="Times New Roman" w:hAnsi="Times New Roman" w:cs="Times New Roman"/>
          <w:b/>
          <w:bCs/>
          <w:sz w:val="28"/>
          <w:szCs w:val="28"/>
        </w:rPr>
        <w:t xml:space="preserve"> API)</w:t>
      </w:r>
    </w:p>
    <w:p w14:paraId="3B3913C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Для построения интерактивных тепловых карт используются </w:t>
      </w:r>
      <w:r w:rsidRPr="004A6CA4">
        <w:rPr>
          <w:rFonts w:ascii="Times New Roman" w:hAnsi="Times New Roman" w:cs="Times New Roman"/>
          <w:b/>
          <w:bCs/>
          <w:sz w:val="28"/>
          <w:szCs w:val="28"/>
        </w:rPr>
        <w:t>геоинформационные библиотеки (ГИС-инструменты)</w:t>
      </w:r>
      <w:r w:rsidRPr="004A6CA4">
        <w:rPr>
          <w:rFonts w:ascii="Times New Roman" w:hAnsi="Times New Roman" w:cs="Times New Roman"/>
          <w:sz w:val="28"/>
          <w:szCs w:val="28"/>
        </w:rPr>
        <w:t>, позволяющие отображать данные поверх картографических подложек.</w:t>
      </w:r>
      <w:r w:rsidRPr="004A6CA4">
        <w:rPr>
          <w:rFonts w:ascii="Times New Roman" w:hAnsi="Times New Roman" w:cs="Times New Roman"/>
          <w:sz w:val="28"/>
          <w:szCs w:val="28"/>
        </w:rPr>
        <w:br/>
        <w:t>Наиболее популярные технологии:</w:t>
      </w:r>
    </w:p>
    <w:p w14:paraId="17B885DF" w14:textId="77777777" w:rsidR="004A6CA4" w:rsidRPr="004A6CA4" w:rsidRDefault="004A6CA4" w:rsidP="004A6CA4">
      <w:pPr>
        <w:numPr>
          <w:ilvl w:val="0"/>
          <w:numId w:val="12"/>
        </w:numPr>
        <w:rPr>
          <w:rFonts w:ascii="Times New Roman" w:hAnsi="Times New Roman" w:cs="Times New Roman"/>
          <w:sz w:val="28"/>
          <w:szCs w:val="28"/>
        </w:rPr>
      </w:pPr>
      <w:r w:rsidRPr="004A6CA4">
        <w:rPr>
          <w:rFonts w:ascii="Times New Roman" w:hAnsi="Times New Roman" w:cs="Times New Roman"/>
          <w:b/>
          <w:bCs/>
          <w:sz w:val="28"/>
          <w:szCs w:val="28"/>
        </w:rPr>
        <w:t>Leaflet.js</w:t>
      </w:r>
    </w:p>
    <w:p w14:paraId="1CF487EB" w14:textId="77777777" w:rsidR="004A6CA4" w:rsidRPr="004A6CA4" w:rsidRDefault="004A6CA4" w:rsidP="004A6CA4">
      <w:pPr>
        <w:numPr>
          <w:ilvl w:val="1"/>
          <w:numId w:val="12"/>
        </w:numPr>
        <w:rPr>
          <w:rFonts w:ascii="Times New Roman" w:hAnsi="Times New Roman" w:cs="Times New Roman"/>
          <w:sz w:val="28"/>
          <w:szCs w:val="28"/>
        </w:rPr>
      </w:pPr>
      <w:proofErr w:type="spellStart"/>
      <w:r w:rsidRPr="004A6CA4">
        <w:rPr>
          <w:rFonts w:ascii="Times New Roman" w:hAnsi="Times New Roman" w:cs="Times New Roman"/>
          <w:sz w:val="28"/>
          <w:szCs w:val="28"/>
        </w:rPr>
        <w:t>JavaScript</w:t>
      </w:r>
      <w:proofErr w:type="spellEnd"/>
      <w:r w:rsidRPr="004A6CA4">
        <w:rPr>
          <w:rFonts w:ascii="Times New Roman" w:hAnsi="Times New Roman" w:cs="Times New Roman"/>
          <w:sz w:val="28"/>
          <w:szCs w:val="28"/>
        </w:rPr>
        <w:t>-библиотека с открытым исходным кодом для работы с интерактивными картами.</w:t>
      </w:r>
    </w:p>
    <w:p w14:paraId="6C0EF5EB"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Позволяет добавлять маркеры, полигоны, всплывающие окна, слои, тепловые карты и другие визуальные элементы.</w:t>
      </w:r>
    </w:p>
    <w:p w14:paraId="14FD3761"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Отличается лёгкостью, кроссплатформенностью и широкими возможностями расширения.</w:t>
      </w:r>
    </w:p>
    <w:p w14:paraId="51423338"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Используется как основа для многих </w:t>
      </w:r>
      <w:proofErr w:type="spellStart"/>
      <w:r w:rsidRPr="004A6CA4">
        <w:rPr>
          <w:rFonts w:ascii="Times New Roman" w:hAnsi="Times New Roman" w:cs="Times New Roman"/>
          <w:sz w:val="28"/>
          <w:szCs w:val="28"/>
        </w:rPr>
        <w:t>Python</w:t>
      </w:r>
      <w:proofErr w:type="spellEnd"/>
      <w:r w:rsidRPr="004A6CA4">
        <w:rPr>
          <w:rFonts w:ascii="Times New Roman" w:hAnsi="Times New Roman" w:cs="Times New Roman"/>
          <w:sz w:val="28"/>
          <w:szCs w:val="28"/>
        </w:rPr>
        <w:t xml:space="preserve">-библиотек, включая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sz w:val="28"/>
          <w:szCs w:val="28"/>
        </w:rPr>
        <w:t>.</w:t>
      </w:r>
    </w:p>
    <w:p w14:paraId="73B3C0E9" w14:textId="77777777" w:rsidR="004A6CA4" w:rsidRPr="004A6CA4" w:rsidRDefault="004A6CA4" w:rsidP="004A6CA4">
      <w:pPr>
        <w:numPr>
          <w:ilvl w:val="0"/>
          <w:numId w:val="12"/>
        </w:numPr>
        <w:rPr>
          <w:rFonts w:ascii="Times New Roman" w:hAnsi="Times New Roman" w:cs="Times New Roman"/>
          <w:sz w:val="28"/>
          <w:szCs w:val="28"/>
        </w:rPr>
      </w:pP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Python</w:t>
      </w:r>
      <w:proofErr w:type="spellEnd"/>
      <w:r w:rsidRPr="004A6CA4">
        <w:rPr>
          <w:rFonts w:ascii="Times New Roman" w:hAnsi="Times New Roman" w:cs="Times New Roman"/>
          <w:b/>
          <w:bCs/>
          <w:sz w:val="28"/>
          <w:szCs w:val="28"/>
        </w:rPr>
        <w:t>)</w:t>
      </w:r>
    </w:p>
    <w:p w14:paraId="51FC951E"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Это </w:t>
      </w:r>
      <w:proofErr w:type="spellStart"/>
      <w:r w:rsidRPr="004A6CA4">
        <w:rPr>
          <w:rFonts w:ascii="Times New Roman" w:hAnsi="Times New Roman" w:cs="Times New Roman"/>
          <w:sz w:val="28"/>
          <w:szCs w:val="28"/>
        </w:rPr>
        <w:t>Python</w:t>
      </w:r>
      <w:proofErr w:type="spellEnd"/>
      <w:r w:rsidRPr="004A6CA4">
        <w:rPr>
          <w:rFonts w:ascii="Times New Roman" w:hAnsi="Times New Roman" w:cs="Times New Roman"/>
          <w:sz w:val="28"/>
          <w:szCs w:val="28"/>
        </w:rPr>
        <w:t xml:space="preserve">-обёртка над Leaflet.js, позволяющая строить интерактивные карты прямо в среде </w:t>
      </w:r>
      <w:proofErr w:type="spellStart"/>
      <w:r w:rsidRPr="004A6CA4">
        <w:rPr>
          <w:rFonts w:ascii="Times New Roman" w:hAnsi="Times New Roman" w:cs="Times New Roman"/>
          <w:sz w:val="28"/>
          <w:szCs w:val="28"/>
        </w:rPr>
        <w:t>Python</w:t>
      </w:r>
      <w:proofErr w:type="spellEnd"/>
      <w:r w:rsidRPr="004A6CA4">
        <w:rPr>
          <w:rFonts w:ascii="Times New Roman" w:hAnsi="Times New Roman" w:cs="Times New Roman"/>
          <w:sz w:val="28"/>
          <w:szCs w:val="28"/>
        </w:rPr>
        <w:t>.</w:t>
      </w:r>
    </w:p>
    <w:p w14:paraId="61F17E15"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Интегрируется с библиотеками </w:t>
      </w:r>
      <w:proofErr w:type="spellStart"/>
      <w:r w:rsidRPr="004A6CA4">
        <w:rPr>
          <w:rFonts w:ascii="Times New Roman" w:hAnsi="Times New Roman" w:cs="Times New Roman"/>
          <w:sz w:val="28"/>
          <w:szCs w:val="28"/>
        </w:rPr>
        <w:t>pandas</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numpy</w:t>
      </w:r>
      <w:proofErr w:type="spellEnd"/>
      <w:r w:rsidRPr="004A6CA4">
        <w:rPr>
          <w:rFonts w:ascii="Times New Roman" w:hAnsi="Times New Roman" w:cs="Times New Roman"/>
          <w:sz w:val="28"/>
          <w:szCs w:val="28"/>
        </w:rPr>
        <w:t xml:space="preserve"> и </w:t>
      </w:r>
      <w:proofErr w:type="spellStart"/>
      <w:r w:rsidRPr="004A6CA4">
        <w:rPr>
          <w:rFonts w:ascii="Times New Roman" w:hAnsi="Times New Roman" w:cs="Times New Roman"/>
          <w:sz w:val="28"/>
          <w:szCs w:val="28"/>
        </w:rPr>
        <w:t>matplotlib</w:t>
      </w:r>
      <w:proofErr w:type="spellEnd"/>
      <w:r w:rsidRPr="004A6CA4">
        <w:rPr>
          <w:rFonts w:ascii="Times New Roman" w:hAnsi="Times New Roman" w:cs="Times New Roman"/>
          <w:sz w:val="28"/>
          <w:szCs w:val="28"/>
        </w:rPr>
        <w:t>.</w:t>
      </w:r>
    </w:p>
    <w:p w14:paraId="087ED1D6"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Поддерживает модули </w:t>
      </w:r>
      <w:proofErr w:type="spellStart"/>
      <w:r w:rsidRPr="004A6CA4">
        <w:rPr>
          <w:rFonts w:ascii="Times New Roman" w:hAnsi="Times New Roman" w:cs="Times New Roman"/>
          <w:sz w:val="28"/>
          <w:szCs w:val="28"/>
        </w:rPr>
        <w:t>HeatMap</w:t>
      </w:r>
      <w:proofErr w:type="spellEnd"/>
      <w:r w:rsidRPr="004A6CA4">
        <w:rPr>
          <w:rFonts w:ascii="Times New Roman" w:hAnsi="Times New Roman" w:cs="Times New Roman"/>
          <w:sz w:val="28"/>
          <w:szCs w:val="28"/>
        </w:rPr>
        <w:t xml:space="preserve"> и </w:t>
      </w:r>
      <w:proofErr w:type="spellStart"/>
      <w:r w:rsidRPr="004A6CA4">
        <w:rPr>
          <w:rFonts w:ascii="Times New Roman" w:hAnsi="Times New Roman" w:cs="Times New Roman"/>
          <w:sz w:val="28"/>
          <w:szCs w:val="28"/>
        </w:rPr>
        <w:t>MarkerCluster</w:t>
      </w:r>
      <w:proofErr w:type="spellEnd"/>
      <w:r w:rsidRPr="004A6CA4">
        <w:rPr>
          <w:rFonts w:ascii="Times New Roman" w:hAnsi="Times New Roman" w:cs="Times New Roman"/>
          <w:sz w:val="28"/>
          <w:szCs w:val="28"/>
        </w:rPr>
        <w:t>, используемые в данном проекте.</w:t>
      </w:r>
    </w:p>
    <w:p w14:paraId="0444A8EE"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Основные методы:</w:t>
      </w:r>
    </w:p>
    <w:p w14:paraId="5911700D" w14:textId="77777777" w:rsidR="004A6CA4" w:rsidRPr="004A6CA4" w:rsidRDefault="004A6CA4" w:rsidP="004A6CA4">
      <w:pPr>
        <w:numPr>
          <w:ilvl w:val="1"/>
          <w:numId w:val="12"/>
        </w:numPr>
        <w:tabs>
          <w:tab w:val="clear" w:pos="1440"/>
        </w:tabs>
        <w:rPr>
          <w:rFonts w:ascii="Times New Roman" w:hAnsi="Times New Roman" w:cs="Times New Roman"/>
          <w:sz w:val="28"/>
          <w:szCs w:val="28"/>
          <w:lang w:val="en-US"/>
        </w:rPr>
      </w:pPr>
      <w:r w:rsidRPr="004A6CA4">
        <w:rPr>
          <w:rFonts w:ascii="Times New Roman" w:hAnsi="Times New Roman" w:cs="Times New Roman"/>
          <w:sz w:val="28"/>
          <w:szCs w:val="28"/>
          <w:lang w:val="en-US"/>
        </w:rPr>
        <w:t xml:space="preserve">m = </w:t>
      </w:r>
      <w:proofErr w:type="spellStart"/>
      <w:r w:rsidRPr="004A6CA4">
        <w:rPr>
          <w:rFonts w:ascii="Times New Roman" w:hAnsi="Times New Roman" w:cs="Times New Roman"/>
          <w:sz w:val="28"/>
          <w:szCs w:val="28"/>
          <w:lang w:val="en-US"/>
        </w:rPr>
        <w:t>folium.Map</w:t>
      </w:r>
      <w:proofErr w:type="spellEnd"/>
      <w:r w:rsidRPr="004A6CA4">
        <w:rPr>
          <w:rFonts w:ascii="Times New Roman" w:hAnsi="Times New Roman" w:cs="Times New Roman"/>
          <w:sz w:val="28"/>
          <w:szCs w:val="28"/>
          <w:lang w:val="en-US"/>
        </w:rPr>
        <w:t xml:space="preserve">(location=(53.904, 27.5616), </w:t>
      </w:r>
      <w:proofErr w:type="spellStart"/>
      <w:r w:rsidRPr="004A6CA4">
        <w:rPr>
          <w:rFonts w:ascii="Times New Roman" w:hAnsi="Times New Roman" w:cs="Times New Roman"/>
          <w:sz w:val="28"/>
          <w:szCs w:val="28"/>
          <w:lang w:val="en-US"/>
        </w:rPr>
        <w:t>zoom_start</w:t>
      </w:r>
      <w:proofErr w:type="spellEnd"/>
      <w:r w:rsidRPr="004A6CA4">
        <w:rPr>
          <w:rFonts w:ascii="Times New Roman" w:hAnsi="Times New Roman" w:cs="Times New Roman"/>
          <w:sz w:val="28"/>
          <w:szCs w:val="28"/>
          <w:lang w:val="en-US"/>
        </w:rPr>
        <w:t>=12)</w:t>
      </w:r>
    </w:p>
    <w:p w14:paraId="0D048867" w14:textId="77777777" w:rsidR="004A6CA4" w:rsidRPr="004A6CA4" w:rsidRDefault="004A6CA4" w:rsidP="004A6CA4">
      <w:pPr>
        <w:numPr>
          <w:ilvl w:val="1"/>
          <w:numId w:val="12"/>
        </w:numPr>
        <w:tabs>
          <w:tab w:val="clear" w:pos="1440"/>
        </w:tabs>
        <w:rPr>
          <w:rFonts w:ascii="Times New Roman" w:hAnsi="Times New Roman" w:cs="Times New Roman"/>
          <w:sz w:val="28"/>
          <w:szCs w:val="28"/>
          <w:lang w:val="en-US"/>
        </w:rPr>
      </w:pPr>
      <w:proofErr w:type="spellStart"/>
      <w:r w:rsidRPr="004A6CA4">
        <w:rPr>
          <w:rFonts w:ascii="Times New Roman" w:hAnsi="Times New Roman" w:cs="Times New Roman"/>
          <w:sz w:val="28"/>
          <w:szCs w:val="28"/>
          <w:lang w:val="en-US"/>
        </w:rPr>
        <w:lastRenderedPageBreak/>
        <w:t>HeatMap</w:t>
      </w:r>
      <w:proofErr w:type="spellEnd"/>
      <w:r w:rsidRPr="004A6CA4">
        <w:rPr>
          <w:rFonts w:ascii="Times New Roman" w:hAnsi="Times New Roman" w:cs="Times New Roman"/>
          <w:sz w:val="28"/>
          <w:szCs w:val="28"/>
          <w:lang w:val="en-US"/>
        </w:rPr>
        <w:t>(data).</w:t>
      </w:r>
      <w:proofErr w:type="spellStart"/>
      <w:r w:rsidRPr="004A6CA4">
        <w:rPr>
          <w:rFonts w:ascii="Times New Roman" w:hAnsi="Times New Roman" w:cs="Times New Roman"/>
          <w:sz w:val="28"/>
          <w:szCs w:val="28"/>
          <w:lang w:val="en-US"/>
        </w:rPr>
        <w:t>add_to</w:t>
      </w:r>
      <w:proofErr w:type="spellEnd"/>
      <w:r w:rsidRPr="004A6CA4">
        <w:rPr>
          <w:rFonts w:ascii="Times New Roman" w:hAnsi="Times New Roman" w:cs="Times New Roman"/>
          <w:sz w:val="28"/>
          <w:szCs w:val="28"/>
          <w:lang w:val="en-US"/>
        </w:rPr>
        <w:t>(m)</w:t>
      </w:r>
    </w:p>
    <w:p w14:paraId="01F19D8E" w14:textId="77777777" w:rsidR="004A6CA4" w:rsidRPr="004A6CA4" w:rsidRDefault="004A6CA4" w:rsidP="004A6CA4">
      <w:pPr>
        <w:numPr>
          <w:ilvl w:val="1"/>
          <w:numId w:val="12"/>
        </w:numPr>
        <w:tabs>
          <w:tab w:val="clear" w:pos="1440"/>
        </w:tabs>
        <w:rPr>
          <w:rFonts w:ascii="Times New Roman" w:hAnsi="Times New Roman" w:cs="Times New Roman"/>
          <w:sz w:val="28"/>
          <w:szCs w:val="28"/>
        </w:rPr>
      </w:pPr>
      <w:proofErr w:type="spellStart"/>
      <w:r w:rsidRPr="004A6CA4">
        <w:rPr>
          <w:rFonts w:ascii="Times New Roman" w:hAnsi="Times New Roman" w:cs="Times New Roman"/>
          <w:sz w:val="28"/>
          <w:szCs w:val="28"/>
        </w:rPr>
        <w:t>m.save</w:t>
      </w:r>
      <w:proofErr w:type="spellEnd"/>
      <w:r w:rsidRPr="004A6CA4">
        <w:rPr>
          <w:rFonts w:ascii="Times New Roman" w:hAnsi="Times New Roman" w:cs="Times New Roman"/>
          <w:sz w:val="28"/>
          <w:szCs w:val="28"/>
        </w:rPr>
        <w:t>('map.html')</w:t>
      </w:r>
    </w:p>
    <w:p w14:paraId="2D3604AA"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Преимущество — простота интеграции и возможность генерировать HTML-карты без знания </w:t>
      </w:r>
      <w:proofErr w:type="spellStart"/>
      <w:r w:rsidRPr="004A6CA4">
        <w:rPr>
          <w:rFonts w:ascii="Times New Roman" w:hAnsi="Times New Roman" w:cs="Times New Roman"/>
          <w:sz w:val="28"/>
          <w:szCs w:val="28"/>
        </w:rPr>
        <w:t>JavaScript</w:t>
      </w:r>
      <w:proofErr w:type="spellEnd"/>
      <w:r w:rsidRPr="004A6CA4">
        <w:rPr>
          <w:rFonts w:ascii="Times New Roman" w:hAnsi="Times New Roman" w:cs="Times New Roman"/>
          <w:sz w:val="28"/>
          <w:szCs w:val="28"/>
        </w:rPr>
        <w:t>.</w:t>
      </w:r>
    </w:p>
    <w:p w14:paraId="0C5DAA75" w14:textId="77777777" w:rsidR="004A6CA4" w:rsidRPr="004A6CA4" w:rsidRDefault="004A6CA4" w:rsidP="004A6CA4">
      <w:pPr>
        <w:numPr>
          <w:ilvl w:val="0"/>
          <w:numId w:val="12"/>
        </w:numPr>
        <w:rPr>
          <w:rFonts w:ascii="Times New Roman" w:hAnsi="Times New Roman" w:cs="Times New Roman"/>
          <w:sz w:val="28"/>
          <w:szCs w:val="28"/>
        </w:rPr>
      </w:pPr>
      <w:proofErr w:type="spellStart"/>
      <w:r w:rsidRPr="004A6CA4">
        <w:rPr>
          <w:rFonts w:ascii="Times New Roman" w:hAnsi="Times New Roman" w:cs="Times New Roman"/>
          <w:b/>
          <w:bCs/>
          <w:sz w:val="28"/>
          <w:szCs w:val="28"/>
        </w:rPr>
        <w:t>Google</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Maps</w:t>
      </w:r>
      <w:proofErr w:type="spellEnd"/>
      <w:r w:rsidRPr="004A6CA4">
        <w:rPr>
          <w:rFonts w:ascii="Times New Roman" w:hAnsi="Times New Roman" w:cs="Times New Roman"/>
          <w:b/>
          <w:bCs/>
          <w:sz w:val="28"/>
          <w:szCs w:val="28"/>
        </w:rPr>
        <w:t xml:space="preserve"> API</w:t>
      </w:r>
    </w:p>
    <w:p w14:paraId="0060F392"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Коммерческое решение, предоставляющее мощный инструментарий для визуализации </w:t>
      </w:r>
      <w:proofErr w:type="spellStart"/>
      <w:r w:rsidRPr="004A6CA4">
        <w:rPr>
          <w:rFonts w:ascii="Times New Roman" w:hAnsi="Times New Roman" w:cs="Times New Roman"/>
          <w:sz w:val="28"/>
          <w:szCs w:val="28"/>
        </w:rPr>
        <w:t>геоданных</w:t>
      </w:r>
      <w:proofErr w:type="spellEnd"/>
      <w:r w:rsidRPr="004A6CA4">
        <w:rPr>
          <w:rFonts w:ascii="Times New Roman" w:hAnsi="Times New Roman" w:cs="Times New Roman"/>
          <w:sz w:val="28"/>
          <w:szCs w:val="28"/>
        </w:rPr>
        <w:t>.</w:t>
      </w:r>
    </w:p>
    <w:p w14:paraId="226CC9D5"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Поддерживает построение маршрутов, кластеризацию, тепловые слои и аналитические инструменты.</w:t>
      </w:r>
    </w:p>
    <w:p w14:paraId="4287C726"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Требует регистрации и получения API-ключа, что ограничивает его применение в учебных и некоммерческих проектах.</w:t>
      </w:r>
    </w:p>
    <w:p w14:paraId="6DEFCBB4" w14:textId="77777777" w:rsidR="004A6CA4" w:rsidRPr="004A6CA4" w:rsidRDefault="004A6CA4" w:rsidP="004A6CA4">
      <w:pPr>
        <w:numPr>
          <w:ilvl w:val="0"/>
          <w:numId w:val="12"/>
        </w:numPr>
        <w:rPr>
          <w:rFonts w:ascii="Times New Roman" w:hAnsi="Times New Roman" w:cs="Times New Roman"/>
          <w:sz w:val="28"/>
          <w:szCs w:val="28"/>
        </w:rPr>
      </w:pPr>
      <w:r w:rsidRPr="004A6CA4">
        <w:rPr>
          <w:rFonts w:ascii="Times New Roman" w:hAnsi="Times New Roman" w:cs="Times New Roman"/>
          <w:b/>
          <w:bCs/>
          <w:sz w:val="28"/>
          <w:szCs w:val="28"/>
        </w:rPr>
        <w:t>Дополнительные инструменты</w:t>
      </w:r>
    </w:p>
    <w:p w14:paraId="23669C7F"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b/>
          <w:bCs/>
          <w:sz w:val="28"/>
          <w:szCs w:val="28"/>
        </w:rPr>
        <w:t>Kepler.gl</w:t>
      </w:r>
      <w:r w:rsidRPr="004A6CA4">
        <w:rPr>
          <w:rFonts w:ascii="Times New Roman" w:hAnsi="Times New Roman" w:cs="Times New Roman"/>
          <w:sz w:val="28"/>
          <w:szCs w:val="28"/>
        </w:rPr>
        <w:t xml:space="preserve">, </w:t>
      </w:r>
      <w:proofErr w:type="spellStart"/>
      <w:r w:rsidRPr="004A6CA4">
        <w:rPr>
          <w:rFonts w:ascii="Times New Roman" w:hAnsi="Times New Roman" w:cs="Times New Roman"/>
          <w:b/>
          <w:bCs/>
          <w:sz w:val="28"/>
          <w:szCs w:val="28"/>
        </w:rPr>
        <w:t>Mapbox</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b/>
          <w:bCs/>
          <w:sz w:val="28"/>
          <w:szCs w:val="28"/>
        </w:rPr>
        <w:t>Plotly</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Express</w:t>
      </w:r>
      <w:proofErr w:type="spellEnd"/>
      <w:r w:rsidRPr="004A6CA4">
        <w:rPr>
          <w:rFonts w:ascii="Times New Roman" w:hAnsi="Times New Roman" w:cs="Times New Roman"/>
          <w:sz w:val="28"/>
          <w:szCs w:val="28"/>
        </w:rPr>
        <w:t xml:space="preserve"> — современные альтернативы для сложных интерактивных визуализаций.</w:t>
      </w:r>
    </w:p>
    <w:p w14:paraId="328E8164"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Однако в рамках учебного проекта наиболее рациональным выбором является связка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b/>
          <w:bCs/>
          <w:sz w:val="28"/>
          <w:szCs w:val="28"/>
        </w:rPr>
        <w:t xml:space="preserve"> + </w:t>
      </w:r>
      <w:proofErr w:type="spellStart"/>
      <w:r w:rsidRPr="004A6CA4">
        <w:rPr>
          <w:rFonts w:ascii="Times New Roman" w:hAnsi="Times New Roman" w:cs="Times New Roman"/>
          <w:b/>
          <w:bCs/>
          <w:sz w:val="28"/>
          <w:szCs w:val="28"/>
        </w:rPr>
        <w:t>Pandas</w:t>
      </w:r>
      <w:proofErr w:type="spellEnd"/>
      <w:r w:rsidRPr="004A6CA4">
        <w:rPr>
          <w:rFonts w:ascii="Times New Roman" w:hAnsi="Times New Roman" w:cs="Times New Roman"/>
          <w:sz w:val="28"/>
          <w:szCs w:val="28"/>
        </w:rPr>
        <w:t>, обеспечивающая баланс между функциональностью и простотой реализации.</w:t>
      </w:r>
    </w:p>
    <w:p w14:paraId="2006973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В разработанном проекте визуализация курсов валют в Минске выполнена именно с использованием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sz w:val="28"/>
          <w:szCs w:val="28"/>
        </w:rPr>
        <w:t xml:space="preserve">, что позволило объединить результаты </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 xml:space="preserve"> и картографические данные в едином интерфейсе — HTML-карте, доступной для просмотра в любом браузере.</w:t>
      </w:r>
    </w:p>
    <w:p w14:paraId="37E41A88" w14:textId="77777777" w:rsidR="004A6CA4" w:rsidRPr="004A6CA4" w:rsidRDefault="009D3FF1" w:rsidP="004A6CA4">
      <w:pPr>
        <w:rPr>
          <w:rFonts w:ascii="Times New Roman" w:hAnsi="Times New Roman" w:cs="Times New Roman"/>
          <w:sz w:val="28"/>
          <w:szCs w:val="28"/>
        </w:rPr>
      </w:pPr>
      <w:r>
        <w:rPr>
          <w:rFonts w:ascii="Times New Roman" w:hAnsi="Times New Roman" w:cs="Times New Roman"/>
          <w:sz w:val="28"/>
          <w:szCs w:val="28"/>
        </w:rPr>
        <w:pict w14:anchorId="0FF814E0">
          <v:rect id="_x0000_i1031" style="width:0;height:1.5pt" o:hralign="center" o:hrstd="t" o:hr="t" fillcolor="#a0a0a0" stroked="f"/>
        </w:pict>
      </w:r>
    </w:p>
    <w:p w14:paraId="44DAAF6B"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1.3.3. Визуальное кодирование данных (цвет, интенсивность, радиус)</w:t>
      </w:r>
    </w:p>
    <w:p w14:paraId="148877D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Эффективность восприятия визуализации напрямую зависит от правильного выбора </w:t>
      </w:r>
      <w:r w:rsidRPr="004A6CA4">
        <w:rPr>
          <w:rFonts w:ascii="Times New Roman" w:hAnsi="Times New Roman" w:cs="Times New Roman"/>
          <w:b/>
          <w:bCs/>
          <w:sz w:val="28"/>
          <w:szCs w:val="28"/>
        </w:rPr>
        <w:t>визуальных параметров кодирования данных</w:t>
      </w:r>
      <w:r w:rsidRPr="004A6CA4">
        <w:rPr>
          <w:rFonts w:ascii="Times New Roman" w:hAnsi="Times New Roman" w:cs="Times New Roman"/>
          <w:sz w:val="28"/>
          <w:szCs w:val="28"/>
        </w:rPr>
        <w:t>.</w:t>
      </w:r>
      <w:r w:rsidRPr="004A6CA4">
        <w:rPr>
          <w:rFonts w:ascii="Times New Roman" w:hAnsi="Times New Roman" w:cs="Times New Roman"/>
          <w:sz w:val="28"/>
          <w:szCs w:val="28"/>
        </w:rPr>
        <w:br/>
        <w:t xml:space="preserve">В тепловых картах ключевыми атрибутами являются </w:t>
      </w:r>
      <w:r w:rsidRPr="004A6CA4">
        <w:rPr>
          <w:rFonts w:ascii="Times New Roman" w:hAnsi="Times New Roman" w:cs="Times New Roman"/>
          <w:b/>
          <w:bCs/>
          <w:sz w:val="28"/>
          <w:szCs w:val="28"/>
        </w:rPr>
        <w:t>цвет</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интенсивность (прозрачность)</w:t>
      </w:r>
      <w:r w:rsidRPr="004A6CA4">
        <w:rPr>
          <w:rFonts w:ascii="Times New Roman" w:hAnsi="Times New Roman" w:cs="Times New Roman"/>
          <w:sz w:val="28"/>
          <w:szCs w:val="28"/>
        </w:rPr>
        <w:t xml:space="preserve"> и </w:t>
      </w:r>
      <w:r w:rsidRPr="004A6CA4">
        <w:rPr>
          <w:rFonts w:ascii="Times New Roman" w:hAnsi="Times New Roman" w:cs="Times New Roman"/>
          <w:b/>
          <w:bCs/>
          <w:sz w:val="28"/>
          <w:szCs w:val="28"/>
        </w:rPr>
        <w:t>радиус влияния точки</w:t>
      </w:r>
      <w:r w:rsidRPr="004A6CA4">
        <w:rPr>
          <w:rFonts w:ascii="Times New Roman" w:hAnsi="Times New Roman" w:cs="Times New Roman"/>
          <w:sz w:val="28"/>
          <w:szCs w:val="28"/>
        </w:rPr>
        <w:t>.</w:t>
      </w:r>
    </w:p>
    <w:p w14:paraId="5269152B"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Цвет (</w:t>
      </w:r>
      <w:proofErr w:type="spellStart"/>
      <w:r w:rsidRPr="004A6CA4">
        <w:rPr>
          <w:rFonts w:ascii="Times New Roman" w:hAnsi="Times New Roman" w:cs="Times New Roman"/>
          <w:b/>
          <w:bCs/>
          <w:sz w:val="28"/>
          <w:szCs w:val="28"/>
        </w:rPr>
        <w:t>Color</w:t>
      </w:r>
      <w:proofErr w:type="spellEnd"/>
      <w:r w:rsidRPr="004A6CA4">
        <w:rPr>
          <w:rFonts w:ascii="Times New Roman" w:hAnsi="Times New Roman" w:cs="Times New Roman"/>
          <w:b/>
          <w:bCs/>
          <w:sz w:val="28"/>
          <w:szCs w:val="28"/>
        </w:rPr>
        <w:t xml:space="preserve"> </w:t>
      </w:r>
      <w:proofErr w:type="spellStart"/>
      <w:proofErr w:type="gramStart"/>
      <w:r w:rsidRPr="004A6CA4">
        <w:rPr>
          <w:rFonts w:ascii="Times New Roman" w:hAnsi="Times New Roman" w:cs="Times New Roman"/>
          <w:b/>
          <w:bCs/>
          <w:sz w:val="28"/>
          <w:szCs w:val="28"/>
        </w:rPr>
        <w:t>Mapping</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br/>
        <w:t>Цвет</w:t>
      </w:r>
      <w:proofErr w:type="gramEnd"/>
      <w:r w:rsidRPr="004A6CA4">
        <w:rPr>
          <w:rFonts w:ascii="Times New Roman" w:hAnsi="Times New Roman" w:cs="Times New Roman"/>
          <w:sz w:val="28"/>
          <w:szCs w:val="28"/>
        </w:rPr>
        <w:t xml:space="preserve"> — основной носитель информации в тепловой карте.</w:t>
      </w:r>
      <w:r w:rsidRPr="004A6CA4">
        <w:rPr>
          <w:rFonts w:ascii="Times New Roman" w:hAnsi="Times New Roman" w:cs="Times New Roman"/>
          <w:sz w:val="28"/>
          <w:szCs w:val="28"/>
        </w:rPr>
        <w:br/>
        <w:t xml:space="preserve">В проекте реализована функция </w:t>
      </w:r>
      <w:proofErr w:type="spellStart"/>
      <w:r w:rsidRPr="004A6CA4">
        <w:rPr>
          <w:rFonts w:ascii="Times New Roman" w:hAnsi="Times New Roman" w:cs="Times New Roman"/>
          <w:sz w:val="28"/>
          <w:szCs w:val="28"/>
        </w:rPr>
        <w:t>get_color</w:t>
      </w:r>
      <w:proofErr w:type="spellEnd"/>
      <w:r w:rsidRPr="004A6CA4">
        <w:rPr>
          <w:rFonts w:ascii="Times New Roman" w:hAnsi="Times New Roman" w:cs="Times New Roman"/>
          <w:sz w:val="28"/>
          <w:szCs w:val="28"/>
        </w:rPr>
        <w:t>(</w:t>
      </w:r>
      <w:proofErr w:type="spellStart"/>
      <w:r w:rsidRPr="004A6CA4">
        <w:rPr>
          <w:rFonts w:ascii="Times New Roman" w:hAnsi="Times New Roman" w:cs="Times New Roman"/>
          <w:sz w:val="28"/>
          <w:szCs w:val="28"/>
        </w:rPr>
        <w:t>course</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min_c</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sz w:val="28"/>
          <w:szCs w:val="28"/>
        </w:rPr>
        <w:t>max_c</w:t>
      </w:r>
      <w:proofErr w:type="spellEnd"/>
      <w:r w:rsidRPr="004A6CA4">
        <w:rPr>
          <w:rFonts w:ascii="Times New Roman" w:hAnsi="Times New Roman" w:cs="Times New Roman"/>
          <w:sz w:val="28"/>
          <w:szCs w:val="28"/>
        </w:rPr>
        <w:t>), которая определяет цвет маркера в зависимости от значения курса:</w:t>
      </w:r>
    </w:p>
    <w:p w14:paraId="245DEBB6"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sz w:val="28"/>
          <w:szCs w:val="28"/>
        </w:rPr>
        <w:t>зелёный (</w:t>
      </w:r>
      <w:proofErr w:type="spellStart"/>
      <w:r w:rsidRPr="004A6CA4">
        <w:rPr>
          <w:rFonts w:ascii="Times New Roman" w:hAnsi="Times New Roman" w:cs="Times New Roman"/>
          <w:sz w:val="28"/>
          <w:szCs w:val="28"/>
        </w:rPr>
        <w:t>green</w:t>
      </w:r>
      <w:proofErr w:type="spellEnd"/>
      <w:r w:rsidRPr="004A6CA4">
        <w:rPr>
          <w:rFonts w:ascii="Times New Roman" w:hAnsi="Times New Roman" w:cs="Times New Roman"/>
          <w:sz w:val="28"/>
          <w:szCs w:val="28"/>
        </w:rPr>
        <w:t>) — лучший курс (минимум);</w:t>
      </w:r>
    </w:p>
    <w:p w14:paraId="42287DD5"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sz w:val="28"/>
          <w:szCs w:val="28"/>
        </w:rPr>
        <w:lastRenderedPageBreak/>
        <w:t>оранжевый (</w:t>
      </w:r>
      <w:proofErr w:type="spellStart"/>
      <w:r w:rsidRPr="004A6CA4">
        <w:rPr>
          <w:rFonts w:ascii="Times New Roman" w:hAnsi="Times New Roman" w:cs="Times New Roman"/>
          <w:sz w:val="28"/>
          <w:szCs w:val="28"/>
        </w:rPr>
        <w:t>orange</w:t>
      </w:r>
      <w:proofErr w:type="spellEnd"/>
      <w:r w:rsidRPr="004A6CA4">
        <w:rPr>
          <w:rFonts w:ascii="Times New Roman" w:hAnsi="Times New Roman" w:cs="Times New Roman"/>
          <w:sz w:val="28"/>
          <w:szCs w:val="28"/>
        </w:rPr>
        <w:t>) — среднее значение;</w:t>
      </w:r>
    </w:p>
    <w:p w14:paraId="2670309E"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sz w:val="28"/>
          <w:szCs w:val="28"/>
        </w:rPr>
        <w:t>красный (</w:t>
      </w:r>
      <w:proofErr w:type="spellStart"/>
      <w:r w:rsidRPr="004A6CA4">
        <w:rPr>
          <w:rFonts w:ascii="Times New Roman" w:hAnsi="Times New Roman" w:cs="Times New Roman"/>
          <w:sz w:val="28"/>
          <w:szCs w:val="28"/>
        </w:rPr>
        <w:t>red</w:t>
      </w:r>
      <w:proofErr w:type="spellEnd"/>
      <w:r w:rsidRPr="004A6CA4">
        <w:rPr>
          <w:rFonts w:ascii="Times New Roman" w:hAnsi="Times New Roman" w:cs="Times New Roman"/>
          <w:sz w:val="28"/>
          <w:szCs w:val="28"/>
        </w:rPr>
        <w:t>) — худший курс.</w:t>
      </w:r>
      <w:r w:rsidRPr="004A6CA4">
        <w:rPr>
          <w:rFonts w:ascii="Times New Roman" w:hAnsi="Times New Roman" w:cs="Times New Roman"/>
          <w:sz w:val="28"/>
          <w:szCs w:val="28"/>
        </w:rPr>
        <w:br/>
        <w:t>Такой подход позволяет мгновенно различать выгодные и невыгодные предложения.</w:t>
      </w:r>
    </w:p>
    <w:p w14:paraId="3905E7E1"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Интенсивность (</w:t>
      </w:r>
      <w:proofErr w:type="spellStart"/>
      <w:r w:rsidRPr="004A6CA4">
        <w:rPr>
          <w:rFonts w:ascii="Times New Roman" w:hAnsi="Times New Roman" w:cs="Times New Roman"/>
          <w:b/>
          <w:bCs/>
          <w:sz w:val="28"/>
          <w:szCs w:val="28"/>
        </w:rPr>
        <w:t>Opacity</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br/>
        <w:t>Отражает степень влияния каждой точки на карту.</w:t>
      </w:r>
      <w:r w:rsidRPr="004A6CA4">
        <w:rPr>
          <w:rFonts w:ascii="Times New Roman" w:hAnsi="Times New Roman" w:cs="Times New Roman"/>
          <w:sz w:val="28"/>
          <w:szCs w:val="28"/>
        </w:rPr>
        <w:br/>
        <w:t>Чем выше интенсивность, тем сильнее данная точка «нагревает» область вокруг себя.</w:t>
      </w:r>
      <w:r w:rsidRPr="004A6CA4">
        <w:rPr>
          <w:rFonts w:ascii="Times New Roman" w:hAnsi="Times New Roman" w:cs="Times New Roman"/>
          <w:sz w:val="28"/>
          <w:szCs w:val="28"/>
        </w:rPr>
        <w:br/>
        <w:t xml:space="preserve">В </w:t>
      </w:r>
      <w:proofErr w:type="spellStart"/>
      <w:r w:rsidRPr="004A6CA4">
        <w:rPr>
          <w:rFonts w:ascii="Times New Roman" w:hAnsi="Times New Roman" w:cs="Times New Roman"/>
          <w:sz w:val="28"/>
          <w:szCs w:val="28"/>
        </w:rPr>
        <w:t>HeatMap</w:t>
      </w:r>
      <w:proofErr w:type="spellEnd"/>
      <w:r w:rsidRPr="004A6CA4">
        <w:rPr>
          <w:rFonts w:ascii="Times New Roman" w:hAnsi="Times New Roman" w:cs="Times New Roman"/>
          <w:sz w:val="28"/>
          <w:szCs w:val="28"/>
        </w:rPr>
        <w:t xml:space="preserve"> интенсивность контролируется параметром </w:t>
      </w:r>
      <w:proofErr w:type="spellStart"/>
      <w:r w:rsidRPr="004A6CA4">
        <w:rPr>
          <w:rFonts w:ascii="Times New Roman" w:hAnsi="Times New Roman" w:cs="Times New Roman"/>
          <w:sz w:val="28"/>
          <w:szCs w:val="28"/>
        </w:rPr>
        <w:t>min_opacity</w:t>
      </w:r>
      <w:proofErr w:type="spellEnd"/>
      <w:r w:rsidRPr="004A6CA4">
        <w:rPr>
          <w:rFonts w:ascii="Times New Roman" w:hAnsi="Times New Roman" w:cs="Times New Roman"/>
          <w:sz w:val="28"/>
          <w:szCs w:val="28"/>
        </w:rPr>
        <w:t xml:space="preserve"> и рассчитанным весом </w:t>
      </w:r>
      <w:proofErr w:type="spellStart"/>
      <w:r w:rsidRPr="004A6CA4">
        <w:rPr>
          <w:rFonts w:ascii="Times New Roman" w:hAnsi="Times New Roman" w:cs="Times New Roman"/>
          <w:sz w:val="28"/>
          <w:szCs w:val="28"/>
        </w:rPr>
        <w:t>weight</w:t>
      </w:r>
      <w:proofErr w:type="spellEnd"/>
      <w:r w:rsidRPr="004A6CA4">
        <w:rPr>
          <w:rFonts w:ascii="Times New Roman" w:hAnsi="Times New Roman" w:cs="Times New Roman"/>
          <w:sz w:val="28"/>
          <w:szCs w:val="28"/>
        </w:rPr>
        <w:t>.</w:t>
      </w:r>
    </w:p>
    <w:p w14:paraId="329D6B58"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Радиус (</w:t>
      </w:r>
      <w:proofErr w:type="spellStart"/>
      <w:r w:rsidRPr="004A6CA4">
        <w:rPr>
          <w:rFonts w:ascii="Times New Roman" w:hAnsi="Times New Roman" w:cs="Times New Roman"/>
          <w:b/>
          <w:bCs/>
          <w:sz w:val="28"/>
          <w:szCs w:val="28"/>
        </w:rPr>
        <w:t>Radius</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br/>
        <w:t>Определяет размер области, в которой точка влияет на визуализацию.</w:t>
      </w:r>
      <w:r w:rsidRPr="004A6CA4">
        <w:rPr>
          <w:rFonts w:ascii="Times New Roman" w:hAnsi="Times New Roman" w:cs="Times New Roman"/>
          <w:sz w:val="28"/>
          <w:szCs w:val="28"/>
        </w:rPr>
        <w:br/>
        <w:t>Большой радиус создаёт плавное распределение, малый — повышает детализацию.</w:t>
      </w:r>
      <w:r w:rsidRPr="004A6CA4">
        <w:rPr>
          <w:rFonts w:ascii="Times New Roman" w:hAnsi="Times New Roman" w:cs="Times New Roman"/>
          <w:sz w:val="28"/>
          <w:szCs w:val="28"/>
        </w:rPr>
        <w:br/>
        <w:t xml:space="preserve">В коде установлен параметр </w:t>
      </w:r>
      <w:proofErr w:type="spellStart"/>
      <w:r w:rsidRPr="004A6CA4">
        <w:rPr>
          <w:rFonts w:ascii="Times New Roman" w:hAnsi="Times New Roman" w:cs="Times New Roman"/>
          <w:sz w:val="28"/>
          <w:szCs w:val="28"/>
        </w:rPr>
        <w:t>radius</w:t>
      </w:r>
      <w:proofErr w:type="spellEnd"/>
      <w:r w:rsidRPr="004A6CA4">
        <w:rPr>
          <w:rFonts w:ascii="Times New Roman" w:hAnsi="Times New Roman" w:cs="Times New Roman"/>
          <w:sz w:val="28"/>
          <w:szCs w:val="28"/>
        </w:rPr>
        <w:t>=15, что обеспечивает оптимальный баланс между локальной точностью и читаемостью карты.</w:t>
      </w:r>
    </w:p>
    <w:p w14:paraId="5C2BE92E"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Дополнительные элементы визуализации</w:t>
      </w:r>
    </w:p>
    <w:p w14:paraId="1B9D7E3A"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b/>
          <w:bCs/>
          <w:sz w:val="28"/>
          <w:szCs w:val="28"/>
        </w:rPr>
        <w:t>Кластеризация точек (</w:t>
      </w:r>
      <w:proofErr w:type="spellStart"/>
      <w:r w:rsidRPr="004A6CA4">
        <w:rPr>
          <w:rFonts w:ascii="Times New Roman" w:hAnsi="Times New Roman" w:cs="Times New Roman"/>
          <w:b/>
          <w:bCs/>
          <w:sz w:val="28"/>
          <w:szCs w:val="28"/>
        </w:rPr>
        <w:t>MarkerCluster</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t xml:space="preserve"> объединяет близкие объекты при уменьшенном масштабе карты, предотвращая перегрузку интерфейса.</w:t>
      </w:r>
    </w:p>
    <w:p w14:paraId="04003BDC"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b/>
          <w:bCs/>
          <w:sz w:val="28"/>
          <w:szCs w:val="28"/>
        </w:rPr>
        <w:t>Маркер лучшего курса</w:t>
      </w:r>
      <w:r w:rsidRPr="004A6CA4">
        <w:rPr>
          <w:rFonts w:ascii="Times New Roman" w:hAnsi="Times New Roman" w:cs="Times New Roman"/>
          <w:sz w:val="28"/>
          <w:szCs w:val="28"/>
        </w:rPr>
        <w:t xml:space="preserve"> (иконка со звездой) добавляет акцент на оптимальное значение:</w:t>
      </w:r>
    </w:p>
    <w:p w14:paraId="6CDE5398"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Использование этих визуальных приёмов делает карту не только информативной, но и интуитивно понятной пользователю.</w:t>
      </w:r>
    </w:p>
    <w:p w14:paraId="70584D9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 Обзор существующих решений</w:t>
      </w:r>
    </w:p>
    <w:p w14:paraId="06A53C54"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Современные пользователи активно используют мобильные и веб-приложения для мониторинга валютных курсов, что обусловлено высокой динамикой финансового рынка и необходимостью принимать решения в реальном времени.</w:t>
      </w:r>
      <w:r w:rsidRPr="004A6CA4">
        <w:rPr>
          <w:rFonts w:ascii="Times New Roman" w:hAnsi="Times New Roman" w:cs="Times New Roman"/>
          <w:sz w:val="28"/>
          <w:szCs w:val="28"/>
        </w:rPr>
        <w:br/>
        <w:t>Существуют десятки сервисов, позволяющих отслеживать изменения курса доллара, евро и других валют, сравнивать предложения банков и обменных пунктов, а также строить графики и прогнозы.</w:t>
      </w:r>
      <w:r w:rsidRPr="004A6CA4">
        <w:rPr>
          <w:rFonts w:ascii="Times New Roman" w:hAnsi="Times New Roman" w:cs="Times New Roman"/>
          <w:sz w:val="28"/>
          <w:szCs w:val="28"/>
        </w:rPr>
        <w:br/>
        <w:t xml:space="preserve">В данном разделе рассмотрены основные типы таких систем, проведён их </w:t>
      </w:r>
      <w:r w:rsidRPr="004A6CA4">
        <w:rPr>
          <w:rFonts w:ascii="Times New Roman" w:hAnsi="Times New Roman" w:cs="Times New Roman"/>
          <w:sz w:val="28"/>
          <w:szCs w:val="28"/>
        </w:rPr>
        <w:lastRenderedPageBreak/>
        <w:t>анализ, выявлены преимущества, недостатки и обоснована необходимость собственной реализации.</w:t>
      </w:r>
    </w:p>
    <w:p w14:paraId="0C0804E9" w14:textId="77777777" w:rsidR="004A6CA4" w:rsidRPr="004A6CA4" w:rsidRDefault="009D3FF1" w:rsidP="004A6CA4">
      <w:pPr>
        <w:rPr>
          <w:rFonts w:ascii="Times New Roman" w:hAnsi="Times New Roman" w:cs="Times New Roman"/>
          <w:sz w:val="28"/>
          <w:szCs w:val="28"/>
        </w:rPr>
      </w:pPr>
      <w:r>
        <w:rPr>
          <w:rFonts w:ascii="Times New Roman" w:hAnsi="Times New Roman" w:cs="Times New Roman"/>
          <w:sz w:val="28"/>
          <w:szCs w:val="28"/>
        </w:rPr>
        <w:pict w14:anchorId="5FF7544E">
          <v:rect id="_x0000_i1032" style="width:0;height:1.5pt" o:hralign="center" o:hrstd="t" o:hr="t" fillcolor="#a0a0a0" stroked="f"/>
        </w:pict>
      </w:r>
    </w:p>
    <w:p w14:paraId="2AB1206F"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1.4.1. Анализ приложений для мониторинга валют</w:t>
      </w:r>
    </w:p>
    <w:p w14:paraId="6836083B"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Все существующие решения можно условно разделить на три категории:</w:t>
      </w:r>
    </w:p>
    <w:p w14:paraId="7BE6AB54"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t>Официальные банковские приложения.</w:t>
      </w:r>
      <w:r w:rsidRPr="004A6CA4">
        <w:rPr>
          <w:rFonts w:ascii="Times New Roman" w:hAnsi="Times New Roman" w:cs="Times New Roman"/>
          <w:sz w:val="28"/>
          <w:szCs w:val="28"/>
        </w:rPr>
        <w:br/>
        <w:t>Каждое крупное финансовое учреждение предоставляет собственное приложение или веб-раздел с актуальными курсами валют.</w:t>
      </w:r>
      <w:r w:rsidRPr="004A6CA4">
        <w:rPr>
          <w:rFonts w:ascii="Times New Roman" w:hAnsi="Times New Roman" w:cs="Times New Roman"/>
          <w:sz w:val="28"/>
          <w:szCs w:val="28"/>
        </w:rPr>
        <w:br/>
        <w:t>Примеры:</w:t>
      </w:r>
    </w:p>
    <w:p w14:paraId="5B47A4EF" w14:textId="77777777" w:rsidR="004A6CA4" w:rsidRPr="004A6CA4" w:rsidRDefault="004A6CA4" w:rsidP="004A6CA4">
      <w:pPr>
        <w:numPr>
          <w:ilvl w:val="1"/>
          <w:numId w:val="14"/>
        </w:numPr>
        <w:rPr>
          <w:rFonts w:ascii="Times New Roman" w:hAnsi="Times New Roman" w:cs="Times New Roman"/>
          <w:sz w:val="28"/>
          <w:szCs w:val="28"/>
        </w:rPr>
      </w:pPr>
      <w:proofErr w:type="spellStart"/>
      <w:r w:rsidRPr="004A6CA4">
        <w:rPr>
          <w:rFonts w:ascii="Times New Roman" w:hAnsi="Times New Roman" w:cs="Times New Roman"/>
          <w:i/>
          <w:iCs/>
          <w:sz w:val="28"/>
          <w:szCs w:val="28"/>
        </w:rPr>
        <w:t>Беларусбанк</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i/>
          <w:iCs/>
          <w:sz w:val="28"/>
          <w:szCs w:val="28"/>
        </w:rPr>
        <w:t>Приорбанк</w:t>
      </w:r>
      <w:proofErr w:type="spellEnd"/>
      <w:r w:rsidRPr="004A6CA4">
        <w:rPr>
          <w:rFonts w:ascii="Times New Roman" w:hAnsi="Times New Roman" w:cs="Times New Roman"/>
          <w:sz w:val="28"/>
          <w:szCs w:val="28"/>
        </w:rPr>
        <w:t xml:space="preserve">, </w:t>
      </w:r>
      <w:r w:rsidRPr="004A6CA4">
        <w:rPr>
          <w:rFonts w:ascii="Times New Roman" w:hAnsi="Times New Roman" w:cs="Times New Roman"/>
          <w:i/>
          <w:iCs/>
          <w:sz w:val="28"/>
          <w:szCs w:val="28"/>
        </w:rPr>
        <w:t>Альфа-Банк</w:t>
      </w:r>
      <w:r w:rsidRPr="004A6CA4">
        <w:rPr>
          <w:rFonts w:ascii="Times New Roman" w:hAnsi="Times New Roman" w:cs="Times New Roman"/>
          <w:sz w:val="28"/>
          <w:szCs w:val="28"/>
        </w:rPr>
        <w:t xml:space="preserve"> — показывают внутренние курсы покупки и продажи валют, иногда с указанием ближайших отделений.</w:t>
      </w:r>
      <w:r w:rsidRPr="004A6CA4">
        <w:rPr>
          <w:rFonts w:ascii="Times New Roman" w:hAnsi="Times New Roman" w:cs="Times New Roman"/>
          <w:sz w:val="28"/>
          <w:szCs w:val="28"/>
        </w:rPr>
        <w:br/>
        <w:t xml:space="preserve">Однако такие приложения отображают </w:t>
      </w:r>
      <w:r w:rsidRPr="004A6CA4">
        <w:rPr>
          <w:rFonts w:ascii="Times New Roman" w:hAnsi="Times New Roman" w:cs="Times New Roman"/>
          <w:b/>
          <w:bCs/>
          <w:sz w:val="28"/>
          <w:szCs w:val="28"/>
        </w:rPr>
        <w:t>только свои собственные курсы</w:t>
      </w:r>
      <w:r w:rsidRPr="004A6CA4">
        <w:rPr>
          <w:rFonts w:ascii="Times New Roman" w:hAnsi="Times New Roman" w:cs="Times New Roman"/>
          <w:sz w:val="28"/>
          <w:szCs w:val="28"/>
        </w:rPr>
        <w:t>, без возможности сравнения с конкурентами.</w:t>
      </w:r>
    </w:p>
    <w:p w14:paraId="668F428F"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t xml:space="preserve">Финансовые </w:t>
      </w:r>
      <w:proofErr w:type="spellStart"/>
      <w:r w:rsidRPr="004A6CA4">
        <w:rPr>
          <w:rFonts w:ascii="Times New Roman" w:hAnsi="Times New Roman" w:cs="Times New Roman"/>
          <w:b/>
          <w:bCs/>
          <w:sz w:val="28"/>
          <w:szCs w:val="28"/>
        </w:rPr>
        <w:t>агрегаторы</w:t>
      </w:r>
      <w:proofErr w:type="spellEnd"/>
      <w:r w:rsidRPr="004A6CA4">
        <w:rPr>
          <w:rFonts w:ascii="Times New Roman" w:hAnsi="Times New Roman" w:cs="Times New Roman"/>
          <w:b/>
          <w:bCs/>
          <w:sz w:val="28"/>
          <w:szCs w:val="28"/>
        </w:rPr>
        <w:t xml:space="preserve"> и порталы.</w:t>
      </w:r>
      <w:r w:rsidRPr="004A6CA4">
        <w:rPr>
          <w:rFonts w:ascii="Times New Roman" w:hAnsi="Times New Roman" w:cs="Times New Roman"/>
          <w:sz w:val="28"/>
          <w:szCs w:val="28"/>
        </w:rPr>
        <w:br/>
        <w:t>К этой группе относятся:</w:t>
      </w:r>
    </w:p>
    <w:p w14:paraId="20F94AB5"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 крупнейший финансовый портал Беларуси с таблицами курсов по банкам, интерактивной картой и возможностью фильтрации.</w:t>
      </w:r>
    </w:p>
    <w:p w14:paraId="16B3C4AB"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Infobank.by</w:t>
      </w:r>
      <w:r w:rsidRPr="004A6CA4">
        <w:rPr>
          <w:rFonts w:ascii="Times New Roman" w:hAnsi="Times New Roman" w:cs="Times New Roman"/>
          <w:sz w:val="28"/>
          <w:szCs w:val="28"/>
        </w:rPr>
        <w:t xml:space="preserve"> — публикует курсы валют, новости и аналитические статьи, но не предоставляет координаты филиалов.</w:t>
      </w:r>
    </w:p>
    <w:p w14:paraId="098C8F78"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Banki24.by</w:t>
      </w:r>
      <w:r w:rsidRPr="004A6CA4">
        <w:rPr>
          <w:rFonts w:ascii="Times New Roman" w:hAnsi="Times New Roman" w:cs="Times New Roman"/>
          <w:sz w:val="28"/>
          <w:szCs w:val="28"/>
        </w:rPr>
        <w:t xml:space="preserve"> — содержит сводные данные и прогнозы, ориентированные на аналитическую аудиторию.</w:t>
      </w:r>
      <w:r w:rsidRPr="004A6CA4">
        <w:rPr>
          <w:rFonts w:ascii="Times New Roman" w:hAnsi="Times New Roman" w:cs="Times New Roman"/>
          <w:sz w:val="28"/>
          <w:szCs w:val="28"/>
        </w:rPr>
        <w:br/>
        <w:t>Эти сайты удобны для просмотра в браузере, но не всегда имеют программный интерфейс (API) для автоматической интеграции данных.</w:t>
      </w:r>
    </w:p>
    <w:p w14:paraId="70689CAC"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t>Мобильные приложения и онлайн-сервисы международного уровня.</w:t>
      </w:r>
      <w:r w:rsidRPr="004A6CA4">
        <w:rPr>
          <w:rFonts w:ascii="Times New Roman" w:hAnsi="Times New Roman" w:cs="Times New Roman"/>
          <w:sz w:val="28"/>
          <w:szCs w:val="28"/>
        </w:rPr>
        <w:br/>
        <w:t>Примеры:</w:t>
      </w:r>
    </w:p>
    <w:p w14:paraId="784F6785"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 xml:space="preserve">XE </w:t>
      </w:r>
      <w:proofErr w:type="spellStart"/>
      <w:r w:rsidRPr="004A6CA4">
        <w:rPr>
          <w:rFonts w:ascii="Times New Roman" w:hAnsi="Times New Roman" w:cs="Times New Roman"/>
          <w:b/>
          <w:bCs/>
          <w:sz w:val="28"/>
          <w:szCs w:val="28"/>
        </w:rPr>
        <w:t>Currency</w:t>
      </w:r>
      <w:proofErr w:type="spellEnd"/>
      <w:r w:rsidRPr="004A6CA4">
        <w:rPr>
          <w:rFonts w:ascii="Times New Roman" w:hAnsi="Times New Roman" w:cs="Times New Roman"/>
          <w:sz w:val="28"/>
          <w:szCs w:val="28"/>
        </w:rPr>
        <w:t xml:space="preserve">, </w:t>
      </w:r>
      <w:proofErr w:type="spellStart"/>
      <w:r w:rsidRPr="004A6CA4">
        <w:rPr>
          <w:rFonts w:ascii="Times New Roman" w:hAnsi="Times New Roman" w:cs="Times New Roman"/>
          <w:b/>
          <w:bCs/>
          <w:sz w:val="28"/>
          <w:szCs w:val="28"/>
        </w:rPr>
        <w:t>Currency</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Converter</w:t>
      </w:r>
      <w:proofErr w:type="spellEnd"/>
      <w:r w:rsidRPr="004A6CA4">
        <w:rPr>
          <w:rFonts w:ascii="Times New Roman" w:hAnsi="Times New Roman" w:cs="Times New Roman"/>
          <w:b/>
          <w:bCs/>
          <w:sz w:val="28"/>
          <w:szCs w:val="28"/>
        </w:rPr>
        <w:t xml:space="preserve"> </w:t>
      </w:r>
      <w:proofErr w:type="spellStart"/>
      <w:r w:rsidRPr="004A6CA4">
        <w:rPr>
          <w:rFonts w:ascii="Times New Roman" w:hAnsi="Times New Roman" w:cs="Times New Roman"/>
          <w:b/>
          <w:bCs/>
          <w:sz w:val="28"/>
          <w:szCs w:val="28"/>
        </w:rPr>
        <w:t>Plus</w:t>
      </w:r>
      <w:proofErr w:type="spellEnd"/>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OANDA</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Investing.com</w:t>
      </w:r>
      <w:r w:rsidRPr="004A6CA4">
        <w:rPr>
          <w:rFonts w:ascii="Times New Roman" w:hAnsi="Times New Roman" w:cs="Times New Roman"/>
          <w:sz w:val="28"/>
          <w:szCs w:val="28"/>
        </w:rPr>
        <w:t>.</w:t>
      </w:r>
      <w:r w:rsidRPr="004A6CA4">
        <w:rPr>
          <w:rFonts w:ascii="Times New Roman" w:hAnsi="Times New Roman" w:cs="Times New Roman"/>
          <w:sz w:val="28"/>
          <w:szCs w:val="28"/>
        </w:rPr>
        <w:br/>
        <w:t xml:space="preserve">Эти приложения поддерживают десятки валют и международные источники данных, однако их данные </w:t>
      </w:r>
      <w:r w:rsidRPr="004A6CA4">
        <w:rPr>
          <w:rFonts w:ascii="Times New Roman" w:hAnsi="Times New Roman" w:cs="Times New Roman"/>
          <w:b/>
          <w:bCs/>
          <w:sz w:val="28"/>
          <w:szCs w:val="28"/>
        </w:rPr>
        <w:t xml:space="preserve">не </w:t>
      </w:r>
      <w:r w:rsidRPr="004A6CA4">
        <w:rPr>
          <w:rFonts w:ascii="Times New Roman" w:hAnsi="Times New Roman" w:cs="Times New Roman"/>
          <w:b/>
          <w:bCs/>
          <w:sz w:val="28"/>
          <w:szCs w:val="28"/>
        </w:rPr>
        <w:lastRenderedPageBreak/>
        <w:t>отражают локальные особенности белорусского рынка</w:t>
      </w:r>
      <w:r w:rsidRPr="004A6CA4">
        <w:rPr>
          <w:rFonts w:ascii="Times New Roman" w:hAnsi="Times New Roman" w:cs="Times New Roman"/>
          <w:sz w:val="28"/>
          <w:szCs w:val="28"/>
        </w:rPr>
        <w:t>, где курсы в отделениях могут существенно отличаться от официальных или межбанковских.</w:t>
      </w:r>
    </w:p>
    <w:p w14:paraId="19434F08"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Таким образом, на рынке присутствует широкий спектр решений, но их функционал ориентирован либо на международные рынки, либо на узкие банковские приложения, не решающие задачу комплексного сравнения обменных пунктов </w:t>
      </w:r>
      <w:r w:rsidRPr="004A6CA4">
        <w:rPr>
          <w:rFonts w:ascii="Times New Roman" w:hAnsi="Times New Roman" w:cs="Times New Roman"/>
          <w:b/>
          <w:bCs/>
          <w:sz w:val="28"/>
          <w:szCs w:val="28"/>
        </w:rPr>
        <w:t>в пределах одного города</w:t>
      </w:r>
      <w:r w:rsidRPr="004A6CA4">
        <w:rPr>
          <w:rFonts w:ascii="Times New Roman" w:hAnsi="Times New Roman" w:cs="Times New Roman"/>
          <w:sz w:val="28"/>
          <w:szCs w:val="28"/>
        </w:rPr>
        <w:t>.</w:t>
      </w:r>
    </w:p>
    <w:p w14:paraId="463BA72B" w14:textId="77777777" w:rsidR="004A6CA4" w:rsidRPr="004A6CA4" w:rsidRDefault="009D3FF1" w:rsidP="004A6CA4">
      <w:pPr>
        <w:rPr>
          <w:rFonts w:ascii="Times New Roman" w:hAnsi="Times New Roman" w:cs="Times New Roman"/>
          <w:sz w:val="28"/>
          <w:szCs w:val="28"/>
        </w:rPr>
      </w:pPr>
      <w:r>
        <w:rPr>
          <w:rFonts w:ascii="Times New Roman" w:hAnsi="Times New Roman" w:cs="Times New Roman"/>
          <w:sz w:val="28"/>
          <w:szCs w:val="28"/>
        </w:rPr>
        <w:pict w14:anchorId="2E6A14C5">
          <v:rect id="_x0000_i1033" style="width:0;height:1.5pt" o:hralign="center" o:hrstd="t" o:hr="t" fillcolor="#a0a0a0" stroked="f"/>
        </w:pict>
      </w:r>
    </w:p>
    <w:p w14:paraId="7988FE79"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1.4.2. Оценка преимуществ и недостатков готовых решений</w:t>
      </w:r>
    </w:p>
    <w:tbl>
      <w:tblPr>
        <w:tblStyle w:val="af8"/>
        <w:tblW w:w="0" w:type="auto"/>
        <w:tblLook w:val="04A0" w:firstRow="1" w:lastRow="0" w:firstColumn="1" w:lastColumn="0" w:noHBand="0" w:noVBand="1"/>
      </w:tblPr>
      <w:tblGrid>
        <w:gridCol w:w="2827"/>
        <w:gridCol w:w="3026"/>
        <w:gridCol w:w="3163"/>
      </w:tblGrid>
      <w:tr w:rsidR="004A6CA4" w:rsidRPr="004A6CA4" w14:paraId="418F6D68" w14:textId="77777777" w:rsidTr="00425284">
        <w:tc>
          <w:tcPr>
            <w:tcW w:w="0" w:type="auto"/>
            <w:hideMark/>
          </w:tcPr>
          <w:p w14:paraId="179770B4"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Тип решения</w:t>
            </w:r>
          </w:p>
        </w:tc>
        <w:tc>
          <w:tcPr>
            <w:tcW w:w="0" w:type="auto"/>
            <w:hideMark/>
          </w:tcPr>
          <w:p w14:paraId="27CB6FE6"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Преимущества</w:t>
            </w:r>
          </w:p>
        </w:tc>
        <w:tc>
          <w:tcPr>
            <w:tcW w:w="0" w:type="auto"/>
            <w:hideMark/>
          </w:tcPr>
          <w:p w14:paraId="4290A179"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Недостатки</w:t>
            </w:r>
          </w:p>
        </w:tc>
      </w:tr>
      <w:tr w:rsidR="004A6CA4" w:rsidRPr="004A6CA4" w14:paraId="10102129" w14:textId="77777777" w:rsidTr="00425284">
        <w:tc>
          <w:tcPr>
            <w:tcW w:w="0" w:type="auto"/>
            <w:hideMark/>
          </w:tcPr>
          <w:p w14:paraId="36650F7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Банковские приложения</w:t>
            </w:r>
          </w:p>
        </w:tc>
        <w:tc>
          <w:tcPr>
            <w:tcW w:w="0" w:type="auto"/>
            <w:hideMark/>
          </w:tcPr>
          <w:p w14:paraId="5E0E21AA"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Надёжность данных, официальные курсы, обновление в реальном времени</w:t>
            </w:r>
          </w:p>
        </w:tc>
        <w:tc>
          <w:tcPr>
            <w:tcW w:w="0" w:type="auto"/>
            <w:hideMark/>
          </w:tcPr>
          <w:p w14:paraId="5F2E58C3"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Отсутствие сравнения между банками, нет географической визуализации</w:t>
            </w:r>
          </w:p>
        </w:tc>
      </w:tr>
      <w:tr w:rsidR="004A6CA4" w:rsidRPr="004A6CA4" w14:paraId="72F56B73" w14:textId="77777777" w:rsidTr="00425284">
        <w:tc>
          <w:tcPr>
            <w:tcW w:w="0" w:type="auto"/>
            <w:hideMark/>
          </w:tcPr>
          <w:p w14:paraId="55D4E01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 xml:space="preserve">Финансовые </w:t>
            </w:r>
            <w:proofErr w:type="spellStart"/>
            <w:r w:rsidRPr="004A6CA4">
              <w:rPr>
                <w:rFonts w:ascii="Times New Roman" w:hAnsi="Times New Roman" w:cs="Times New Roman"/>
                <w:b/>
                <w:bCs/>
                <w:sz w:val="28"/>
                <w:szCs w:val="28"/>
              </w:rPr>
              <w:t>агрегаторы</w:t>
            </w:r>
            <w:proofErr w:type="spellEnd"/>
            <w:r w:rsidRPr="004A6CA4">
              <w:rPr>
                <w:rFonts w:ascii="Times New Roman" w:hAnsi="Times New Roman" w:cs="Times New Roman"/>
                <w:b/>
                <w:bCs/>
                <w:sz w:val="28"/>
                <w:szCs w:val="28"/>
              </w:rPr>
              <w:t xml:space="preserve"> (Myfin.by, Infobank.by)</w:t>
            </w:r>
          </w:p>
        </w:tc>
        <w:tc>
          <w:tcPr>
            <w:tcW w:w="0" w:type="auto"/>
            <w:hideMark/>
          </w:tcPr>
          <w:p w14:paraId="62A57CB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Актуальные и агрегированные данные, фильтрация, аналитика</w:t>
            </w:r>
          </w:p>
        </w:tc>
        <w:tc>
          <w:tcPr>
            <w:tcW w:w="0" w:type="auto"/>
            <w:hideMark/>
          </w:tcPr>
          <w:p w14:paraId="01AD5DD5"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Нет API, сложная структура страниц, затруднён автоматический сбор данных</w:t>
            </w:r>
          </w:p>
        </w:tc>
      </w:tr>
      <w:tr w:rsidR="004A6CA4" w:rsidRPr="004A6CA4" w14:paraId="1336FD88" w14:textId="77777777" w:rsidTr="00425284">
        <w:tc>
          <w:tcPr>
            <w:tcW w:w="0" w:type="auto"/>
            <w:hideMark/>
          </w:tcPr>
          <w:p w14:paraId="4C28080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Международные конвертеры (XE, OANDA)</w:t>
            </w:r>
          </w:p>
        </w:tc>
        <w:tc>
          <w:tcPr>
            <w:tcW w:w="0" w:type="auto"/>
            <w:hideMark/>
          </w:tcPr>
          <w:p w14:paraId="36C8B8A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Поддержка множества валют, прогнозы, графики</w:t>
            </w:r>
          </w:p>
        </w:tc>
        <w:tc>
          <w:tcPr>
            <w:tcW w:w="0" w:type="auto"/>
            <w:hideMark/>
          </w:tcPr>
          <w:p w14:paraId="4D60BCC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Не учитывают локальные курсы и отделения, нет региональных данных по Беларуси</w:t>
            </w:r>
          </w:p>
        </w:tc>
      </w:tr>
      <w:tr w:rsidR="004A6CA4" w:rsidRPr="004A6CA4" w14:paraId="10872307" w14:textId="77777777" w:rsidTr="00425284">
        <w:tc>
          <w:tcPr>
            <w:tcW w:w="0" w:type="auto"/>
            <w:hideMark/>
          </w:tcPr>
          <w:p w14:paraId="3FA8F8B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Мобильные приложения-мониторинги</w:t>
            </w:r>
          </w:p>
        </w:tc>
        <w:tc>
          <w:tcPr>
            <w:tcW w:w="0" w:type="auto"/>
            <w:hideMark/>
          </w:tcPr>
          <w:p w14:paraId="505A41B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Удобный интерфейс, уведомления о колебаниях курса</w:t>
            </w:r>
          </w:p>
        </w:tc>
        <w:tc>
          <w:tcPr>
            <w:tcW w:w="0" w:type="auto"/>
            <w:hideMark/>
          </w:tcPr>
          <w:p w14:paraId="319732D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Часто ориентированы на глобальные данные или требуют подписки</w:t>
            </w:r>
          </w:p>
        </w:tc>
      </w:tr>
    </w:tbl>
    <w:p w14:paraId="2B5775BF"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Проведённый анализ показывает, что </w:t>
      </w:r>
      <w:r w:rsidRPr="004A6CA4">
        <w:rPr>
          <w:rFonts w:ascii="Times New Roman" w:hAnsi="Times New Roman" w:cs="Times New Roman"/>
          <w:b/>
          <w:bCs/>
          <w:sz w:val="28"/>
          <w:szCs w:val="28"/>
        </w:rPr>
        <w:t>ни одно из существующих решений</w:t>
      </w:r>
      <w:r w:rsidRPr="004A6CA4">
        <w:rPr>
          <w:rFonts w:ascii="Times New Roman" w:hAnsi="Times New Roman" w:cs="Times New Roman"/>
          <w:sz w:val="28"/>
          <w:szCs w:val="28"/>
        </w:rPr>
        <w:t xml:space="preserve"> не обеспечивает:</w:t>
      </w:r>
    </w:p>
    <w:p w14:paraId="554CEEB0"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автоматического сбора данных о курсах именно </w:t>
      </w:r>
      <w:r w:rsidRPr="004A6CA4">
        <w:rPr>
          <w:rFonts w:ascii="Times New Roman" w:hAnsi="Times New Roman" w:cs="Times New Roman"/>
          <w:b/>
          <w:bCs/>
          <w:sz w:val="28"/>
          <w:szCs w:val="28"/>
        </w:rPr>
        <w:t>в отделениях Минска</w:t>
      </w:r>
      <w:r w:rsidRPr="004A6CA4">
        <w:rPr>
          <w:rFonts w:ascii="Times New Roman" w:hAnsi="Times New Roman" w:cs="Times New Roman"/>
          <w:sz w:val="28"/>
          <w:szCs w:val="28"/>
        </w:rPr>
        <w:t>;</w:t>
      </w:r>
    </w:p>
    <w:p w14:paraId="036DA8AA"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отображения этих данных на </w:t>
      </w:r>
      <w:r w:rsidRPr="004A6CA4">
        <w:rPr>
          <w:rFonts w:ascii="Times New Roman" w:hAnsi="Times New Roman" w:cs="Times New Roman"/>
          <w:b/>
          <w:bCs/>
          <w:sz w:val="28"/>
          <w:szCs w:val="28"/>
        </w:rPr>
        <w:t>интерактивной карте</w:t>
      </w:r>
      <w:r w:rsidRPr="004A6CA4">
        <w:rPr>
          <w:rFonts w:ascii="Times New Roman" w:hAnsi="Times New Roman" w:cs="Times New Roman"/>
          <w:sz w:val="28"/>
          <w:szCs w:val="28"/>
        </w:rPr>
        <w:t>;</w:t>
      </w:r>
    </w:p>
    <w:p w14:paraId="20EC2341"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возможности </w:t>
      </w:r>
      <w:r w:rsidRPr="004A6CA4">
        <w:rPr>
          <w:rFonts w:ascii="Times New Roman" w:hAnsi="Times New Roman" w:cs="Times New Roman"/>
          <w:b/>
          <w:bCs/>
          <w:sz w:val="28"/>
          <w:szCs w:val="28"/>
        </w:rPr>
        <w:t>локального анализа и визуального сравнения</w:t>
      </w:r>
      <w:r w:rsidRPr="004A6CA4">
        <w:rPr>
          <w:rFonts w:ascii="Times New Roman" w:hAnsi="Times New Roman" w:cs="Times New Roman"/>
          <w:sz w:val="28"/>
          <w:szCs w:val="28"/>
        </w:rPr>
        <w:t xml:space="preserve"> курсов между разными районами города.</w:t>
      </w:r>
    </w:p>
    <w:p w14:paraId="1E112F8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Эти ограничения создают предпосылки для разработки собственной программной системы, адаптированной под региональные особенности.</w:t>
      </w:r>
    </w:p>
    <w:p w14:paraId="14585F3A" w14:textId="77777777" w:rsidR="004A6CA4" w:rsidRPr="004A6CA4" w:rsidRDefault="009D3FF1" w:rsidP="004A6CA4">
      <w:pPr>
        <w:rPr>
          <w:rFonts w:ascii="Times New Roman" w:hAnsi="Times New Roman" w:cs="Times New Roman"/>
          <w:sz w:val="28"/>
          <w:szCs w:val="28"/>
        </w:rPr>
      </w:pPr>
      <w:r>
        <w:rPr>
          <w:rFonts w:ascii="Times New Roman" w:hAnsi="Times New Roman" w:cs="Times New Roman"/>
          <w:sz w:val="28"/>
          <w:szCs w:val="28"/>
        </w:rPr>
        <w:pict w14:anchorId="36AB9AA4">
          <v:rect id="_x0000_i1034" style="width:0;height:1.5pt" o:hralign="center" o:hrstd="t" o:hr="t" fillcolor="#a0a0a0" stroked="f"/>
        </w:pict>
      </w:r>
    </w:p>
    <w:p w14:paraId="1D49F51C"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lastRenderedPageBreak/>
        <w:t>1.4.3. Необходимость собственной реализации под региональную специфику</w:t>
      </w:r>
    </w:p>
    <w:p w14:paraId="394D002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Белорусский валютный рынок обладает рядом специфических особенностей:</w:t>
      </w:r>
    </w:p>
    <w:p w14:paraId="5A0A9401"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Региональные различия курсов.</w:t>
      </w:r>
      <w:r w:rsidRPr="004A6CA4">
        <w:rPr>
          <w:rFonts w:ascii="Times New Roman" w:hAnsi="Times New Roman" w:cs="Times New Roman"/>
          <w:sz w:val="28"/>
          <w:szCs w:val="28"/>
        </w:rPr>
        <w:br/>
        <w:t>Даже в пределах одного города разные филиалы банков могут устанавливать отличающиеся курсы в зависимости от спроса, расположения или внутренней политики.</w:t>
      </w:r>
      <w:r w:rsidRPr="004A6CA4">
        <w:rPr>
          <w:rFonts w:ascii="Times New Roman" w:hAnsi="Times New Roman" w:cs="Times New Roman"/>
          <w:sz w:val="28"/>
          <w:szCs w:val="28"/>
        </w:rPr>
        <w:br/>
        <w:t>Например, курс в центре Минска и на окраине может различаться на несколько копеек, что при крупных суммах становится ощутимым.</w:t>
      </w:r>
    </w:p>
    <w:p w14:paraId="62DCD609"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Отсутствие единого публичного API.</w:t>
      </w:r>
      <w:r w:rsidRPr="004A6CA4">
        <w:rPr>
          <w:rFonts w:ascii="Times New Roman" w:hAnsi="Times New Roman" w:cs="Times New Roman"/>
          <w:sz w:val="28"/>
          <w:szCs w:val="28"/>
        </w:rPr>
        <w:br/>
        <w:t>Основные сайты-</w:t>
      </w:r>
      <w:proofErr w:type="spellStart"/>
      <w:r w:rsidRPr="004A6CA4">
        <w:rPr>
          <w:rFonts w:ascii="Times New Roman" w:hAnsi="Times New Roman" w:cs="Times New Roman"/>
          <w:sz w:val="28"/>
          <w:szCs w:val="28"/>
        </w:rPr>
        <w:t>агрегаторы</w:t>
      </w:r>
      <w:proofErr w:type="spellEnd"/>
      <w:r w:rsidRPr="004A6CA4">
        <w:rPr>
          <w:rFonts w:ascii="Times New Roman" w:hAnsi="Times New Roman" w:cs="Times New Roman"/>
          <w:sz w:val="28"/>
          <w:szCs w:val="28"/>
        </w:rPr>
        <w:t xml:space="preserve"> не предоставляют официального интерфейса для программного доступа к данным.</w:t>
      </w:r>
      <w:r w:rsidRPr="004A6CA4">
        <w:rPr>
          <w:rFonts w:ascii="Times New Roman" w:hAnsi="Times New Roman" w:cs="Times New Roman"/>
          <w:sz w:val="28"/>
          <w:szCs w:val="28"/>
        </w:rPr>
        <w:br/>
        <w:t xml:space="preserve">Поэтому возникает необходимость в </w:t>
      </w:r>
      <w:r w:rsidRPr="004A6CA4">
        <w:rPr>
          <w:rFonts w:ascii="Times New Roman" w:hAnsi="Times New Roman" w:cs="Times New Roman"/>
          <w:b/>
          <w:bCs/>
          <w:sz w:val="28"/>
          <w:szCs w:val="28"/>
        </w:rPr>
        <w:t>веб-</w:t>
      </w:r>
      <w:proofErr w:type="spellStart"/>
      <w:r w:rsidRPr="004A6CA4">
        <w:rPr>
          <w:rFonts w:ascii="Times New Roman" w:hAnsi="Times New Roman" w:cs="Times New Roman"/>
          <w:b/>
          <w:bCs/>
          <w:sz w:val="28"/>
          <w:szCs w:val="28"/>
        </w:rPr>
        <w:t>парсинге</w:t>
      </w:r>
      <w:proofErr w:type="spellEnd"/>
      <w:r w:rsidRPr="004A6CA4">
        <w:rPr>
          <w:rFonts w:ascii="Times New Roman" w:hAnsi="Times New Roman" w:cs="Times New Roman"/>
          <w:sz w:val="28"/>
          <w:szCs w:val="28"/>
        </w:rPr>
        <w:t xml:space="preserve"> — автоматическом извлечении данных из HTML-страниц с последующей обработкой и визуализацией.</w:t>
      </w:r>
    </w:p>
    <w:p w14:paraId="4D0BF1C8"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Необходимость пространственной визуализации.</w:t>
      </w:r>
      <w:r w:rsidRPr="004A6CA4">
        <w:rPr>
          <w:rFonts w:ascii="Times New Roman" w:hAnsi="Times New Roman" w:cs="Times New Roman"/>
          <w:sz w:val="28"/>
          <w:szCs w:val="28"/>
        </w:rPr>
        <w:br/>
        <w:t xml:space="preserve">Для пользователей важно не только видеть список банков, но и </w:t>
      </w:r>
      <w:r w:rsidRPr="004A6CA4">
        <w:rPr>
          <w:rFonts w:ascii="Times New Roman" w:hAnsi="Times New Roman" w:cs="Times New Roman"/>
          <w:b/>
          <w:bCs/>
          <w:sz w:val="28"/>
          <w:szCs w:val="28"/>
        </w:rPr>
        <w:t>расположение отделений на карте</w:t>
      </w:r>
      <w:r w:rsidRPr="004A6CA4">
        <w:rPr>
          <w:rFonts w:ascii="Times New Roman" w:hAnsi="Times New Roman" w:cs="Times New Roman"/>
          <w:sz w:val="28"/>
          <w:szCs w:val="28"/>
        </w:rPr>
        <w:t>.</w:t>
      </w:r>
      <w:r w:rsidRPr="004A6CA4">
        <w:rPr>
          <w:rFonts w:ascii="Times New Roman" w:hAnsi="Times New Roman" w:cs="Times New Roman"/>
          <w:sz w:val="28"/>
          <w:szCs w:val="28"/>
        </w:rPr>
        <w:br/>
        <w:t>Такая визуализация помогает выбрать ближайший обменный пункт с наилучшим курсом.</w:t>
      </w:r>
    </w:p>
    <w:p w14:paraId="5E476FAE"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Обновление и хранение данных.</w:t>
      </w:r>
      <w:r w:rsidRPr="004A6CA4">
        <w:rPr>
          <w:rFonts w:ascii="Times New Roman" w:hAnsi="Times New Roman" w:cs="Times New Roman"/>
          <w:sz w:val="28"/>
          <w:szCs w:val="28"/>
        </w:rPr>
        <w:br/>
        <w:t>Система должна обеспечивать автоматическое обновление курсов и сохранение истории для последующего анализа.</w:t>
      </w:r>
      <w:r w:rsidRPr="004A6CA4">
        <w:rPr>
          <w:rFonts w:ascii="Times New Roman" w:hAnsi="Times New Roman" w:cs="Times New Roman"/>
          <w:sz w:val="28"/>
          <w:szCs w:val="28"/>
        </w:rPr>
        <w:br/>
        <w:t>Это невозможно при использовании статичных сайтов или ручного мониторинга.</w:t>
      </w:r>
    </w:p>
    <w:p w14:paraId="759440DF"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Учебно-прикладной характер задачи.</w:t>
      </w:r>
      <w:r w:rsidRPr="004A6CA4">
        <w:rPr>
          <w:rFonts w:ascii="Times New Roman" w:hAnsi="Times New Roman" w:cs="Times New Roman"/>
          <w:sz w:val="28"/>
          <w:szCs w:val="28"/>
        </w:rPr>
        <w:br/>
        <w:t xml:space="preserve">Разработка собственной системы позволяет продемонстрировать применение технологий </w:t>
      </w:r>
      <w:r w:rsidRPr="004A6CA4">
        <w:rPr>
          <w:rFonts w:ascii="Times New Roman" w:hAnsi="Times New Roman" w:cs="Times New Roman"/>
          <w:b/>
          <w:bCs/>
          <w:sz w:val="28"/>
          <w:szCs w:val="28"/>
        </w:rPr>
        <w:t>веб-</w:t>
      </w:r>
      <w:proofErr w:type="spellStart"/>
      <w:r w:rsidRPr="004A6CA4">
        <w:rPr>
          <w:rFonts w:ascii="Times New Roman" w:hAnsi="Times New Roman" w:cs="Times New Roman"/>
          <w:b/>
          <w:bCs/>
          <w:sz w:val="28"/>
          <w:szCs w:val="28"/>
        </w:rPr>
        <w:t>парсинга</w:t>
      </w:r>
      <w:proofErr w:type="spellEnd"/>
      <w:r w:rsidRPr="004A6CA4">
        <w:rPr>
          <w:rFonts w:ascii="Times New Roman" w:hAnsi="Times New Roman" w:cs="Times New Roman"/>
          <w:b/>
          <w:bCs/>
          <w:sz w:val="28"/>
          <w:szCs w:val="28"/>
        </w:rPr>
        <w:t>, геоинформационного анализа и визуализации данных</w:t>
      </w:r>
      <w:r w:rsidRPr="004A6CA4">
        <w:rPr>
          <w:rFonts w:ascii="Times New Roman" w:hAnsi="Times New Roman" w:cs="Times New Roman"/>
          <w:sz w:val="28"/>
          <w:szCs w:val="28"/>
        </w:rPr>
        <w:t>, что имеет высокую практическую ценность для обучения специалистов по информационным системам.</w:t>
      </w:r>
    </w:p>
    <w:p w14:paraId="5389A2F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Исходя из указанных факторов, создание программного комплекса, который:</w:t>
      </w:r>
    </w:p>
    <w:p w14:paraId="623DFCF4" w14:textId="77777777"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t xml:space="preserve">автоматически </w:t>
      </w:r>
      <w:proofErr w:type="spellStart"/>
      <w:r w:rsidRPr="004A6CA4">
        <w:rPr>
          <w:rFonts w:ascii="Times New Roman" w:hAnsi="Times New Roman" w:cs="Times New Roman"/>
          <w:sz w:val="28"/>
          <w:szCs w:val="28"/>
        </w:rPr>
        <w:t>парсит</w:t>
      </w:r>
      <w:proofErr w:type="spellEnd"/>
      <w:r w:rsidRPr="004A6CA4">
        <w:rPr>
          <w:rFonts w:ascii="Times New Roman" w:hAnsi="Times New Roman" w:cs="Times New Roman"/>
          <w:sz w:val="28"/>
          <w:szCs w:val="28"/>
        </w:rPr>
        <w:t xml:space="preserve"> данные о курсах валют с портала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w:t>
      </w:r>
    </w:p>
    <w:p w14:paraId="7F1DF5F4" w14:textId="77777777"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t>сохраняет их в локальную базу данных (usd_rates.csv),</w:t>
      </w:r>
    </w:p>
    <w:p w14:paraId="3B717F43" w14:textId="0EF9A114"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lastRenderedPageBreak/>
        <w:t xml:space="preserve">и отображает на </w:t>
      </w:r>
      <w:r w:rsidRPr="004A6CA4">
        <w:rPr>
          <w:rFonts w:ascii="Times New Roman" w:hAnsi="Times New Roman" w:cs="Times New Roman"/>
          <w:b/>
          <w:bCs/>
          <w:sz w:val="28"/>
          <w:szCs w:val="28"/>
        </w:rPr>
        <w:t>интерактивной тепловой карте (</w:t>
      </w:r>
      <w:proofErr w:type="spellStart"/>
      <w:r w:rsidRPr="004A6CA4">
        <w:rPr>
          <w:rFonts w:ascii="Times New Roman" w:hAnsi="Times New Roman" w:cs="Times New Roman"/>
          <w:b/>
          <w:bCs/>
          <w:sz w:val="28"/>
          <w:szCs w:val="28"/>
        </w:rPr>
        <w:t>HeatMap</w:t>
      </w:r>
      <w:proofErr w:type="spellEnd"/>
      <w:r w:rsidRPr="004A6CA4">
        <w:rPr>
          <w:rFonts w:ascii="Times New Roman" w:hAnsi="Times New Roman" w:cs="Times New Roman"/>
          <w:b/>
          <w:bCs/>
          <w:sz w:val="28"/>
          <w:szCs w:val="28"/>
        </w:rPr>
        <w:t>)</w:t>
      </w:r>
      <w:r w:rsidRPr="004A6CA4">
        <w:rPr>
          <w:rFonts w:ascii="Times New Roman" w:hAnsi="Times New Roman" w:cs="Times New Roman"/>
          <w:sz w:val="28"/>
          <w:szCs w:val="28"/>
        </w:rPr>
        <w:t xml:space="preserve"> через библиотеку </w:t>
      </w:r>
      <w:proofErr w:type="spellStart"/>
      <w:r w:rsidRPr="004A6CA4">
        <w:rPr>
          <w:rFonts w:ascii="Times New Roman" w:hAnsi="Times New Roman" w:cs="Times New Roman"/>
          <w:b/>
          <w:bCs/>
          <w:sz w:val="28"/>
          <w:szCs w:val="28"/>
        </w:rPr>
        <w:t>Folium</w:t>
      </w:r>
      <w:proofErr w:type="spellEnd"/>
      <w:r w:rsidRPr="004A6CA4">
        <w:rPr>
          <w:rFonts w:ascii="Times New Roman" w:hAnsi="Times New Roman" w:cs="Times New Roman"/>
          <w:sz w:val="28"/>
          <w:szCs w:val="28"/>
        </w:rPr>
        <w:t>,</w:t>
      </w:r>
      <w:r w:rsidR="00425284">
        <w:rPr>
          <w:rFonts w:ascii="Times New Roman" w:hAnsi="Times New Roman" w:cs="Times New Roman"/>
          <w:sz w:val="28"/>
          <w:szCs w:val="28"/>
        </w:rPr>
        <w:t xml:space="preserve"> </w:t>
      </w:r>
      <w:r w:rsidRPr="004A6CA4">
        <w:rPr>
          <w:rFonts w:ascii="Times New Roman" w:hAnsi="Times New Roman" w:cs="Times New Roman"/>
          <w:sz w:val="28"/>
          <w:szCs w:val="28"/>
        </w:rPr>
        <w:t xml:space="preserve">является </w:t>
      </w:r>
      <w:r w:rsidRPr="004A6CA4">
        <w:rPr>
          <w:rFonts w:ascii="Times New Roman" w:hAnsi="Times New Roman" w:cs="Times New Roman"/>
          <w:b/>
          <w:bCs/>
          <w:sz w:val="28"/>
          <w:szCs w:val="28"/>
        </w:rPr>
        <w:t>целесообразным и обоснованным</w:t>
      </w:r>
      <w:r w:rsidRPr="004A6CA4">
        <w:rPr>
          <w:rFonts w:ascii="Times New Roman" w:hAnsi="Times New Roman" w:cs="Times New Roman"/>
          <w:sz w:val="28"/>
          <w:szCs w:val="28"/>
        </w:rPr>
        <w:t xml:space="preserve"> направлением разработки.</w:t>
      </w:r>
    </w:p>
    <w:p w14:paraId="1409F9C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первой главе были рассмотрены теоретические основы проектирования системы веб-</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 xml:space="preserve"> и визуализации финансовых данных.</w:t>
      </w:r>
    </w:p>
    <w:p w14:paraId="52816B61" w14:textId="74288A21"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Проведён анализ методов автоматического сбора информации, рассмотрены этические и правовые аспекты веб-</w:t>
      </w:r>
      <w:proofErr w:type="spellStart"/>
      <w:r w:rsidRPr="004A6CA4">
        <w:rPr>
          <w:rFonts w:ascii="Times New Roman" w:hAnsi="Times New Roman" w:cs="Times New Roman"/>
          <w:sz w:val="28"/>
          <w:szCs w:val="28"/>
        </w:rPr>
        <w:t>скрейпинга</w:t>
      </w:r>
      <w:proofErr w:type="spellEnd"/>
      <w:r w:rsidRPr="004A6CA4">
        <w:rPr>
          <w:rFonts w:ascii="Times New Roman" w:hAnsi="Times New Roman" w:cs="Times New Roman"/>
          <w:sz w:val="28"/>
          <w:szCs w:val="28"/>
        </w:rPr>
        <w:t>, а также проанализированы источники данных о валютных курсах и существующие решения на рынке.</w:t>
      </w:r>
    </w:p>
    <w:p w14:paraId="4A01448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результате анализа установлено, что сайты-</w:t>
      </w:r>
      <w:proofErr w:type="spellStart"/>
      <w:r w:rsidRPr="004A6CA4">
        <w:rPr>
          <w:rFonts w:ascii="Times New Roman" w:hAnsi="Times New Roman" w:cs="Times New Roman"/>
          <w:sz w:val="28"/>
          <w:szCs w:val="28"/>
        </w:rPr>
        <w:t>агрегаторы</w:t>
      </w:r>
      <w:proofErr w:type="spellEnd"/>
      <w:r w:rsidRPr="004A6CA4">
        <w:rPr>
          <w:rFonts w:ascii="Times New Roman" w:hAnsi="Times New Roman" w:cs="Times New Roman"/>
          <w:sz w:val="28"/>
          <w:szCs w:val="28"/>
        </w:rPr>
        <w:t>, такие как Myfin.by, содержат актуальную и структурированную информацию о курсах валют в отделениях банков Минска, но не предоставляют открытого интерфейса (API) для автоматизированного доступа.</w:t>
      </w:r>
    </w:p>
    <w:p w14:paraId="4699D8F8" w14:textId="37C0A28B"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Это определило необходимость применения динамического веб-</w:t>
      </w:r>
      <w:proofErr w:type="spellStart"/>
      <w:r w:rsidRPr="004A6CA4">
        <w:rPr>
          <w:rFonts w:ascii="Times New Roman" w:hAnsi="Times New Roman" w:cs="Times New Roman"/>
          <w:sz w:val="28"/>
          <w:szCs w:val="28"/>
        </w:rPr>
        <w:t>парсинга</w:t>
      </w:r>
      <w:proofErr w:type="spellEnd"/>
      <w:r w:rsidRPr="004A6CA4">
        <w:rPr>
          <w:rFonts w:ascii="Times New Roman" w:hAnsi="Times New Roman" w:cs="Times New Roman"/>
          <w:sz w:val="28"/>
          <w:szCs w:val="28"/>
        </w:rPr>
        <w:t xml:space="preserve"> с использованием библиотеки </w:t>
      </w:r>
      <w:proofErr w:type="spellStart"/>
      <w:r w:rsidRPr="004A6CA4">
        <w:rPr>
          <w:rFonts w:ascii="Times New Roman" w:hAnsi="Times New Roman" w:cs="Times New Roman"/>
          <w:sz w:val="28"/>
          <w:szCs w:val="28"/>
        </w:rPr>
        <w:t>Selenium</w:t>
      </w:r>
      <w:proofErr w:type="spellEnd"/>
      <w:r w:rsidRPr="004A6CA4">
        <w:rPr>
          <w:rFonts w:ascii="Times New Roman" w:hAnsi="Times New Roman" w:cs="Times New Roman"/>
          <w:sz w:val="28"/>
          <w:szCs w:val="28"/>
        </w:rPr>
        <w:t>, что позволяет извлекать данные напрямую из HTML-структуры страницы.</w:t>
      </w:r>
    </w:p>
    <w:p w14:paraId="17257CAF"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Дополнительно исследованы технологии визуализации данных. Показано, что библиотека </w:t>
      </w:r>
      <w:proofErr w:type="spellStart"/>
      <w:r w:rsidRPr="004A6CA4">
        <w:rPr>
          <w:rFonts w:ascii="Times New Roman" w:hAnsi="Times New Roman" w:cs="Times New Roman"/>
          <w:sz w:val="28"/>
          <w:szCs w:val="28"/>
        </w:rPr>
        <w:t>Folium</w:t>
      </w:r>
      <w:proofErr w:type="spellEnd"/>
      <w:r w:rsidRPr="004A6CA4">
        <w:rPr>
          <w:rFonts w:ascii="Times New Roman" w:hAnsi="Times New Roman" w:cs="Times New Roman"/>
          <w:sz w:val="28"/>
          <w:szCs w:val="28"/>
        </w:rPr>
        <w:t xml:space="preserve"> (на основе Leaflet.js) обеспечивает эффективные средства построения интерактивных карт и тепловых диаграмм, позволяя объединить количественные и пространственные характеристики финансовых показателей.</w:t>
      </w:r>
    </w:p>
    <w:p w14:paraId="1FD3716F" w14:textId="6CFCC28E"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Такой подход повышает наглядность анализа и облегчает восприятие сложной информации пользователем.</w:t>
      </w:r>
    </w:p>
    <w:p w14:paraId="0DB3814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Обзор существующих решений показал, что ни одно из них не предоставляет возможности локального мониторинга курсов валют по отделениям Минска с автоматическим сбором и интерактивной визуализацией.</w:t>
      </w:r>
    </w:p>
    <w:p w14:paraId="1183D255" w14:textId="69C2B092"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Это обосновывает целесообразность разработки собственной программной системы, адаптированной под региональную специфику и задачи локального анализа.</w:t>
      </w:r>
    </w:p>
    <w:p w14:paraId="0928D42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Таким образом, в главе 1 сформулированы теоретические и методологические основы проекта, определены источники данных, методы их обработки и инструменты визуализации.</w:t>
      </w:r>
    </w:p>
    <w:p w14:paraId="531986D5" w14:textId="7E5EDA3D" w:rsidR="00166D66"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На основании полученных результатов в следующей главе будет рассмотрено проектирование и реализация программной системы </w:t>
      </w:r>
      <w:r w:rsidRPr="004A6CA4">
        <w:rPr>
          <w:rFonts w:ascii="Times New Roman" w:hAnsi="Times New Roman" w:cs="Times New Roman"/>
          <w:sz w:val="28"/>
          <w:szCs w:val="28"/>
        </w:rPr>
        <w:lastRenderedPageBreak/>
        <w:t>мониторинга валютных курсов, включающей разработку архитектуры, описание модулей и алгоритмов функционирования.</w:t>
      </w:r>
    </w:p>
    <w:p w14:paraId="37266E09" w14:textId="438F6532" w:rsidR="00FC236D" w:rsidRDefault="00BF649B" w:rsidP="00BF649B">
      <w:pPr>
        <w:tabs>
          <w:tab w:val="left" w:pos="7560"/>
        </w:tabs>
        <w:rPr>
          <w:rFonts w:ascii="Times New Roman" w:hAnsi="Times New Roman" w:cs="Times New Roman"/>
          <w:sz w:val="28"/>
          <w:szCs w:val="28"/>
        </w:rPr>
      </w:pPr>
      <w:r>
        <w:rPr>
          <w:rFonts w:ascii="Times New Roman" w:hAnsi="Times New Roman" w:cs="Times New Roman"/>
          <w:sz w:val="28"/>
          <w:szCs w:val="28"/>
        </w:rPr>
        <w:tab/>
      </w:r>
    </w:p>
    <w:p w14:paraId="58581F24" w14:textId="42941805" w:rsidR="00FC236D" w:rsidRDefault="00BF649B" w:rsidP="004A6CA4">
      <w:pPr>
        <w:rPr>
          <w:rFonts w:ascii="Times New Roman" w:hAnsi="Times New Roman" w:cs="Times New Roman"/>
          <w:sz w:val="28"/>
          <w:szCs w:val="28"/>
        </w:rPr>
      </w:pPr>
      <w:r>
        <w:rPr>
          <w:rFonts w:ascii="Times New Roman" w:hAnsi="Times New Roman" w:cs="Times New Roman"/>
          <w:sz w:val="28"/>
          <w:szCs w:val="28"/>
        </w:rPr>
        <w:t xml:space="preserve">Глава 2 </w:t>
      </w:r>
    </w:p>
    <w:p w14:paraId="296CD04B" w14:textId="65321AE8"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Разрабатываемое приложение направлено на автоматизированный сбор информации о курсах из открытых источников, её систематизацию и наглядное представление пользователю. Современные исследования показывают, что подобные системы относятся к классу информационно-аналитических приложений, где ключевую роль играет конвейерная организация обработки данных. Такой подход предполагает последовательное прохождение информации через несколько логически связанных этапов, каждый из которых выполняет строго определённую функцию. В рамках рассматриваемого проекта общая структура системы может быть представлена как цепочка «</w:t>
      </w:r>
      <w:proofErr w:type="spellStart"/>
      <w:r w:rsidRPr="00BF649B">
        <w:rPr>
          <w:rFonts w:ascii="Times New Roman" w:hAnsi="Times New Roman" w:cs="Times New Roman"/>
          <w:sz w:val="28"/>
          <w:szCs w:val="28"/>
        </w:rPr>
        <w:t>парсер</w:t>
      </w:r>
      <w:proofErr w:type="spellEnd"/>
      <w:r w:rsidRPr="00BF649B">
        <w:rPr>
          <w:rFonts w:ascii="Times New Roman" w:hAnsi="Times New Roman" w:cs="Times New Roman"/>
          <w:sz w:val="28"/>
          <w:szCs w:val="28"/>
        </w:rPr>
        <w:t xml:space="preserve"> — промежуточное хранилище данных — модуль визуализации», что соответствует принципам модульной архитектуры с</w:t>
      </w:r>
      <w:r w:rsidR="006E19F2">
        <w:rPr>
          <w:rFonts w:ascii="Times New Roman" w:hAnsi="Times New Roman" w:cs="Times New Roman"/>
          <w:sz w:val="28"/>
          <w:szCs w:val="28"/>
        </w:rPr>
        <w:t>овременных программных решений.</w:t>
      </w:r>
    </w:p>
    <w:p w14:paraId="1098FB6B" w14:textId="3E2058D3"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Первым звеном этой цепочки является модуль </w:t>
      </w:r>
      <w:proofErr w:type="spellStart"/>
      <w:r w:rsidRPr="00BF649B">
        <w:rPr>
          <w:rFonts w:ascii="Times New Roman" w:hAnsi="Times New Roman" w:cs="Times New Roman"/>
          <w:sz w:val="28"/>
          <w:szCs w:val="28"/>
        </w:rPr>
        <w:t>парсинга</w:t>
      </w:r>
      <w:proofErr w:type="spellEnd"/>
      <w:r w:rsidRPr="00BF649B">
        <w:rPr>
          <w:rFonts w:ascii="Times New Roman" w:hAnsi="Times New Roman" w:cs="Times New Roman"/>
          <w:sz w:val="28"/>
          <w:szCs w:val="28"/>
        </w:rPr>
        <w:t xml:space="preserve">, который выполняет извлечение данных о курсах с внешних источников, таких как веб-сайты образовательных платформ. В научной литературе </w:t>
      </w:r>
      <w:proofErr w:type="spellStart"/>
      <w:r w:rsidRPr="00BF649B">
        <w:rPr>
          <w:rFonts w:ascii="Times New Roman" w:hAnsi="Times New Roman" w:cs="Times New Roman"/>
          <w:sz w:val="28"/>
          <w:szCs w:val="28"/>
        </w:rPr>
        <w:t>парсинг</w:t>
      </w:r>
      <w:proofErr w:type="spellEnd"/>
      <w:r w:rsidRPr="00BF649B">
        <w:rPr>
          <w:rFonts w:ascii="Times New Roman" w:hAnsi="Times New Roman" w:cs="Times New Roman"/>
          <w:sz w:val="28"/>
          <w:szCs w:val="28"/>
        </w:rPr>
        <w:t xml:space="preserve"> определяется как процесс автоматизированного анализа и структурирования неформализованных или </w:t>
      </w:r>
      <w:proofErr w:type="spellStart"/>
      <w:r w:rsidRPr="00BF649B">
        <w:rPr>
          <w:rFonts w:ascii="Times New Roman" w:hAnsi="Times New Roman" w:cs="Times New Roman"/>
          <w:sz w:val="28"/>
          <w:szCs w:val="28"/>
        </w:rPr>
        <w:t>слабоформализованных</w:t>
      </w:r>
      <w:proofErr w:type="spellEnd"/>
      <w:r w:rsidRPr="00BF649B">
        <w:rPr>
          <w:rFonts w:ascii="Times New Roman" w:hAnsi="Times New Roman" w:cs="Times New Roman"/>
          <w:sz w:val="28"/>
          <w:szCs w:val="28"/>
        </w:rPr>
        <w:t xml:space="preserve"> данных. Эффективность </w:t>
      </w:r>
      <w:proofErr w:type="spellStart"/>
      <w:r w:rsidRPr="00BF649B">
        <w:rPr>
          <w:rFonts w:ascii="Times New Roman" w:hAnsi="Times New Roman" w:cs="Times New Roman"/>
          <w:sz w:val="28"/>
          <w:szCs w:val="28"/>
        </w:rPr>
        <w:t>парсера</w:t>
      </w:r>
      <w:proofErr w:type="spellEnd"/>
      <w:r w:rsidRPr="00BF649B">
        <w:rPr>
          <w:rFonts w:ascii="Times New Roman" w:hAnsi="Times New Roman" w:cs="Times New Roman"/>
          <w:sz w:val="28"/>
          <w:szCs w:val="28"/>
        </w:rPr>
        <w:t xml:space="preserve"> напрямую зависит от корректности алгоритмов извлечения, устойчивости к изменениям структуры источников и возможности масштабирования при росте объёма данных. В рамках системы </w:t>
      </w:r>
      <w:proofErr w:type="spellStart"/>
      <w:r w:rsidRPr="00BF649B">
        <w:rPr>
          <w:rFonts w:ascii="Times New Roman" w:hAnsi="Times New Roman" w:cs="Times New Roman"/>
          <w:sz w:val="28"/>
          <w:szCs w:val="28"/>
        </w:rPr>
        <w:t>парсер</w:t>
      </w:r>
      <w:proofErr w:type="spellEnd"/>
      <w:r w:rsidRPr="00BF649B">
        <w:rPr>
          <w:rFonts w:ascii="Times New Roman" w:hAnsi="Times New Roman" w:cs="Times New Roman"/>
          <w:sz w:val="28"/>
          <w:szCs w:val="28"/>
        </w:rPr>
        <w:t xml:space="preserve"> собирает ключевую информацию: наименования курсов, их описания, географическую привязку и другие характеристики, которые впоследствии подлежат обработке и анализ</w:t>
      </w:r>
      <w:r w:rsidR="006E19F2">
        <w:rPr>
          <w:rFonts w:ascii="Times New Roman" w:hAnsi="Times New Roman" w:cs="Times New Roman"/>
          <w:sz w:val="28"/>
          <w:szCs w:val="28"/>
        </w:rPr>
        <w:t>у.</w:t>
      </w:r>
    </w:p>
    <w:p w14:paraId="7A1D41A0" w14:textId="557688ED"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После извлечения данные передаются в промежуточное хранилище в формате CSV. Использование текстовых табличных форматов обеспечивает универсальность и простоту интеграции с различными инструментами анализа и визуализации, а также прозрачность структуры данных. CSV-файл выступает связующим звеном между модулем сбора информации и модулем визуализации, обеспечивая сохранность результатов </w:t>
      </w:r>
      <w:proofErr w:type="spellStart"/>
      <w:r w:rsidRPr="00BF649B">
        <w:rPr>
          <w:rFonts w:ascii="Times New Roman" w:hAnsi="Times New Roman" w:cs="Times New Roman"/>
          <w:sz w:val="28"/>
          <w:szCs w:val="28"/>
        </w:rPr>
        <w:t>парсинга</w:t>
      </w:r>
      <w:proofErr w:type="spellEnd"/>
      <w:r w:rsidRPr="00BF649B">
        <w:rPr>
          <w:rFonts w:ascii="Times New Roman" w:hAnsi="Times New Roman" w:cs="Times New Roman"/>
          <w:sz w:val="28"/>
          <w:szCs w:val="28"/>
        </w:rPr>
        <w:t xml:space="preserve"> и возможность их повторного использования. Такой подход особенно актуален в учебных и исследовательских проектах, где важна </w:t>
      </w:r>
      <w:proofErr w:type="spellStart"/>
      <w:r w:rsidRPr="00BF649B">
        <w:rPr>
          <w:rFonts w:ascii="Times New Roman" w:hAnsi="Times New Roman" w:cs="Times New Roman"/>
          <w:sz w:val="28"/>
          <w:szCs w:val="28"/>
        </w:rPr>
        <w:t>воспроизводимость</w:t>
      </w:r>
      <w:proofErr w:type="spellEnd"/>
      <w:r w:rsidRPr="00BF649B">
        <w:rPr>
          <w:rFonts w:ascii="Times New Roman" w:hAnsi="Times New Roman" w:cs="Times New Roman"/>
          <w:sz w:val="28"/>
          <w:szCs w:val="28"/>
        </w:rPr>
        <w:t xml:space="preserve"> экспериментов и наглядност</w:t>
      </w:r>
      <w:r w:rsidR="006E19F2">
        <w:rPr>
          <w:rFonts w:ascii="Times New Roman" w:hAnsi="Times New Roman" w:cs="Times New Roman"/>
          <w:sz w:val="28"/>
          <w:szCs w:val="28"/>
        </w:rPr>
        <w:t>ь всех этапов обработки данных.</w:t>
      </w:r>
    </w:p>
    <w:p w14:paraId="6D45E716" w14:textId="32DA1581"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lastRenderedPageBreak/>
        <w:t xml:space="preserve">Следующий этап обработки включает фильтрацию и нормализацию информации. Фильтрация позволяет исключить избыточные, неполные или нерелевантные записи, а нормализация приводит данные к единому формату, </w:t>
      </w:r>
      <w:proofErr w:type="gramStart"/>
      <w:r w:rsidRPr="00BF649B">
        <w:rPr>
          <w:rFonts w:ascii="Times New Roman" w:hAnsi="Times New Roman" w:cs="Times New Roman"/>
          <w:sz w:val="28"/>
          <w:szCs w:val="28"/>
        </w:rPr>
        <w:t>например</w:t>
      </w:r>
      <w:proofErr w:type="gramEnd"/>
      <w:r w:rsidRPr="00BF649B">
        <w:rPr>
          <w:rFonts w:ascii="Times New Roman" w:hAnsi="Times New Roman" w:cs="Times New Roman"/>
          <w:sz w:val="28"/>
          <w:szCs w:val="28"/>
        </w:rPr>
        <w:t xml:space="preserve"> согласовывая географические обозначения или стандартизируя наименования населённых пунктов. Эти процедуры повышают качество итоговой информации и минимизируют вероятность ошибок</w:t>
      </w:r>
      <w:r w:rsidR="006E19F2">
        <w:rPr>
          <w:rFonts w:ascii="Times New Roman" w:hAnsi="Times New Roman" w:cs="Times New Roman"/>
          <w:sz w:val="28"/>
          <w:szCs w:val="28"/>
        </w:rPr>
        <w:t xml:space="preserve"> на последующих этапах анализа.</w:t>
      </w:r>
    </w:p>
    <w:p w14:paraId="18A48E4B" w14:textId="5C883BE3"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Особое внимание уделено модулю визуализации, реализующему отображение данных на интерактивной карте. Визуализация рассматривается как инструмент поддержки принятия решений, позволяющий пользователю выявлять пространственные и количественные закономерности, которые трудно уловить при работе с табличными данными. Особенно эффективно применение картографической визуализации для данных с географической привязкой, поскольку она обеспечивает интуитивно понятное представление информации и повы</w:t>
      </w:r>
      <w:r w:rsidR="006E19F2">
        <w:rPr>
          <w:rFonts w:ascii="Times New Roman" w:hAnsi="Times New Roman" w:cs="Times New Roman"/>
          <w:sz w:val="28"/>
          <w:szCs w:val="28"/>
        </w:rPr>
        <w:t>шает её аналитическую ценность.</w:t>
      </w:r>
    </w:p>
    <w:p w14:paraId="4C69AC01" w14:textId="509F62F2"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Сравнение существующих подходов к построению подобных систем показывает два основных направления: сложные серверные решения с использованием специализированных баз данных и лёгкие гибкие архитектуры, основанные на файловых форматах и клиентских инструментах визуализации. Выбор подхода определяется целями проекта, доступными ресурсами и требованиями к масштабируемости. В данном проекте предпочтение отдано лёгкой архитектуре, ориентированной на наглядность и простоту реализации, что соответствует учебным задачам и позволяет сосредоточиться на логике обработки данных, а не на инфраструктур</w:t>
      </w:r>
      <w:r w:rsidR="006E19F2">
        <w:rPr>
          <w:rFonts w:ascii="Times New Roman" w:hAnsi="Times New Roman" w:cs="Times New Roman"/>
          <w:sz w:val="28"/>
          <w:szCs w:val="28"/>
        </w:rPr>
        <w:t>ных аспектах.</w:t>
      </w:r>
    </w:p>
    <w:p w14:paraId="321DFB72" w14:textId="26F8BB7A"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Не менее важным является функционал сохранения результатов работы. Возможность экспортировать обработанную информацию в файл обеспечивает долговременное хранение данных и их последующее использование. Это позволяет повторно анализировать результаты, сравнивать их в разные периоды времени и применять в других информационных системах. В рассматриваемом приложении сохранение данных в CSV-формате завершает цикл работы с информацией, от её извлечения</w:t>
      </w:r>
      <w:r w:rsidR="006E19F2">
        <w:rPr>
          <w:rFonts w:ascii="Times New Roman" w:hAnsi="Times New Roman" w:cs="Times New Roman"/>
          <w:sz w:val="28"/>
          <w:szCs w:val="28"/>
        </w:rPr>
        <w:t xml:space="preserve"> до представления пользователю.</w:t>
      </w:r>
    </w:p>
    <w:p w14:paraId="25668B04" w14:textId="0CA66657"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Дополнительно исследованы технологии визуализации данных. Показано, что библиотека </w:t>
      </w:r>
      <w:proofErr w:type="spellStart"/>
      <w:r w:rsidRPr="00BF649B">
        <w:rPr>
          <w:rFonts w:ascii="Times New Roman" w:hAnsi="Times New Roman" w:cs="Times New Roman"/>
          <w:sz w:val="28"/>
          <w:szCs w:val="28"/>
        </w:rPr>
        <w:t>Folium</w:t>
      </w:r>
      <w:proofErr w:type="spellEnd"/>
      <w:r w:rsidRPr="00BF649B">
        <w:rPr>
          <w:rFonts w:ascii="Times New Roman" w:hAnsi="Times New Roman" w:cs="Times New Roman"/>
          <w:sz w:val="28"/>
          <w:szCs w:val="28"/>
        </w:rPr>
        <w:t xml:space="preserve"> (на основе Leaflet.js) позволяет создавать интерактивные карты и тепловые диаграммы, сочетая количественные и пространственные характеристики показателей. Такой подход повышает </w:t>
      </w:r>
      <w:r w:rsidRPr="00BF649B">
        <w:rPr>
          <w:rFonts w:ascii="Times New Roman" w:hAnsi="Times New Roman" w:cs="Times New Roman"/>
          <w:sz w:val="28"/>
          <w:szCs w:val="28"/>
        </w:rPr>
        <w:lastRenderedPageBreak/>
        <w:t>наглядность анализа и облегчает восприятие сложной информации пользователем. Обзор существующих решений показал, что ни одно из них не предоставляет возможности локального мониторинга курсов валют по отделениям Минска с автоматическим сбором и интерактивной визуализацией. Это подтверждает целесообразность разработки собственной программной системы, адаптированной под региональные особеннос</w:t>
      </w:r>
      <w:r w:rsidR="006E19F2">
        <w:rPr>
          <w:rFonts w:ascii="Times New Roman" w:hAnsi="Times New Roman" w:cs="Times New Roman"/>
          <w:sz w:val="28"/>
          <w:szCs w:val="28"/>
        </w:rPr>
        <w:t>ти и задачи локального анализа.</w:t>
      </w:r>
    </w:p>
    <w:p w14:paraId="14E65104" w14:textId="60C42AA4" w:rsidR="006E19F2"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Таким образом, в главе 1 представлены теоретические и методологические основы проекта, определены источники данных, методы их обработки и инструменты визуализации. На основании этих результатов в следующей главе будет рассмотрено проектирование и реализация программной системы мониторинга валютных курсов, включая разработку архитектуры, описание модулей и алгоритмов функционирования.</w:t>
      </w:r>
    </w:p>
    <w:p w14:paraId="00887584" w14:textId="225D1CE4"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2.</w:t>
      </w:r>
      <w:r>
        <w:rPr>
          <w:rFonts w:ascii="Times New Roman" w:hAnsi="Times New Roman" w:cs="Times New Roman"/>
          <w:sz w:val="28"/>
          <w:szCs w:val="28"/>
        </w:rPr>
        <w:t>2. Инструменты для веб-</w:t>
      </w:r>
      <w:proofErr w:type="spellStart"/>
      <w:r>
        <w:rPr>
          <w:rFonts w:ascii="Times New Roman" w:hAnsi="Times New Roman" w:cs="Times New Roman"/>
          <w:sz w:val="28"/>
          <w:szCs w:val="28"/>
        </w:rPr>
        <w:t>парсинга</w:t>
      </w:r>
      <w:proofErr w:type="spellEnd"/>
    </w:p>
    <w:p w14:paraId="3EE44049" w14:textId="07CD0EF9"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Веб-</w:t>
      </w:r>
      <w:proofErr w:type="spellStart"/>
      <w:r w:rsidRPr="006E19F2">
        <w:rPr>
          <w:rFonts w:ascii="Times New Roman" w:hAnsi="Times New Roman" w:cs="Times New Roman"/>
          <w:sz w:val="28"/>
          <w:szCs w:val="28"/>
        </w:rPr>
        <w:t>парсинг</w:t>
      </w:r>
      <w:proofErr w:type="spellEnd"/>
      <w:r w:rsidRPr="006E19F2">
        <w:rPr>
          <w:rFonts w:ascii="Times New Roman" w:hAnsi="Times New Roman" w:cs="Times New Roman"/>
          <w:sz w:val="28"/>
          <w:szCs w:val="28"/>
        </w:rPr>
        <w:t xml:space="preserve"> в современном информационном пространстве представляет собой важный инструмент получения структурированных данных из различных источников. Данный процесс включает в себя систематическое извлечение информации с веб-страниц, её последующую обработку и преобразование в пригодный для анализа формат. По мнению ряда исследователей, веб-</w:t>
      </w:r>
      <w:proofErr w:type="spellStart"/>
      <w:r w:rsidRPr="006E19F2">
        <w:rPr>
          <w:rFonts w:ascii="Times New Roman" w:hAnsi="Times New Roman" w:cs="Times New Roman"/>
          <w:sz w:val="28"/>
          <w:szCs w:val="28"/>
        </w:rPr>
        <w:t>парсинг</w:t>
      </w:r>
      <w:proofErr w:type="spellEnd"/>
      <w:r w:rsidRPr="006E19F2">
        <w:rPr>
          <w:rFonts w:ascii="Times New Roman" w:hAnsi="Times New Roman" w:cs="Times New Roman"/>
          <w:sz w:val="28"/>
          <w:szCs w:val="28"/>
        </w:rPr>
        <w:t xml:space="preserve"> является ключевым компонентом в области больших данных, аналитики финансовых и социальных процессов, мониторинга </w:t>
      </w:r>
      <w:proofErr w:type="spellStart"/>
      <w:r w:rsidRPr="006E19F2">
        <w:rPr>
          <w:rFonts w:ascii="Times New Roman" w:hAnsi="Times New Roman" w:cs="Times New Roman"/>
          <w:sz w:val="28"/>
          <w:szCs w:val="28"/>
        </w:rPr>
        <w:t>интернет-ресурсов</w:t>
      </w:r>
      <w:proofErr w:type="spellEnd"/>
      <w:r w:rsidRPr="006E19F2">
        <w:rPr>
          <w:rFonts w:ascii="Times New Roman" w:hAnsi="Times New Roman" w:cs="Times New Roman"/>
          <w:sz w:val="28"/>
          <w:szCs w:val="28"/>
        </w:rPr>
        <w:t xml:space="preserve"> и построения интеллектуальных систем. Анализ научных источников показывает, что для эффективного извлечения данных используются различные подходы и инструменты, которые отличаются по сложности реализации, функцион</w:t>
      </w:r>
      <w:r w:rsidR="006D2462">
        <w:rPr>
          <w:rFonts w:ascii="Times New Roman" w:hAnsi="Times New Roman" w:cs="Times New Roman"/>
          <w:sz w:val="28"/>
          <w:szCs w:val="28"/>
        </w:rPr>
        <w:t>альности и областям применения.</w:t>
      </w:r>
    </w:p>
    <w:p w14:paraId="2088BDAE" w14:textId="74A88CFD"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Одним из наиболее востребованных инструментов для веб-</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является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 библиотека и одноимённый </w:t>
      </w:r>
      <w:proofErr w:type="spellStart"/>
      <w:r w:rsidRPr="006E19F2">
        <w:rPr>
          <w:rFonts w:ascii="Times New Roman" w:hAnsi="Times New Roman" w:cs="Times New Roman"/>
          <w:sz w:val="28"/>
          <w:szCs w:val="28"/>
        </w:rPr>
        <w:t>фреймворк</w:t>
      </w:r>
      <w:proofErr w:type="spellEnd"/>
      <w:r w:rsidRPr="006E19F2">
        <w:rPr>
          <w:rFonts w:ascii="Times New Roman" w:hAnsi="Times New Roman" w:cs="Times New Roman"/>
          <w:sz w:val="28"/>
          <w:szCs w:val="28"/>
        </w:rPr>
        <w:t xml:space="preserve">, позволяющий </w:t>
      </w:r>
      <w:proofErr w:type="spellStart"/>
      <w:r w:rsidRPr="006E19F2">
        <w:rPr>
          <w:rFonts w:ascii="Times New Roman" w:hAnsi="Times New Roman" w:cs="Times New Roman"/>
          <w:sz w:val="28"/>
          <w:szCs w:val="28"/>
        </w:rPr>
        <w:t>программно</w:t>
      </w:r>
      <w:proofErr w:type="spellEnd"/>
      <w:r w:rsidRPr="006E19F2">
        <w:rPr>
          <w:rFonts w:ascii="Times New Roman" w:hAnsi="Times New Roman" w:cs="Times New Roman"/>
          <w:sz w:val="28"/>
          <w:szCs w:val="28"/>
        </w:rPr>
        <w:t xml:space="preserve"> управлять веб-браузером. Основное преимущество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заключается в возможности взаимодействия с динамическим контентом, который формируется на стороне клиента посредством </w:t>
      </w:r>
      <w:proofErr w:type="spellStart"/>
      <w:r w:rsidRPr="006E19F2">
        <w:rPr>
          <w:rFonts w:ascii="Times New Roman" w:hAnsi="Times New Roman" w:cs="Times New Roman"/>
          <w:sz w:val="28"/>
          <w:szCs w:val="28"/>
        </w:rPr>
        <w:t>JavaScript</w:t>
      </w:r>
      <w:proofErr w:type="spellEnd"/>
      <w:r w:rsidRPr="006E19F2">
        <w:rPr>
          <w:rFonts w:ascii="Times New Roman" w:hAnsi="Times New Roman" w:cs="Times New Roman"/>
          <w:sz w:val="28"/>
          <w:szCs w:val="28"/>
        </w:rPr>
        <w:t xml:space="preserve">. В современной литературе подчёркивается, что традиционные методы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на основе простого анализа HTML-кода становятся недостаточными при работе с современными веб-приложениями, где значительная часть информации загружается асинхронно после первоначального рендеринга страницы. По мнению ряда исследователей, использование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обеспечивает автоматизацию навигации по сайту, возможность имитации действий пользователя, таких </w:t>
      </w:r>
      <w:r w:rsidRPr="006E19F2">
        <w:rPr>
          <w:rFonts w:ascii="Times New Roman" w:hAnsi="Times New Roman" w:cs="Times New Roman"/>
          <w:sz w:val="28"/>
          <w:szCs w:val="28"/>
        </w:rPr>
        <w:lastRenderedPageBreak/>
        <w:t>как нажатие кнопок, заполнение форм и прокрутка страниц, а также извлечение контента, недоступного при статическом запросе. Данный подход позволяет получать более полные и актуальные данные, что особенно важно при мониторинге цен, анализе торговых площадок и сборе статистики взаимодейс</w:t>
      </w:r>
      <w:r w:rsidR="006D2462">
        <w:rPr>
          <w:rFonts w:ascii="Times New Roman" w:hAnsi="Times New Roman" w:cs="Times New Roman"/>
          <w:sz w:val="28"/>
          <w:szCs w:val="28"/>
        </w:rPr>
        <w:t>твия пользователей с ресурсами.</w:t>
      </w:r>
    </w:p>
    <w:p w14:paraId="3CEAF493" w14:textId="76CCB8F3"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 xml:space="preserve">Вместе с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часто применяется библиотека </w:t>
      </w:r>
      <w:proofErr w:type="spellStart"/>
      <w:r w:rsidRPr="006E19F2">
        <w:rPr>
          <w:rFonts w:ascii="Times New Roman" w:hAnsi="Times New Roman" w:cs="Times New Roman"/>
          <w:sz w:val="28"/>
          <w:szCs w:val="28"/>
        </w:rPr>
        <w:t>Requests</w:t>
      </w:r>
      <w:proofErr w:type="spellEnd"/>
      <w:r w:rsidRPr="006E19F2">
        <w:rPr>
          <w:rFonts w:ascii="Times New Roman" w:hAnsi="Times New Roman" w:cs="Times New Roman"/>
          <w:sz w:val="28"/>
          <w:szCs w:val="28"/>
        </w:rPr>
        <w:t xml:space="preserve">, которая обеспечивает базовое взаимодействие с веб-ресурсами на уровне HTTP-запросов. </w:t>
      </w:r>
      <w:proofErr w:type="spellStart"/>
      <w:r w:rsidRPr="006E19F2">
        <w:rPr>
          <w:rFonts w:ascii="Times New Roman" w:hAnsi="Times New Roman" w:cs="Times New Roman"/>
          <w:sz w:val="28"/>
          <w:szCs w:val="28"/>
        </w:rPr>
        <w:t>Requests</w:t>
      </w:r>
      <w:proofErr w:type="spellEnd"/>
      <w:r w:rsidRPr="006E19F2">
        <w:rPr>
          <w:rFonts w:ascii="Times New Roman" w:hAnsi="Times New Roman" w:cs="Times New Roman"/>
          <w:sz w:val="28"/>
          <w:szCs w:val="28"/>
        </w:rPr>
        <w:t xml:space="preserve"> позволяет проверять доступность страницы, получать её исходный код и заголовки, а также работать с различными методами HTTP, включая GET и POST. По мнению ряда авторов, данный инструмент является эффективным при реализации предварительной фильтрации ресурсов перед запуском более сложных процессов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Анализ научных источников показывает, что использование </w:t>
      </w:r>
      <w:proofErr w:type="spellStart"/>
      <w:r w:rsidRPr="006E19F2">
        <w:rPr>
          <w:rFonts w:ascii="Times New Roman" w:hAnsi="Times New Roman" w:cs="Times New Roman"/>
          <w:sz w:val="28"/>
          <w:szCs w:val="28"/>
        </w:rPr>
        <w:t>Requests</w:t>
      </w:r>
      <w:proofErr w:type="spellEnd"/>
      <w:r w:rsidRPr="006E19F2">
        <w:rPr>
          <w:rFonts w:ascii="Times New Roman" w:hAnsi="Times New Roman" w:cs="Times New Roman"/>
          <w:sz w:val="28"/>
          <w:szCs w:val="28"/>
        </w:rPr>
        <w:t xml:space="preserve"> в сочетании с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повышает надёжность и производительность сбора данных, так как позволяет отлавливать ошибки соединения, контролировать статус ответа сервера и предотвращать избыточные обращения к ресурсу. Таким образом, комбинация этих инструментов обеспечивает гибкий и адаптивный подход к автоматизир</w:t>
      </w:r>
      <w:r w:rsidR="006D2462">
        <w:rPr>
          <w:rFonts w:ascii="Times New Roman" w:hAnsi="Times New Roman" w:cs="Times New Roman"/>
          <w:sz w:val="28"/>
          <w:szCs w:val="28"/>
        </w:rPr>
        <w:t>ованному извлечению информации.</w:t>
      </w:r>
    </w:p>
    <w:p w14:paraId="78DCC32D" w14:textId="3F220936"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Для эффективного извлечения данных из веб-страниц особое внимание уделяется работе с элементами DOM (</w:t>
      </w:r>
      <w:proofErr w:type="spellStart"/>
      <w:r w:rsidRPr="006E19F2">
        <w:rPr>
          <w:rFonts w:ascii="Times New Roman" w:hAnsi="Times New Roman" w:cs="Times New Roman"/>
          <w:sz w:val="28"/>
          <w:szCs w:val="28"/>
        </w:rPr>
        <w:t>Document</w:t>
      </w:r>
      <w:proofErr w:type="spellEnd"/>
      <w:r w:rsidRPr="006E19F2">
        <w:rPr>
          <w:rFonts w:ascii="Times New Roman" w:hAnsi="Times New Roman" w:cs="Times New Roman"/>
          <w:sz w:val="28"/>
          <w:szCs w:val="28"/>
        </w:rPr>
        <w:t xml:space="preserve"> </w:t>
      </w:r>
      <w:proofErr w:type="spellStart"/>
      <w:r w:rsidRPr="006E19F2">
        <w:rPr>
          <w:rFonts w:ascii="Times New Roman" w:hAnsi="Times New Roman" w:cs="Times New Roman"/>
          <w:sz w:val="28"/>
          <w:szCs w:val="28"/>
        </w:rPr>
        <w:t>Object</w:t>
      </w:r>
      <w:proofErr w:type="spellEnd"/>
      <w:r w:rsidRPr="006E19F2">
        <w:rPr>
          <w:rFonts w:ascii="Times New Roman" w:hAnsi="Times New Roman" w:cs="Times New Roman"/>
          <w:sz w:val="28"/>
          <w:szCs w:val="28"/>
        </w:rPr>
        <w:t xml:space="preserve"> </w:t>
      </w:r>
      <w:proofErr w:type="spellStart"/>
      <w:r w:rsidRPr="006E19F2">
        <w:rPr>
          <w:rFonts w:ascii="Times New Roman" w:hAnsi="Times New Roman" w:cs="Times New Roman"/>
          <w:sz w:val="28"/>
          <w:szCs w:val="28"/>
        </w:rPr>
        <w:t>Model</w:t>
      </w:r>
      <w:proofErr w:type="spellEnd"/>
      <w:r w:rsidRPr="006E19F2">
        <w:rPr>
          <w:rFonts w:ascii="Times New Roman" w:hAnsi="Times New Roman" w:cs="Times New Roman"/>
          <w:sz w:val="28"/>
          <w:szCs w:val="28"/>
        </w:rPr>
        <w:t xml:space="preserve">). DOM представляет собой иерархическую структуру, описывающую содержимое страницы и позволяющую </w:t>
      </w:r>
      <w:proofErr w:type="spellStart"/>
      <w:r w:rsidRPr="006E19F2">
        <w:rPr>
          <w:rFonts w:ascii="Times New Roman" w:hAnsi="Times New Roman" w:cs="Times New Roman"/>
          <w:sz w:val="28"/>
          <w:szCs w:val="28"/>
        </w:rPr>
        <w:t>программно</w:t>
      </w:r>
      <w:proofErr w:type="spellEnd"/>
      <w:r w:rsidRPr="006E19F2">
        <w:rPr>
          <w:rFonts w:ascii="Times New Roman" w:hAnsi="Times New Roman" w:cs="Times New Roman"/>
          <w:sz w:val="28"/>
          <w:szCs w:val="28"/>
        </w:rPr>
        <w:t xml:space="preserve"> получать доступ к её элементам. В современных исследованиях подчёркивается, что для точного и быстрого извлечения информации важно использовать методы навигации по DOM, такие как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и CSS-селекторы.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позволяет формировать сложные выражения для поиска элементов по их атрибутам, позиции в дереве и внутреннему содержимому, что особенно актуально при анализе динамических таблиц, списков и интерактивных элементов. По мнению ряда исследователей, использование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в сочетании с обработкой исключений обеспечивает устойчивость к изменениям структуры страницы и минимизирует вероятность возникновения ошибок при сборе данных. Обработка исключений, в свою очередь, является ключевым компонентом при построении надежных скриптов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позволяя корректно реагировать на недоступность элементов, тайм-ауты и неп</w:t>
      </w:r>
      <w:r w:rsidR="006D2462">
        <w:rPr>
          <w:rFonts w:ascii="Times New Roman" w:hAnsi="Times New Roman" w:cs="Times New Roman"/>
          <w:sz w:val="28"/>
          <w:szCs w:val="28"/>
        </w:rPr>
        <w:t>редвиденные изменения контента.</w:t>
      </w:r>
    </w:p>
    <w:p w14:paraId="3F3E036B" w14:textId="60EC6277"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Практическая реализация веб-</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часто строится на логике классов, где основным элементом является класс </w:t>
      </w:r>
      <w:proofErr w:type="spellStart"/>
      <w:r w:rsidRPr="006E19F2">
        <w:rPr>
          <w:rFonts w:ascii="Times New Roman" w:hAnsi="Times New Roman" w:cs="Times New Roman"/>
          <w:sz w:val="28"/>
          <w:szCs w:val="28"/>
        </w:rPr>
        <w:t>Parser</w:t>
      </w:r>
      <w:proofErr w:type="spellEnd"/>
      <w:r w:rsidRPr="006E19F2">
        <w:rPr>
          <w:rFonts w:ascii="Times New Roman" w:hAnsi="Times New Roman" w:cs="Times New Roman"/>
          <w:sz w:val="28"/>
          <w:szCs w:val="28"/>
        </w:rPr>
        <w:t xml:space="preserve">. Анализ кода parser.py, используемого в ряде современных проектов, демонстрирует комплексный </w:t>
      </w:r>
      <w:r w:rsidRPr="006E19F2">
        <w:rPr>
          <w:rFonts w:ascii="Times New Roman" w:hAnsi="Times New Roman" w:cs="Times New Roman"/>
          <w:sz w:val="28"/>
          <w:szCs w:val="28"/>
        </w:rPr>
        <w:lastRenderedPageBreak/>
        <w:t xml:space="preserve">подход к организации процесса извлечения данных. Создание веб-драйвера является первой и базовой операцией, обеспечивающей интерфейс для взаимодействия с браузером и загрузки страниц. По мнению исследователей, правильная настройка драйвера, включая выбор режима отображения, тайм-аутов и обработки </w:t>
      </w:r>
      <w:proofErr w:type="spellStart"/>
      <w:r w:rsidRPr="006E19F2">
        <w:rPr>
          <w:rFonts w:ascii="Times New Roman" w:hAnsi="Times New Roman" w:cs="Times New Roman"/>
          <w:sz w:val="28"/>
          <w:szCs w:val="28"/>
        </w:rPr>
        <w:t>куки</w:t>
      </w:r>
      <w:proofErr w:type="spellEnd"/>
      <w:r w:rsidRPr="006E19F2">
        <w:rPr>
          <w:rFonts w:ascii="Times New Roman" w:hAnsi="Times New Roman" w:cs="Times New Roman"/>
          <w:sz w:val="28"/>
          <w:szCs w:val="28"/>
        </w:rPr>
        <w:t xml:space="preserve">, критически важна для стабильности и </w:t>
      </w:r>
      <w:proofErr w:type="spellStart"/>
      <w:r w:rsidRPr="006E19F2">
        <w:rPr>
          <w:rFonts w:ascii="Times New Roman" w:hAnsi="Times New Roman" w:cs="Times New Roman"/>
          <w:sz w:val="28"/>
          <w:szCs w:val="28"/>
        </w:rPr>
        <w:t>воспроизводимости</w:t>
      </w:r>
      <w:proofErr w:type="spellEnd"/>
      <w:r w:rsidRPr="006E19F2">
        <w:rPr>
          <w:rFonts w:ascii="Times New Roman" w:hAnsi="Times New Roman" w:cs="Times New Roman"/>
          <w:sz w:val="28"/>
          <w:szCs w:val="28"/>
        </w:rPr>
        <w:t xml:space="preserve"> процесса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В рамках класса </w:t>
      </w:r>
      <w:proofErr w:type="spellStart"/>
      <w:r w:rsidRPr="006E19F2">
        <w:rPr>
          <w:rFonts w:ascii="Times New Roman" w:hAnsi="Times New Roman" w:cs="Times New Roman"/>
          <w:sz w:val="28"/>
          <w:szCs w:val="28"/>
        </w:rPr>
        <w:t>Parser</w:t>
      </w:r>
      <w:proofErr w:type="spellEnd"/>
      <w:r w:rsidRPr="006E19F2">
        <w:rPr>
          <w:rFonts w:ascii="Times New Roman" w:hAnsi="Times New Roman" w:cs="Times New Roman"/>
          <w:sz w:val="28"/>
          <w:szCs w:val="28"/>
        </w:rPr>
        <w:t xml:space="preserve"> реализуются методы имитации действий пользователя, таких как нажатие кнопок, выбор вкладок и прокрутка контента, что позволяет автоматически взаимодействовать с интерфейсом сайта и получать д</w:t>
      </w:r>
      <w:r w:rsidR="006D2462">
        <w:rPr>
          <w:rFonts w:ascii="Times New Roman" w:hAnsi="Times New Roman" w:cs="Times New Roman"/>
          <w:sz w:val="28"/>
          <w:szCs w:val="28"/>
        </w:rPr>
        <w:t>анные, формируемые динамически.</w:t>
      </w:r>
    </w:p>
    <w:p w14:paraId="67C3D332" w14:textId="5D00B409"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 xml:space="preserve">Особое внимание в логике класса </w:t>
      </w:r>
      <w:proofErr w:type="spellStart"/>
      <w:r w:rsidRPr="006E19F2">
        <w:rPr>
          <w:rFonts w:ascii="Times New Roman" w:hAnsi="Times New Roman" w:cs="Times New Roman"/>
          <w:sz w:val="28"/>
          <w:szCs w:val="28"/>
        </w:rPr>
        <w:t>Parser</w:t>
      </w:r>
      <w:proofErr w:type="spellEnd"/>
      <w:r w:rsidRPr="006E19F2">
        <w:rPr>
          <w:rFonts w:ascii="Times New Roman" w:hAnsi="Times New Roman" w:cs="Times New Roman"/>
          <w:sz w:val="28"/>
          <w:szCs w:val="28"/>
        </w:rPr>
        <w:t xml:space="preserve"> уделяется извлечению таблиц, содержащих структурированные данные, например, информацию о пунктах обмена валют. Анализ современных исследований показывает, что именно таблицы являются наиболее информативными элементами для аналитических задач, так как позволяют одновременно получать несколько параметров, таких как адрес, курс продажи и покупки, а также координаты. В реализации parser.py используется последовательная навигация по DOM-элементам таблицы, применение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для точного нахождения ячеек и извлечение текстового содержимого с последующей нормализацией данных. Формирование списка, включающего адрес, значения продажи и покупки, а также координаты, обеспечивает удобную структуру для последующей обработки и анализа. По мнению ряда авторов, такой подход повышает эффективность </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и снижает вероятность ошибок при работе с большими объёмами информ</w:t>
      </w:r>
      <w:r w:rsidR="006D2462">
        <w:rPr>
          <w:rFonts w:ascii="Times New Roman" w:hAnsi="Times New Roman" w:cs="Times New Roman"/>
          <w:sz w:val="28"/>
          <w:szCs w:val="28"/>
        </w:rPr>
        <w:t>ации.</w:t>
      </w:r>
    </w:p>
    <w:p w14:paraId="742A3FEE" w14:textId="59BE611C"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Анализ существующих научных подходов к веб-</w:t>
      </w:r>
      <w:proofErr w:type="spellStart"/>
      <w:r w:rsidRPr="006E19F2">
        <w:rPr>
          <w:rFonts w:ascii="Times New Roman" w:hAnsi="Times New Roman" w:cs="Times New Roman"/>
          <w:sz w:val="28"/>
          <w:szCs w:val="28"/>
        </w:rPr>
        <w:t>парсингу</w:t>
      </w:r>
      <w:proofErr w:type="spellEnd"/>
      <w:r w:rsidRPr="006E19F2">
        <w:rPr>
          <w:rFonts w:ascii="Times New Roman" w:hAnsi="Times New Roman" w:cs="Times New Roman"/>
          <w:sz w:val="28"/>
          <w:szCs w:val="28"/>
        </w:rPr>
        <w:t xml:space="preserve"> показывает разнообразие методов и инструментов, применяемых в зависимости от целей и сложности задачи. В современной литературе подчёркивается, что наиболее эффективные решения комбинируют работу с динамическим контентом через </w:t>
      </w:r>
      <w:proofErr w:type="spellStart"/>
      <w:r w:rsidRPr="006E19F2">
        <w:rPr>
          <w:rFonts w:ascii="Times New Roman" w:hAnsi="Times New Roman" w:cs="Times New Roman"/>
          <w:sz w:val="28"/>
          <w:szCs w:val="28"/>
        </w:rPr>
        <w:t>Selenium</w:t>
      </w:r>
      <w:proofErr w:type="spellEnd"/>
      <w:r w:rsidRPr="006E19F2">
        <w:rPr>
          <w:rFonts w:ascii="Times New Roman" w:hAnsi="Times New Roman" w:cs="Times New Roman"/>
          <w:sz w:val="28"/>
          <w:szCs w:val="28"/>
        </w:rPr>
        <w:t xml:space="preserve">, проверку доступности и получение базового HTML-кода с помощью </w:t>
      </w:r>
      <w:proofErr w:type="spellStart"/>
      <w:r w:rsidRPr="006E19F2">
        <w:rPr>
          <w:rFonts w:ascii="Times New Roman" w:hAnsi="Times New Roman" w:cs="Times New Roman"/>
          <w:sz w:val="28"/>
          <w:szCs w:val="28"/>
        </w:rPr>
        <w:t>Requests</w:t>
      </w:r>
      <w:proofErr w:type="spellEnd"/>
      <w:r w:rsidRPr="006E19F2">
        <w:rPr>
          <w:rFonts w:ascii="Times New Roman" w:hAnsi="Times New Roman" w:cs="Times New Roman"/>
          <w:sz w:val="28"/>
          <w:szCs w:val="28"/>
        </w:rPr>
        <w:t xml:space="preserve">, а также точную навигацию по DOM с использованием </w:t>
      </w:r>
      <w:proofErr w:type="spellStart"/>
      <w:r w:rsidRPr="006E19F2">
        <w:rPr>
          <w:rFonts w:ascii="Times New Roman" w:hAnsi="Times New Roman" w:cs="Times New Roman"/>
          <w:sz w:val="28"/>
          <w:szCs w:val="28"/>
        </w:rPr>
        <w:t>XPath</w:t>
      </w:r>
      <w:proofErr w:type="spellEnd"/>
      <w:r w:rsidRPr="006E19F2">
        <w:rPr>
          <w:rFonts w:ascii="Times New Roman" w:hAnsi="Times New Roman" w:cs="Times New Roman"/>
          <w:sz w:val="28"/>
          <w:szCs w:val="28"/>
        </w:rPr>
        <w:t xml:space="preserve"> и CSS-селекторов. Сравнение позиций различных исследователей показывает, что ключевыми критериями выбора инструментов являются скорость, надёжность, устойчивость к изменениям структуры сайта и возможность масштабирования. По мнению ряда авторов, интеграция этих методов в единую архитектуру класса </w:t>
      </w:r>
      <w:proofErr w:type="spellStart"/>
      <w:r w:rsidRPr="006E19F2">
        <w:rPr>
          <w:rFonts w:ascii="Times New Roman" w:hAnsi="Times New Roman" w:cs="Times New Roman"/>
          <w:sz w:val="28"/>
          <w:szCs w:val="28"/>
        </w:rPr>
        <w:t>Parser</w:t>
      </w:r>
      <w:proofErr w:type="spellEnd"/>
      <w:r w:rsidRPr="006E19F2">
        <w:rPr>
          <w:rFonts w:ascii="Times New Roman" w:hAnsi="Times New Roman" w:cs="Times New Roman"/>
          <w:sz w:val="28"/>
          <w:szCs w:val="28"/>
        </w:rPr>
        <w:t xml:space="preserve"> позволяет создавать универсальные и адаптивные решения, способные обрабатывать разнообразные источники данных и обеспечивать их с</w:t>
      </w:r>
      <w:r w:rsidR="006D2462">
        <w:rPr>
          <w:rFonts w:ascii="Times New Roman" w:hAnsi="Times New Roman" w:cs="Times New Roman"/>
          <w:sz w:val="28"/>
          <w:szCs w:val="28"/>
        </w:rPr>
        <w:t>труктурированное представление.</w:t>
      </w:r>
    </w:p>
    <w:p w14:paraId="1FB38C68" w14:textId="60E01C8A" w:rsidR="00811F0B" w:rsidRDefault="006E19F2" w:rsidP="006E19F2">
      <w:pPr>
        <w:rPr>
          <w:rFonts w:ascii="Times New Roman" w:hAnsi="Times New Roman" w:cs="Times New Roman"/>
          <w:sz w:val="28"/>
          <w:szCs w:val="28"/>
        </w:rPr>
      </w:pPr>
      <w:r w:rsidRPr="006E19F2">
        <w:rPr>
          <w:rFonts w:ascii="Times New Roman" w:hAnsi="Times New Roman" w:cs="Times New Roman"/>
          <w:sz w:val="28"/>
          <w:szCs w:val="28"/>
        </w:rPr>
        <w:lastRenderedPageBreak/>
        <w:t>Таким образом, рассмотренные инструменты для веб-</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представляют собой комплексную систему, включающую средства автоматизации браузера, средства взаимодействия с сервером, методы анализа структуры документа и программную логику организации процесса извлечения данных. Их использование обеспечивает высокую эффективность, точность и </w:t>
      </w:r>
      <w:proofErr w:type="spellStart"/>
      <w:r w:rsidRPr="006E19F2">
        <w:rPr>
          <w:rFonts w:ascii="Times New Roman" w:hAnsi="Times New Roman" w:cs="Times New Roman"/>
          <w:sz w:val="28"/>
          <w:szCs w:val="28"/>
        </w:rPr>
        <w:t>воспроизводимость</w:t>
      </w:r>
      <w:proofErr w:type="spellEnd"/>
      <w:r w:rsidRPr="006E19F2">
        <w:rPr>
          <w:rFonts w:ascii="Times New Roman" w:hAnsi="Times New Roman" w:cs="Times New Roman"/>
          <w:sz w:val="28"/>
          <w:szCs w:val="28"/>
        </w:rPr>
        <w:t xml:space="preserve"> результатов, что делает веб-</w:t>
      </w:r>
      <w:proofErr w:type="spellStart"/>
      <w:r w:rsidRPr="006E19F2">
        <w:rPr>
          <w:rFonts w:ascii="Times New Roman" w:hAnsi="Times New Roman" w:cs="Times New Roman"/>
          <w:sz w:val="28"/>
          <w:szCs w:val="28"/>
        </w:rPr>
        <w:t>парсинг</w:t>
      </w:r>
      <w:proofErr w:type="spellEnd"/>
      <w:r w:rsidRPr="006E19F2">
        <w:rPr>
          <w:rFonts w:ascii="Times New Roman" w:hAnsi="Times New Roman" w:cs="Times New Roman"/>
          <w:sz w:val="28"/>
          <w:szCs w:val="28"/>
        </w:rPr>
        <w:t xml:space="preserve"> важным элементом современной научной и прикладной практики в области анализа информации, построения интеллектуальных систем и обработки больших данных. Актуальность данной темы обусловлена постоянным ростом объёмов </w:t>
      </w:r>
      <w:proofErr w:type="spellStart"/>
      <w:r w:rsidRPr="006E19F2">
        <w:rPr>
          <w:rFonts w:ascii="Times New Roman" w:hAnsi="Times New Roman" w:cs="Times New Roman"/>
          <w:sz w:val="28"/>
          <w:szCs w:val="28"/>
        </w:rPr>
        <w:t>интернет-ресурсов</w:t>
      </w:r>
      <w:proofErr w:type="spellEnd"/>
      <w:r w:rsidRPr="006E19F2">
        <w:rPr>
          <w:rFonts w:ascii="Times New Roman" w:hAnsi="Times New Roman" w:cs="Times New Roman"/>
          <w:sz w:val="28"/>
          <w:szCs w:val="28"/>
        </w:rPr>
        <w:t>, увеличением динамики обновления контента и необходимостью автоматизированного получения данных для аналитических, экономических и научных исследований. По мнению ряда исследователей, совершенствование методов веб-</w:t>
      </w:r>
      <w:proofErr w:type="spellStart"/>
      <w:r w:rsidRPr="006E19F2">
        <w:rPr>
          <w:rFonts w:ascii="Times New Roman" w:hAnsi="Times New Roman" w:cs="Times New Roman"/>
          <w:sz w:val="28"/>
          <w:szCs w:val="28"/>
        </w:rPr>
        <w:t>парсинга</w:t>
      </w:r>
      <w:proofErr w:type="spellEnd"/>
      <w:r w:rsidRPr="006E19F2">
        <w:rPr>
          <w:rFonts w:ascii="Times New Roman" w:hAnsi="Times New Roman" w:cs="Times New Roman"/>
          <w:sz w:val="28"/>
          <w:szCs w:val="28"/>
        </w:rPr>
        <w:t xml:space="preserve"> и интеграция современных инструментов позволяют не только оптимизировать процесс сбора информации, но и создавать новые возможности для анализа, прогнозирования и принятия решений на основе больших объёмов данных, что подчёркивает практическую значимость изучения данных технологий.</w:t>
      </w:r>
    </w:p>
    <w:p w14:paraId="36D8EEEC" w14:textId="591A4BF0"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Обработка и анализ данных являются фундаментальными этапами работы с информацией, полученной посредством веб-</w:t>
      </w:r>
      <w:proofErr w:type="spellStart"/>
      <w:r w:rsidRPr="00811F0B">
        <w:rPr>
          <w:rFonts w:ascii="Times New Roman" w:hAnsi="Times New Roman" w:cs="Times New Roman"/>
          <w:sz w:val="28"/>
          <w:szCs w:val="28"/>
        </w:rPr>
        <w:t>парсинга</w:t>
      </w:r>
      <w:proofErr w:type="spellEnd"/>
      <w:r w:rsidRPr="00811F0B">
        <w:rPr>
          <w:rFonts w:ascii="Times New Roman" w:hAnsi="Times New Roman" w:cs="Times New Roman"/>
          <w:sz w:val="28"/>
          <w:szCs w:val="28"/>
        </w:rPr>
        <w:t>. Современные исследования подчёркивают, что эффективность аналитических процедур напрямую зависит от корректного структурирования исходной информации, последовательной организации процессов хранения, фильтрации, нормализации и визуализации. По мнению ряда исследователей, без систематизации и качественной обработки результаты веб-</w:t>
      </w:r>
      <w:proofErr w:type="spellStart"/>
      <w:r w:rsidRPr="00811F0B">
        <w:rPr>
          <w:rFonts w:ascii="Times New Roman" w:hAnsi="Times New Roman" w:cs="Times New Roman"/>
          <w:sz w:val="28"/>
          <w:szCs w:val="28"/>
        </w:rPr>
        <w:t>парсинга</w:t>
      </w:r>
      <w:proofErr w:type="spellEnd"/>
      <w:r w:rsidRPr="00811F0B">
        <w:rPr>
          <w:rFonts w:ascii="Times New Roman" w:hAnsi="Times New Roman" w:cs="Times New Roman"/>
          <w:sz w:val="28"/>
          <w:szCs w:val="28"/>
        </w:rPr>
        <w:t xml:space="preserve"> остаются фрагментированными и не пригодными для полноценного использования в научных, экономических, управленческих или исследовательских задачах. Анализ научной литературы показывает, что современные методы обработки данных включают комплекс действий: хранение информации в стандартизированном формате, фильтрацию и верификацию данных, нормализацию значений, расчёт относительной значимости показателей, визуализацию и интерпретацию результатов. Эти этапы позволяют выявлять закономерности, тенденции и аномалии, которые трудно обнаружить при простом изучении исходных таблиц чисел, а также обеспечивают </w:t>
      </w:r>
      <w:proofErr w:type="spellStart"/>
      <w:r w:rsidRPr="00811F0B">
        <w:rPr>
          <w:rFonts w:ascii="Times New Roman" w:hAnsi="Times New Roman" w:cs="Times New Roman"/>
          <w:sz w:val="28"/>
          <w:szCs w:val="28"/>
        </w:rPr>
        <w:t>воспроизводимость</w:t>
      </w:r>
      <w:proofErr w:type="spellEnd"/>
      <w:r w:rsidRPr="00811F0B">
        <w:rPr>
          <w:rFonts w:ascii="Times New Roman" w:hAnsi="Times New Roman" w:cs="Times New Roman"/>
          <w:sz w:val="28"/>
          <w:szCs w:val="28"/>
        </w:rPr>
        <w:t xml:space="preserve"> и прозр</w:t>
      </w:r>
      <w:r w:rsidR="006D2462">
        <w:rPr>
          <w:rFonts w:ascii="Times New Roman" w:hAnsi="Times New Roman" w:cs="Times New Roman"/>
          <w:sz w:val="28"/>
          <w:szCs w:val="28"/>
        </w:rPr>
        <w:t>ачность аналитических процедур.</w:t>
      </w:r>
    </w:p>
    <w:p w14:paraId="69DD3FFC" w14:textId="5CF1FD48"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Основным инструментом хранения и первичной фильтрации данных является формат CSV (</w:t>
      </w:r>
      <w:proofErr w:type="spellStart"/>
      <w:r w:rsidRPr="00811F0B">
        <w:rPr>
          <w:rFonts w:ascii="Times New Roman" w:hAnsi="Times New Roman" w:cs="Times New Roman"/>
          <w:sz w:val="28"/>
          <w:szCs w:val="28"/>
        </w:rPr>
        <w:t>Comma-Separated</w:t>
      </w:r>
      <w:proofErr w:type="spellEnd"/>
      <w:r w:rsidRPr="00811F0B">
        <w:rPr>
          <w:rFonts w:ascii="Times New Roman" w:hAnsi="Times New Roman" w:cs="Times New Roman"/>
          <w:sz w:val="28"/>
          <w:szCs w:val="28"/>
        </w:rPr>
        <w:t xml:space="preserve"> </w:t>
      </w:r>
      <w:proofErr w:type="spellStart"/>
      <w:r w:rsidRPr="00811F0B">
        <w:rPr>
          <w:rFonts w:ascii="Times New Roman" w:hAnsi="Times New Roman" w:cs="Times New Roman"/>
          <w:sz w:val="28"/>
          <w:szCs w:val="28"/>
        </w:rPr>
        <w:t>Values</w:t>
      </w:r>
      <w:proofErr w:type="spellEnd"/>
      <w:r w:rsidRPr="00811F0B">
        <w:rPr>
          <w:rFonts w:ascii="Times New Roman" w:hAnsi="Times New Roman" w:cs="Times New Roman"/>
          <w:sz w:val="28"/>
          <w:szCs w:val="28"/>
        </w:rPr>
        <w:t xml:space="preserve">). CSV представляет собой текстовый формат, в котором каждая строка соответствует одной записи, а </w:t>
      </w:r>
      <w:r w:rsidRPr="00811F0B">
        <w:rPr>
          <w:rFonts w:ascii="Times New Roman" w:hAnsi="Times New Roman" w:cs="Times New Roman"/>
          <w:sz w:val="28"/>
          <w:szCs w:val="28"/>
        </w:rPr>
        <w:lastRenderedPageBreak/>
        <w:t>отдельные значения разделяются символом-разделителем, чаще всего запятой. В современной научной литературе подчёркивается, что использование CSV обеспечивает универсальность и совместимость с различными аналитическими и программными средствами, упрощает обмен данными между системами и позволяет фиксировать промежуточные результаты для последующей обработки. По мнению ряда исследователей, CSV является оптимальным форматом для хранения результатов веб-</w:t>
      </w:r>
      <w:proofErr w:type="spellStart"/>
      <w:r w:rsidRPr="00811F0B">
        <w:rPr>
          <w:rFonts w:ascii="Times New Roman" w:hAnsi="Times New Roman" w:cs="Times New Roman"/>
          <w:sz w:val="28"/>
          <w:szCs w:val="28"/>
        </w:rPr>
        <w:t>парсинга</w:t>
      </w:r>
      <w:proofErr w:type="spellEnd"/>
      <w:r w:rsidRPr="00811F0B">
        <w:rPr>
          <w:rFonts w:ascii="Times New Roman" w:hAnsi="Times New Roman" w:cs="Times New Roman"/>
          <w:sz w:val="28"/>
          <w:szCs w:val="28"/>
        </w:rPr>
        <w:t>, таких как таблицы с курсами валют, адресами и координатами пунктов обмена, поскольку данные в таком виде удобно структурировать, фильтровать, систематизировать и анализировать. Хранение информации в CSV также позволяет применять автоматизированные скрипты для массовой обработки данных, обеспечивая стандартизированный подход к подготовке и обработ</w:t>
      </w:r>
      <w:r w:rsidR="006D2462">
        <w:rPr>
          <w:rFonts w:ascii="Times New Roman" w:hAnsi="Times New Roman" w:cs="Times New Roman"/>
          <w:sz w:val="28"/>
          <w:szCs w:val="28"/>
        </w:rPr>
        <w:t>ке больших массивов информации.</w:t>
      </w:r>
    </w:p>
    <w:p w14:paraId="77BB3F7C" w14:textId="686F0D7E"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Фильтрация данных в CSV является критическим инструментом обеспечения качества и точности анализа. Она позволяет отбирать записи по заданным критериям, удалять дублирующие или некорректные строки, а также оптимизировать объём данных для последующих вычислений. В практике веб-</w:t>
      </w:r>
      <w:proofErr w:type="spellStart"/>
      <w:r w:rsidRPr="00811F0B">
        <w:rPr>
          <w:rFonts w:ascii="Times New Roman" w:hAnsi="Times New Roman" w:cs="Times New Roman"/>
          <w:sz w:val="28"/>
          <w:szCs w:val="28"/>
        </w:rPr>
        <w:t>парсинга</w:t>
      </w:r>
      <w:proofErr w:type="spellEnd"/>
      <w:r w:rsidRPr="00811F0B">
        <w:rPr>
          <w:rFonts w:ascii="Times New Roman" w:hAnsi="Times New Roman" w:cs="Times New Roman"/>
          <w:sz w:val="28"/>
          <w:szCs w:val="28"/>
        </w:rPr>
        <w:t xml:space="preserve"> фильтрация может включать отбор данных по диапазонам значений курсов, географическому положению пунктов обмена, наличию обязательных атрибутов, формату записей или наличию дополнительных признаков корректности. Анализ научных источников показывает, что систематическая фильтрация данных повышает эффективность аналитической работы, минимизирует вероятность ошибок и обеспечивает возможность проведения точных вычислений. По мнению ряда исследователей, правильно организованная фильтрация является первым и обязательным шагом в построении качественной аналитической модели, поскольку она закладывает основу для последующих этапов анализа, включая нормализацию, расчёт значимости показателей и визуализацию.</w:t>
      </w:r>
    </w:p>
    <w:p w14:paraId="6779D24E" w14:textId="3A04E26C"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Нормализация данных является следующим ключевым этапом обработки информации. Она предполагает приведение значений показателей к единой шкале, что обеспечивает сопоставимость различных величин, упрощает вычисления и улучшает интерпретацию результатов. В контексте обработки курсов валют нормализация позволяет учитывать различия между минимальными и максимальными значениями, корректируя показатели для последующих аналитических операций. Функция </w:t>
      </w:r>
      <w:proofErr w:type="spellStart"/>
      <w:r w:rsidRPr="00811F0B">
        <w:rPr>
          <w:rFonts w:ascii="Times New Roman" w:hAnsi="Times New Roman" w:cs="Times New Roman"/>
          <w:sz w:val="28"/>
          <w:szCs w:val="28"/>
        </w:rPr>
        <w:t>compute_weight</w:t>
      </w:r>
      <w:proofErr w:type="spellEnd"/>
      <w:r w:rsidRPr="00811F0B">
        <w:rPr>
          <w:rFonts w:ascii="Times New Roman" w:hAnsi="Times New Roman" w:cs="Times New Roman"/>
          <w:sz w:val="28"/>
          <w:szCs w:val="28"/>
        </w:rPr>
        <w:t xml:space="preserve">, широко применяемая в аналитических скриптах, позволяет вычислять «вес» каждого значения, отражая его относительную </w:t>
      </w:r>
      <w:r w:rsidRPr="00811F0B">
        <w:rPr>
          <w:rFonts w:ascii="Times New Roman" w:hAnsi="Times New Roman" w:cs="Times New Roman"/>
          <w:sz w:val="28"/>
          <w:szCs w:val="28"/>
        </w:rPr>
        <w:lastRenderedPageBreak/>
        <w:t>значимость в структуре данных и обеспечивая корректное ранжирование элементов. По мнению ряда исследователей, расчёт «веса» является важным инструментом построения рейтингов, оценки значимости и выявления приоритетных элементов в наборе данных, поскольку формализует вклад каждого значения в общую аналитическую модель. Анализ научных источников показывает, что применение подобных методов повышает точность выявления трендов, аномалий и отклонений, делает результаты анализа более объективными и воспроизводимыми, а также позволяет интегрировать их в визуальные и статистические предст</w:t>
      </w:r>
      <w:r w:rsidR="006D2462">
        <w:rPr>
          <w:rFonts w:ascii="Times New Roman" w:hAnsi="Times New Roman" w:cs="Times New Roman"/>
          <w:sz w:val="28"/>
          <w:szCs w:val="28"/>
        </w:rPr>
        <w:t>авления данных.</w:t>
      </w:r>
    </w:p>
    <w:p w14:paraId="790BFBC2" w14:textId="72CBF8D1"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Важным аспектом обработки данных является визуализация и применение функций масштабирования и цветовой дифференциации, таких как </w:t>
      </w:r>
      <w:proofErr w:type="spellStart"/>
      <w:r w:rsidRPr="00811F0B">
        <w:rPr>
          <w:rFonts w:ascii="Times New Roman" w:hAnsi="Times New Roman" w:cs="Times New Roman"/>
          <w:sz w:val="28"/>
          <w:szCs w:val="28"/>
        </w:rPr>
        <w:t>get_color</w:t>
      </w:r>
      <w:proofErr w:type="spellEnd"/>
      <w:r w:rsidRPr="00811F0B">
        <w:rPr>
          <w:rFonts w:ascii="Times New Roman" w:hAnsi="Times New Roman" w:cs="Times New Roman"/>
          <w:sz w:val="28"/>
          <w:szCs w:val="28"/>
        </w:rPr>
        <w:t>. Масштабирование данных позволяет приводить значения к единой шкале, обеспечивая наглядное сравнение показателей, выявление экстремальных значений и упрощение интерпретации информации. В научной литературе подчёркивается, что визуализация является неотъемлемой частью аналитического процесса, поскольку способствует выявлению закономерностей, которые трудно заметить при работе с числовыми таблицами, а также делает результаты более доступными для восприятия специалистами, руководителями и заинтересованными пользователями. Функции цветовой дифференциации позволяют обозначать диапазоны значений разными цветами, повышая наглядность представления данных и облегчая восприятие сложных таблиц. По мнению ряда исследователей, сочетание масштабирования и цветового кодирования позволяет визуализировать относительную значимость показателей, выявлять отклонения и тенденции, а также эффективно демонстрировать результаты анализа широкому кругу пользователей.</w:t>
      </w:r>
    </w:p>
    <w:p w14:paraId="6150D0AE" w14:textId="13139F1E"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Анализ существующих подходов к обработке данных показывает, что наиболее эффективные решения объединяют хранение и фильтрацию информации в CSV, нормализацию данных с расчётом «веса» и визуализацию через масштабирование и цветовую дифференциацию. Сравнение позиций различных авторов демонстрирует, что интеграция этих методов обеспечивает универсальность, устойчивость и масштабируемость аналитической системы, позволяя эффективно работать с большими объёмами информации и получать воспроизводимые результаты. В современной литературе подчёркивается, что практическая значимость таких инструментов обусловлена необходимостью анализа динамических процессов, мониторинга изменений, оценки эффективности </w:t>
      </w:r>
      <w:r w:rsidRPr="00811F0B">
        <w:rPr>
          <w:rFonts w:ascii="Times New Roman" w:hAnsi="Times New Roman" w:cs="Times New Roman"/>
          <w:sz w:val="28"/>
          <w:szCs w:val="28"/>
        </w:rPr>
        <w:lastRenderedPageBreak/>
        <w:t>операций, прогнозирования тенденций и принятия обоснованных решений н</w:t>
      </w:r>
      <w:r w:rsidR="006D2462">
        <w:rPr>
          <w:rFonts w:ascii="Times New Roman" w:hAnsi="Times New Roman" w:cs="Times New Roman"/>
          <w:sz w:val="28"/>
          <w:szCs w:val="28"/>
        </w:rPr>
        <w:t>а основе количественных данных.</w:t>
      </w:r>
    </w:p>
    <w:p w14:paraId="056C1EF8" w14:textId="6A985F33" w:rsid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Таким образом, инструменты работы с CSV формируют комплексный механизм, обеспечивающий систематизацию информации, вычисление значимых показателей, визуализацию и подготовку данных для дальнейшего использования в научных, экономических и прикладных целях. Их применение повышает точность, надёжность и </w:t>
      </w:r>
      <w:proofErr w:type="spellStart"/>
      <w:r w:rsidRPr="00811F0B">
        <w:rPr>
          <w:rFonts w:ascii="Times New Roman" w:hAnsi="Times New Roman" w:cs="Times New Roman"/>
          <w:sz w:val="28"/>
          <w:szCs w:val="28"/>
        </w:rPr>
        <w:t>воспроизводимость</w:t>
      </w:r>
      <w:proofErr w:type="spellEnd"/>
      <w:r w:rsidRPr="00811F0B">
        <w:rPr>
          <w:rFonts w:ascii="Times New Roman" w:hAnsi="Times New Roman" w:cs="Times New Roman"/>
          <w:sz w:val="28"/>
          <w:szCs w:val="28"/>
        </w:rPr>
        <w:t xml:space="preserve"> результатов, а также позволяет масштабировать аналитические процессы в условиях роста объёмов информации и увеличения её разнообразия. Актуальность изучения этих инструментов определяется ростом требований к скорости обработки информации, качеству анализа, наглядности представления результатов и обеспечению возможности анализа больших массивов данных, что делает их неотъемлемой частью современной науки, аналитики, мониторинга и управления большими данными.</w:t>
      </w:r>
    </w:p>
    <w:p w14:paraId="57727797" w14:textId="1EACE9F7"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2.4. Инструменты визуализа</w:t>
      </w:r>
      <w:r w:rsidR="006D2462">
        <w:rPr>
          <w:rFonts w:ascii="Times New Roman" w:hAnsi="Times New Roman" w:cs="Times New Roman"/>
          <w:sz w:val="28"/>
          <w:szCs w:val="28"/>
        </w:rPr>
        <w:t>ции и построения тепловой карты</w:t>
      </w:r>
    </w:p>
    <w:p w14:paraId="331FCE74" w14:textId="06250877"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Визуализация данных является ключевым этапом аналитического процесса и представляет собой инструмент, позволяющий наглядно интерпретировать информацию, выявлять закономерности и оценивать распределение показателей в пространстве. Современные исследования подчёркивают, что визуальные методы анализа данных существенно повышают качество интерпретации результатов, упрощают процесс принятия решений и позволяют выявлять скрытые тенденции, которые сложно обнаружить при работе с числовыми таблицами или текстовыми наборами данных. В контексте анализа курсов валют и географического распределения пунктов обмена особую актуальность приобретает применение инструментов визуализации на картах, где данные могут быть представлены в виде тепловых слоёв, кластеров маркеров и индивидуальных выделенных точек. По мнению ряда исследователей, построение тепловых карт позволяет интегрировать количественные показатели с географическим контекстом, что значительно повышает информативность и наглядность аналитического материала, а также облегчает восприятие информации различными пользователями, включая специалистов, м</w:t>
      </w:r>
      <w:r w:rsidR="006D2462">
        <w:rPr>
          <w:rFonts w:ascii="Times New Roman" w:hAnsi="Times New Roman" w:cs="Times New Roman"/>
          <w:sz w:val="28"/>
          <w:szCs w:val="28"/>
        </w:rPr>
        <w:t>енеджеров и научное сообщество.</w:t>
      </w:r>
    </w:p>
    <w:p w14:paraId="3F7244B9" w14:textId="29D0E001"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Одним из основных инструментов визуализации географических данных является библиотека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предоставляющая возможность создавать интерактивные карты на языке </w:t>
      </w:r>
      <w:proofErr w:type="spellStart"/>
      <w:r w:rsidRPr="00811F0B">
        <w:rPr>
          <w:rFonts w:ascii="Times New Roman" w:hAnsi="Times New Roman" w:cs="Times New Roman"/>
          <w:sz w:val="28"/>
          <w:szCs w:val="28"/>
        </w:rPr>
        <w:t>Python</w:t>
      </w:r>
      <w:proofErr w:type="spellEnd"/>
      <w:r w:rsidRPr="00811F0B">
        <w:rPr>
          <w:rFonts w:ascii="Times New Roman" w:hAnsi="Times New Roman" w:cs="Times New Roman"/>
          <w:sz w:val="28"/>
          <w:szCs w:val="28"/>
        </w:rPr>
        <w:t xml:space="preserve">.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использует функционал библиотеки </w:t>
      </w:r>
      <w:proofErr w:type="spellStart"/>
      <w:r w:rsidRPr="00811F0B">
        <w:rPr>
          <w:rFonts w:ascii="Times New Roman" w:hAnsi="Times New Roman" w:cs="Times New Roman"/>
          <w:sz w:val="28"/>
          <w:szCs w:val="28"/>
        </w:rPr>
        <w:t>Leaflet</w:t>
      </w:r>
      <w:proofErr w:type="spellEnd"/>
      <w:r w:rsidRPr="00811F0B">
        <w:rPr>
          <w:rFonts w:ascii="Times New Roman" w:hAnsi="Times New Roman" w:cs="Times New Roman"/>
          <w:sz w:val="28"/>
          <w:szCs w:val="28"/>
        </w:rPr>
        <w:t xml:space="preserve"> и позволяет формировать карты с высокой степенью </w:t>
      </w:r>
      <w:proofErr w:type="spellStart"/>
      <w:r w:rsidRPr="00811F0B">
        <w:rPr>
          <w:rFonts w:ascii="Times New Roman" w:hAnsi="Times New Roman" w:cs="Times New Roman"/>
          <w:sz w:val="28"/>
          <w:szCs w:val="28"/>
        </w:rPr>
        <w:lastRenderedPageBreak/>
        <w:t>кастомизации</w:t>
      </w:r>
      <w:proofErr w:type="spellEnd"/>
      <w:r w:rsidRPr="00811F0B">
        <w:rPr>
          <w:rFonts w:ascii="Times New Roman" w:hAnsi="Times New Roman" w:cs="Times New Roman"/>
          <w:sz w:val="28"/>
          <w:szCs w:val="28"/>
        </w:rPr>
        <w:t xml:space="preserve">: настраивать центр карты, масштаб, типы слоёв, а также интегрировать элементы взаимодействия с пользователем. В современной научной литературе отмечается, что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активно применяется в задачах географического анализа, построения интерактивных панелей, визуализации распределения объектов и мониторинга динамических изменений на территории. По мнению ряда исследователей, интеграция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с аналитическими данными обеспечивает возможность создания визуализаций, которые можно использовать в научных публикациях, отчётах и презентациях, повышая доступность и н</w:t>
      </w:r>
      <w:r w:rsidR="006D2462">
        <w:rPr>
          <w:rFonts w:ascii="Times New Roman" w:hAnsi="Times New Roman" w:cs="Times New Roman"/>
          <w:sz w:val="28"/>
          <w:szCs w:val="28"/>
        </w:rPr>
        <w:t>аглядность результатов анализа.</w:t>
      </w:r>
    </w:p>
    <w:p w14:paraId="6727AD6D" w14:textId="36F86BC5"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Для построения тепловых карт используется модуль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являющийся компонентом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позволяет отображать концентрацию объектов на карте, где интенсивность цвета отражает плотность или значимость показателей. В научной литературе подчёркивается, что тепловые карты являются эффективным инструментом выявления зон высокой активности, концентрации объектов или экстремальных значений показателей, что особенно актуально при анализе пунктов обмена валют, распределения торговых точек или финансовой активности. По мнению ряда исследователей, использование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позволяет визуально оценивать относительное распределение показателей, выявлять ключевые области концентрации данных и формировать целостное представление о пр</w:t>
      </w:r>
      <w:r w:rsidR="006D2462">
        <w:rPr>
          <w:rFonts w:ascii="Times New Roman" w:hAnsi="Times New Roman" w:cs="Times New Roman"/>
          <w:sz w:val="28"/>
          <w:szCs w:val="28"/>
        </w:rPr>
        <w:t>остранственных закономерностях.</w:t>
      </w:r>
    </w:p>
    <w:p w14:paraId="294057F1" w14:textId="4E6994DC"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Создание карты в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осуществляется с использованием класса </w:t>
      </w:r>
      <w:proofErr w:type="spellStart"/>
      <w:r w:rsidRPr="00811F0B">
        <w:rPr>
          <w:rFonts w:ascii="Times New Roman" w:hAnsi="Times New Roman" w:cs="Times New Roman"/>
          <w:sz w:val="28"/>
          <w:szCs w:val="28"/>
        </w:rPr>
        <w:t>folium.Map</w:t>
      </w:r>
      <w:proofErr w:type="spellEnd"/>
      <w:r w:rsidRPr="00811F0B">
        <w:rPr>
          <w:rFonts w:ascii="Times New Roman" w:hAnsi="Times New Roman" w:cs="Times New Roman"/>
          <w:sz w:val="28"/>
          <w:szCs w:val="28"/>
        </w:rPr>
        <w:t>, который позволяет задавать центр отображения карты и её масштаб. Научные источники подчёркивают, что корректный выбор центра и масштаба критически важен для обеспечения адекватного визуального представления данных, особенно при построении тепловых слоёв. Анализ существующих практик показывает, что неправильная настройка масштаба может привести к искажению визуального восприятия распределения объектов, а также снижению информативности карты. По мнению ряда исследователей, правильная настройка центра карты позволяет сосредоточиться на ключевых областях анализа и обеспечивает оптимальный баланс между обзором территории и д</w:t>
      </w:r>
      <w:r w:rsidR="006D2462">
        <w:rPr>
          <w:rFonts w:ascii="Times New Roman" w:hAnsi="Times New Roman" w:cs="Times New Roman"/>
          <w:sz w:val="28"/>
          <w:szCs w:val="28"/>
        </w:rPr>
        <w:t>етализацией отдельных объектов.</w:t>
      </w:r>
    </w:p>
    <w:p w14:paraId="0BEA680A" w14:textId="28E4A1C6"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Добавление теплового слоя выполняется с помощью метода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который интегрируется с объектом карты. В сочетании с тепловым слоем применяются кластеры маркеров через </w:t>
      </w:r>
      <w:proofErr w:type="spellStart"/>
      <w:r w:rsidRPr="00811F0B">
        <w:rPr>
          <w:rFonts w:ascii="Times New Roman" w:hAnsi="Times New Roman" w:cs="Times New Roman"/>
          <w:sz w:val="28"/>
          <w:szCs w:val="28"/>
        </w:rPr>
        <w:t>MarkerCluster</w:t>
      </w:r>
      <w:proofErr w:type="spellEnd"/>
      <w:r w:rsidRPr="00811F0B">
        <w:rPr>
          <w:rFonts w:ascii="Times New Roman" w:hAnsi="Times New Roman" w:cs="Times New Roman"/>
          <w:sz w:val="28"/>
          <w:szCs w:val="28"/>
        </w:rPr>
        <w:t xml:space="preserve">, что позволяет группировать объекты, расположенные вблизи друг друга, предотвращая </w:t>
      </w:r>
      <w:r w:rsidRPr="00811F0B">
        <w:rPr>
          <w:rFonts w:ascii="Times New Roman" w:hAnsi="Times New Roman" w:cs="Times New Roman"/>
          <w:sz w:val="28"/>
          <w:szCs w:val="28"/>
        </w:rPr>
        <w:lastRenderedPageBreak/>
        <w:t xml:space="preserve">перегруженность карты маркерами и повышая её читаемость. Научные источники подчёркивают, что кластеризация объектов обеспечивает более чистое и удобное визуальное представление, облегчает навигацию и восприятие данных, а также позволяет сохранять информативность карты при большом объёме исходной информации. По мнению ряда исследователей, сочетание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и </w:t>
      </w:r>
      <w:proofErr w:type="spellStart"/>
      <w:r w:rsidRPr="00811F0B">
        <w:rPr>
          <w:rFonts w:ascii="Times New Roman" w:hAnsi="Times New Roman" w:cs="Times New Roman"/>
          <w:sz w:val="28"/>
          <w:szCs w:val="28"/>
        </w:rPr>
        <w:t>MarkerCluster</w:t>
      </w:r>
      <w:proofErr w:type="spellEnd"/>
      <w:r w:rsidRPr="00811F0B">
        <w:rPr>
          <w:rFonts w:ascii="Times New Roman" w:hAnsi="Times New Roman" w:cs="Times New Roman"/>
          <w:sz w:val="28"/>
          <w:szCs w:val="28"/>
        </w:rPr>
        <w:t xml:space="preserve"> создаёт гибкую визуализацию, которая одновременно отображает концентрацию объектов и отдельные значимые элементы, обеспечивая баланс м</w:t>
      </w:r>
      <w:r w:rsidR="006D2462">
        <w:rPr>
          <w:rFonts w:ascii="Times New Roman" w:hAnsi="Times New Roman" w:cs="Times New Roman"/>
          <w:sz w:val="28"/>
          <w:szCs w:val="28"/>
        </w:rPr>
        <w:t>ежду обобщением и детализацией.</w:t>
      </w:r>
    </w:p>
    <w:p w14:paraId="0E655E6A" w14:textId="189D165F"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Особое внимание уделяется отображению лучших курсов на карте с использованием специализированных иконок, таких как «звезда». В научной литературе отмечается, что визуальное выделение объектов с оптимальными значениями повышает информативность карты, позволяет пользователю быстро идентифицировать объекты наивысшей значимости и облегчает восприятие ключевых элементов анализа. По мнению ряда исследователей, визуальные индикаторы для обозначения лучших показателей обеспечивают сочетание количественного анализа и наглядного представления, что особенно важно для прикладных задач мониторинга финансовых и экономических показателей. Интеграция таких элементов визуализации позволяет создавать карты, которые не только отражают распределение объектов, но и обеспечивают удобное восприят</w:t>
      </w:r>
      <w:r w:rsidR="006D2462">
        <w:rPr>
          <w:rFonts w:ascii="Times New Roman" w:hAnsi="Times New Roman" w:cs="Times New Roman"/>
          <w:sz w:val="28"/>
          <w:szCs w:val="28"/>
        </w:rPr>
        <w:t>ие их относительной значимости.</w:t>
      </w:r>
    </w:p>
    <w:p w14:paraId="78C6832E" w14:textId="64F16E08"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Сохранение карты в формате HTML и её автоматическое открытие в браузере являются завершающим этапом процесса визуализации. Этот подход обеспечивает интерактивность, доступность для просмотра на различных устройствах, возможность динамического взаимодействия с картой и демонстрацию результатов широкому кругу пользователей, включая специалистов и управленцев. В современной научной литературе подчёркивается, что сохранение карты в HTML позволяет интегрировать её в веб-приложения, отчёты и презентации, а также использовать в образовательных и исследовательских проектах. По мнению ряда исследователей, такой подход делает визуализацию универсальной и адаптируемой, повышает практическую значимость представленных данных и позволяет эффективно демонстрировать результаты анализа даже </w:t>
      </w:r>
      <w:r w:rsidR="006D2462">
        <w:rPr>
          <w:rFonts w:ascii="Times New Roman" w:hAnsi="Times New Roman" w:cs="Times New Roman"/>
          <w:sz w:val="28"/>
          <w:szCs w:val="28"/>
        </w:rPr>
        <w:t>при больших объёмах информации.</w:t>
      </w:r>
    </w:p>
    <w:p w14:paraId="1FECD3E8" w14:textId="72A380DB" w:rsid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Таким образом, использование библиотеки </w:t>
      </w:r>
      <w:proofErr w:type="spellStart"/>
      <w:r w:rsidRPr="00811F0B">
        <w:rPr>
          <w:rFonts w:ascii="Times New Roman" w:hAnsi="Times New Roman" w:cs="Times New Roman"/>
          <w:sz w:val="28"/>
          <w:szCs w:val="28"/>
        </w:rPr>
        <w:t>Folium</w:t>
      </w:r>
      <w:proofErr w:type="spellEnd"/>
      <w:r w:rsidRPr="00811F0B">
        <w:rPr>
          <w:rFonts w:ascii="Times New Roman" w:hAnsi="Times New Roman" w:cs="Times New Roman"/>
          <w:sz w:val="28"/>
          <w:szCs w:val="28"/>
        </w:rPr>
        <w:t xml:space="preserve"> и модуля </w:t>
      </w:r>
      <w:proofErr w:type="spellStart"/>
      <w:r w:rsidRPr="00811F0B">
        <w:rPr>
          <w:rFonts w:ascii="Times New Roman" w:hAnsi="Times New Roman" w:cs="Times New Roman"/>
          <w:sz w:val="28"/>
          <w:szCs w:val="28"/>
        </w:rPr>
        <w:t>HeatMap</w:t>
      </w:r>
      <w:proofErr w:type="spellEnd"/>
      <w:r w:rsidRPr="00811F0B">
        <w:rPr>
          <w:rFonts w:ascii="Times New Roman" w:hAnsi="Times New Roman" w:cs="Times New Roman"/>
          <w:sz w:val="28"/>
          <w:szCs w:val="28"/>
        </w:rPr>
        <w:t xml:space="preserve">, а также методов настройки карты, добавления кластеров маркеров, выделения лучших значений и сохранения карты в HTML формирует </w:t>
      </w:r>
      <w:r w:rsidRPr="00811F0B">
        <w:rPr>
          <w:rFonts w:ascii="Times New Roman" w:hAnsi="Times New Roman" w:cs="Times New Roman"/>
          <w:sz w:val="28"/>
          <w:szCs w:val="28"/>
        </w:rPr>
        <w:lastRenderedPageBreak/>
        <w:t xml:space="preserve">комплексный инструмент визуализации данных. Он обеспечивает наглядное представление информации, позволяет выявлять закономерности, концентрированные области и экстремальные показатели, интегрировать количественные показатели с географическим контекстом и повышает информативность аналитических выводов. Актуальность применения таких инструментов определяется необходимостью анализа </w:t>
      </w:r>
      <w:proofErr w:type="spellStart"/>
      <w:r w:rsidRPr="00811F0B">
        <w:rPr>
          <w:rFonts w:ascii="Times New Roman" w:hAnsi="Times New Roman" w:cs="Times New Roman"/>
          <w:sz w:val="28"/>
          <w:szCs w:val="28"/>
        </w:rPr>
        <w:t>пространственно</w:t>
      </w:r>
      <w:proofErr w:type="spellEnd"/>
      <w:r w:rsidRPr="00811F0B">
        <w:rPr>
          <w:rFonts w:ascii="Times New Roman" w:hAnsi="Times New Roman" w:cs="Times New Roman"/>
          <w:sz w:val="28"/>
          <w:szCs w:val="28"/>
        </w:rPr>
        <w:t xml:space="preserve"> распределённых данных, мониторинга динамических процессов и предоставления результатов в доступной, визуально понятной и интерактивной форме. По мнению ряда исследователей, такие методы являются важной частью современной науки и практики в области информационных технологий, географического анализа, финансовой аналитики и бизнес-интеллекта, обеспечивая интеграцию количественных данных с визуальной интерпретацией и делая результаты анализа максимально информативными и удобными для принятия решений.</w:t>
      </w:r>
    </w:p>
    <w:p w14:paraId="60A4C628" w14:textId="77777777" w:rsidR="006D2462" w:rsidRDefault="006D2462" w:rsidP="00811F0B">
      <w:pPr>
        <w:rPr>
          <w:rFonts w:ascii="Times New Roman" w:hAnsi="Times New Roman" w:cs="Times New Roman"/>
          <w:sz w:val="28"/>
          <w:szCs w:val="28"/>
        </w:rPr>
      </w:pPr>
    </w:p>
    <w:p w14:paraId="030E192B"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2.5. Хранение и управление данными</w:t>
      </w:r>
    </w:p>
    <w:p w14:paraId="4EE83095" w14:textId="77777777" w:rsidR="006D2462" w:rsidRPr="006D2462" w:rsidRDefault="006D2462" w:rsidP="006D2462">
      <w:pPr>
        <w:rPr>
          <w:rFonts w:ascii="Times New Roman" w:hAnsi="Times New Roman" w:cs="Times New Roman"/>
          <w:sz w:val="28"/>
          <w:szCs w:val="28"/>
        </w:rPr>
      </w:pPr>
    </w:p>
    <w:p w14:paraId="3C9C932E"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Хранение и управление данными являются фундаментальными аспектами работы с информацией, полученной в результате веб-</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и последующей аналитической обработки. Современные исследования подчёркивают, что корректная организация данных обеспечивает надёжность аналитических процедур, минимизирует повторные вычисления и повышает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результатов. По мнению ряда исследователей, эффективная система хранения данных должна обеспечивать структурированность информации, возможность её повторного использования, контроль целостности и корректную обработку ошибок, возникающих при чтении, обновлении или изменении файлов. Анализ научных источников показывает, что без надлежащей организации данных аналитические системы становятся уязвимыми к ошибкам, дублированию информации и потере значимых показателей, что снижает качество анализа, усложняет его интерпретацию и затрудняет принятие решений.</w:t>
      </w:r>
    </w:p>
    <w:p w14:paraId="5DC72E64" w14:textId="77777777" w:rsidR="006D2462" w:rsidRPr="006D2462" w:rsidRDefault="006D2462" w:rsidP="006D2462">
      <w:pPr>
        <w:rPr>
          <w:rFonts w:ascii="Times New Roman" w:hAnsi="Times New Roman" w:cs="Times New Roman"/>
          <w:sz w:val="28"/>
          <w:szCs w:val="28"/>
        </w:rPr>
      </w:pPr>
    </w:p>
    <w:p w14:paraId="3D4B94A2"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В качестве основного формата хранения данных в рамках данного исследования используется CSV-файл с названием branches.csv. Этот файл представляет собой структурированную таблицу, где каждая строка соответствует отдельной записи о пункте обмена валют, а столбцы </w:t>
      </w:r>
      <w:r w:rsidRPr="006D2462">
        <w:rPr>
          <w:rFonts w:ascii="Times New Roman" w:hAnsi="Times New Roman" w:cs="Times New Roman"/>
          <w:sz w:val="28"/>
          <w:szCs w:val="28"/>
        </w:rPr>
        <w:lastRenderedPageBreak/>
        <w:t xml:space="preserve">содержат ключевые показатели, включая адрес, курс продажи, курс покупки и координаты точки. В научной литературе подчёркивается, что использование CSV обеспечивает универсальность, лёгкость интеграции с различными аналитическими инструментами и программными средствами, а также упрощает обмен информацией между различными системами и платформами. По мнению ряда авторов, CSV-файл является оптимальным инструментом хранения информации, позволяя интегрировать данные с аналитическими модулями, </w:t>
      </w:r>
      <w:proofErr w:type="spellStart"/>
      <w:r w:rsidRPr="006D2462">
        <w:rPr>
          <w:rFonts w:ascii="Times New Roman" w:hAnsi="Times New Roman" w:cs="Times New Roman"/>
          <w:sz w:val="28"/>
          <w:szCs w:val="28"/>
        </w:rPr>
        <w:t>визуализационными</w:t>
      </w:r>
      <w:proofErr w:type="spellEnd"/>
      <w:r w:rsidRPr="006D2462">
        <w:rPr>
          <w:rFonts w:ascii="Times New Roman" w:hAnsi="Times New Roman" w:cs="Times New Roman"/>
          <w:sz w:val="28"/>
          <w:szCs w:val="28"/>
        </w:rPr>
        <w:t xml:space="preserve"> средствами и алгоритмами обработки, такими как построение тепловых карт, кластеризация и выделение ключевых объектов на карте.</w:t>
      </w:r>
    </w:p>
    <w:p w14:paraId="1791F0AF" w14:textId="77777777" w:rsidR="006D2462" w:rsidRPr="006D2462" w:rsidRDefault="006D2462" w:rsidP="006D2462">
      <w:pPr>
        <w:rPr>
          <w:rFonts w:ascii="Times New Roman" w:hAnsi="Times New Roman" w:cs="Times New Roman"/>
          <w:sz w:val="28"/>
          <w:szCs w:val="28"/>
        </w:rPr>
      </w:pPr>
    </w:p>
    <w:p w14:paraId="54CB1748"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Структура файла branches.csv играет ключевую роль в обеспечении качества данных и эффективности их обработки. Каждая запись в файле содержит совокупность параметров, позволяющих однозначно идентифицировать пункт обмена и сопоставить его показатели с другими объектами. Анализ научных источников показывает, что правильное проектирование структуры файлов повышает скорость обработки данных, упрощает фильтрацию и сортировку, а также снижает вероятность ошибок при чтении или обновлении информации. По мнению ряда исследователей, оптимальная структура файла должна быть логически связанной, включать все необходимые атрибуты для анализа, обеспечивать удобство работы с большими объёмами информации и допускать расширение при необходимости добавления новых полей. Дополнительно, структура CSV должна предусматривать единый формат записи координат, стандартизированные обозначения валют и единиц измерения, что обеспечивает совместимость данных с внешними аналитическими и </w:t>
      </w:r>
      <w:proofErr w:type="spellStart"/>
      <w:r w:rsidRPr="006D2462">
        <w:rPr>
          <w:rFonts w:ascii="Times New Roman" w:hAnsi="Times New Roman" w:cs="Times New Roman"/>
          <w:sz w:val="28"/>
          <w:szCs w:val="28"/>
        </w:rPr>
        <w:t>визуализационными</w:t>
      </w:r>
      <w:proofErr w:type="spellEnd"/>
      <w:r w:rsidRPr="006D2462">
        <w:rPr>
          <w:rFonts w:ascii="Times New Roman" w:hAnsi="Times New Roman" w:cs="Times New Roman"/>
          <w:sz w:val="28"/>
          <w:szCs w:val="28"/>
        </w:rPr>
        <w:t xml:space="preserve"> инструментами.</w:t>
      </w:r>
    </w:p>
    <w:p w14:paraId="0E48F75B" w14:textId="77777777" w:rsidR="006D2462" w:rsidRPr="006D2462" w:rsidRDefault="006D2462" w:rsidP="006D2462">
      <w:pPr>
        <w:rPr>
          <w:rFonts w:ascii="Times New Roman" w:hAnsi="Times New Roman" w:cs="Times New Roman"/>
          <w:sz w:val="28"/>
          <w:szCs w:val="28"/>
        </w:rPr>
      </w:pPr>
    </w:p>
    <w:p w14:paraId="20461B81"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Одним из важных преимуществ использования CSV-файлов является возможность повторного использования данных без необходимости повторного </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веб-ресурсов. В современной литературе подчёркивается, что повторное извлечение информации требует дополнительных вычислительных ресурсов и увеличивает время выполнения аналитических процедур. По мнению ряда исследователей, хранение уже обработанных данных в CSV обеспечивает возможность многократного использования информации для различных аналитических задач, экономит ресурсы и время, а также повышает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результатов. Анализ источников показывает, что такой подход особенно </w:t>
      </w:r>
      <w:r w:rsidRPr="006D2462">
        <w:rPr>
          <w:rFonts w:ascii="Times New Roman" w:hAnsi="Times New Roman" w:cs="Times New Roman"/>
          <w:sz w:val="28"/>
          <w:szCs w:val="28"/>
        </w:rPr>
        <w:lastRenderedPageBreak/>
        <w:t>актуален при работе с динамическими данными, такими как курсы валют, где регулярное обновление информации может быть дорогостоящим и ресурсоёмким. Хранение данных в CSV позволяет быстро восстанавливать доступ к информации, проводить дополнительный анализ или формировать новые визуализации без повторного обращения к веб-ресурсам, что значительно повышает эффективность работы.</w:t>
      </w:r>
    </w:p>
    <w:p w14:paraId="3C99D53E" w14:textId="77777777" w:rsidR="006D2462" w:rsidRPr="006D2462" w:rsidRDefault="006D2462" w:rsidP="006D2462">
      <w:pPr>
        <w:rPr>
          <w:rFonts w:ascii="Times New Roman" w:hAnsi="Times New Roman" w:cs="Times New Roman"/>
          <w:sz w:val="28"/>
          <w:szCs w:val="28"/>
        </w:rPr>
      </w:pPr>
    </w:p>
    <w:p w14:paraId="4BCF463E" w14:textId="2DA1A155"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Проверка целостности </w:t>
      </w:r>
      <w:proofErr w:type="gramStart"/>
      <w:r w:rsidRPr="006D2462">
        <w:rPr>
          <w:rFonts w:ascii="Times New Roman" w:hAnsi="Times New Roman" w:cs="Times New Roman"/>
          <w:sz w:val="28"/>
          <w:szCs w:val="28"/>
        </w:rPr>
        <w:t>данных</w:t>
      </w:r>
      <w:proofErr w:type="gramEnd"/>
      <w:r w:rsidRPr="006D2462">
        <w:rPr>
          <w:rFonts w:ascii="Times New Roman" w:hAnsi="Times New Roman" w:cs="Times New Roman"/>
          <w:sz w:val="28"/>
          <w:szCs w:val="28"/>
        </w:rPr>
        <w:t xml:space="preserve"> и обработка ошибок при чтении файлов являются критически важными аспектами управления информацией. В процессе работы с CSV-файлами могут возникать ситуации, когда строки повреждены, отсутствуют значения в отдельных ячейках, нарушена структура файла или данные содержат некорректные символы. Современные исследования подчёркивают, что внедрение механизмов </w:t>
      </w:r>
      <w:proofErr w:type="gramStart"/>
      <w:r w:rsidRPr="006D2462">
        <w:rPr>
          <w:rFonts w:ascii="Times New Roman" w:hAnsi="Times New Roman" w:cs="Times New Roman"/>
          <w:sz w:val="28"/>
          <w:szCs w:val="28"/>
        </w:rPr>
        <w:t>контроля целостности</w:t>
      </w:r>
      <w:proofErr w:type="gramEnd"/>
      <w:r w:rsidRPr="006D2462">
        <w:rPr>
          <w:rFonts w:ascii="Times New Roman" w:hAnsi="Times New Roman" w:cs="Times New Roman"/>
          <w:sz w:val="28"/>
          <w:szCs w:val="28"/>
        </w:rPr>
        <w:t xml:space="preserve"> и обработка исключений при чтении данных повышает надёжность аналитических систем и предотвращает распространение ошибок на последующих этапах анализа. По мнению ряда авторов, эффективные методы проверки включают проверку корректности формата файла, наличие обязательных полей, обработку пустых значений, контроль диапазона значений, предупреждение о некорректных данных и ведение логов ошибок для последующего анализа. Анализ научной литературы показывает, что реализация подобных механизмов позволяет минимизировать влияние ошибок, обеспечить точность вычислений и повысить</w:t>
      </w:r>
      <w:r>
        <w:rPr>
          <w:rFonts w:ascii="Times New Roman" w:hAnsi="Times New Roman" w:cs="Times New Roman"/>
          <w:sz w:val="28"/>
          <w:szCs w:val="28"/>
        </w:rPr>
        <w:t xml:space="preserve"> доверие к результатам анализа.</w:t>
      </w:r>
    </w:p>
    <w:p w14:paraId="045C6F45" w14:textId="513B4603"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Управление данными в рамках хранения в CSV включает также систематизацию версий файлов, что обеспечивает контроль изменений и позволяет отслеживать историю обновлений. По мнению ряда исследователей, внедрение системы версионности критически важно при работе с динамическими данными, когда показатели могут изменяться во времени. Хранение предыдущих версий файлов позволяет анализировать изменения, выявлять тенденции и обеспечивать корректное восстановление информации в случае ошибок, технических сбоев или непредвиденных ситуаций. Анализ источников подчёркивает, что такая практика повышает надёжность аналитической системы, делает процесс обработки данных прозрачным и управляемым, а также обеспечивает возможность провер</w:t>
      </w:r>
      <w:r>
        <w:rPr>
          <w:rFonts w:ascii="Times New Roman" w:hAnsi="Times New Roman" w:cs="Times New Roman"/>
          <w:sz w:val="28"/>
          <w:szCs w:val="28"/>
        </w:rPr>
        <w:t>ки результатов и аудита данных.</w:t>
      </w:r>
    </w:p>
    <w:p w14:paraId="570A0B9E" w14:textId="753A3EFC"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Дополнительно важным аспектом является обеспечение совместимости данных с последующими этапами анализа, включая визуализацию и построение аналитических моделей. Структурированное хранение данных </w:t>
      </w:r>
      <w:r w:rsidRPr="006D2462">
        <w:rPr>
          <w:rFonts w:ascii="Times New Roman" w:hAnsi="Times New Roman" w:cs="Times New Roman"/>
          <w:sz w:val="28"/>
          <w:szCs w:val="28"/>
        </w:rPr>
        <w:lastRenderedPageBreak/>
        <w:t xml:space="preserve">в CSV обеспечивает лёгкость интеграции с библиотеками визуализации, такими как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и </w:t>
      </w:r>
      <w:proofErr w:type="spellStart"/>
      <w:r w:rsidRPr="006D2462">
        <w:rPr>
          <w:rFonts w:ascii="Times New Roman" w:hAnsi="Times New Roman" w:cs="Times New Roman"/>
          <w:sz w:val="28"/>
          <w:szCs w:val="28"/>
        </w:rPr>
        <w:t>HeatMap</w:t>
      </w:r>
      <w:proofErr w:type="spellEnd"/>
      <w:r w:rsidRPr="006D2462">
        <w:rPr>
          <w:rFonts w:ascii="Times New Roman" w:hAnsi="Times New Roman" w:cs="Times New Roman"/>
          <w:sz w:val="28"/>
          <w:szCs w:val="28"/>
        </w:rPr>
        <w:t>, позволяет создавать тепловые карты, отображать кластеры объектов, визуально выделять лучшие показатели и анализировать пространственное распределение данных. По мнению ряда исследователей, такая интеграция делает аналитический процесс более целостным и воспроизводимым, повышает информативность визуализации и облегчает интерпретацию данных специалист</w:t>
      </w:r>
      <w:r>
        <w:rPr>
          <w:rFonts w:ascii="Times New Roman" w:hAnsi="Times New Roman" w:cs="Times New Roman"/>
          <w:sz w:val="28"/>
          <w:szCs w:val="28"/>
        </w:rPr>
        <w:t>ами и конечными пользователями.</w:t>
      </w:r>
    </w:p>
    <w:p w14:paraId="2C52D655" w14:textId="376C9E11" w:rsid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Таким образом, хранение и управление данными с использованием структурированного CSV-файла, повторного использования информации, проверки целостности и обработки ошибок формируют комплексный механизм, обеспечивающий надёжность, точность и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аналитических процедур. Их применение позволяет эффективно работать с большими объёмами данных, минимизировать дублирование операций, повышает информативность анализа, обеспечивает интеграцию с </w:t>
      </w:r>
      <w:proofErr w:type="spellStart"/>
      <w:r w:rsidRPr="006D2462">
        <w:rPr>
          <w:rFonts w:ascii="Times New Roman" w:hAnsi="Times New Roman" w:cs="Times New Roman"/>
          <w:sz w:val="28"/>
          <w:szCs w:val="28"/>
        </w:rPr>
        <w:t>визуализационными</w:t>
      </w:r>
      <w:proofErr w:type="spellEnd"/>
      <w:r w:rsidRPr="006D2462">
        <w:rPr>
          <w:rFonts w:ascii="Times New Roman" w:hAnsi="Times New Roman" w:cs="Times New Roman"/>
          <w:sz w:val="28"/>
          <w:szCs w:val="28"/>
        </w:rPr>
        <w:t xml:space="preserve"> инструментами и делает процесс обработки данных прозрачным и управляемым. Актуальность изучения этих методов обусловлена ростом объёмов информации, необходимостью быстрой обработки данных и высокой точности аналитических выводов, что делает их неотъемлемой частью современной науки, финансовой аналитики, мониторинга и управления информацией в различных сферах деятельности.</w:t>
      </w:r>
    </w:p>
    <w:p w14:paraId="78B8E518" w14:textId="09193B95"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Эффективная организация процессов веб-</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хранения и визуализации данных требует тщательного выбора и комбинирования инструментов, способных обеспечить надёжность,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и точность аналитических процедур. Современные исследования в области информационных технологий, анализа данных и финансовой аналитики подчёркивают, что выбор инструментов определяется характером данных, сложностью структуры веб-ресурсов, объёмом информации и целями анализа. Анализ научной литературы показывает, что наиболее часто используемыми инструментами для извлечения и обработки данных являются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и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каждый из которых обладает уникальными функциональными возможностями и ограничениями. Их комбинированное использование позволяет оптимально решать комплексные задачи веб-</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обраб</w:t>
      </w:r>
      <w:r>
        <w:rPr>
          <w:rFonts w:ascii="Times New Roman" w:hAnsi="Times New Roman" w:cs="Times New Roman"/>
          <w:sz w:val="28"/>
          <w:szCs w:val="28"/>
        </w:rPr>
        <w:t>отки и визуализации информации.</w:t>
      </w:r>
    </w:p>
    <w:p w14:paraId="08CB509B" w14:textId="00A19643" w:rsidR="006D2462" w:rsidRPr="006D2462" w:rsidRDefault="006D2462" w:rsidP="006D2462">
      <w:pPr>
        <w:rPr>
          <w:rFonts w:ascii="Times New Roman" w:hAnsi="Times New Roman" w:cs="Times New Roman"/>
          <w:sz w:val="28"/>
          <w:szCs w:val="28"/>
        </w:rPr>
      </w:pP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представляет собой инструмент для автоматизированного управления веб-браузером и извлечения динамического контента. Его функциональность позволяет эмулировать действия пользователя: нажатие </w:t>
      </w:r>
      <w:r w:rsidRPr="006D2462">
        <w:rPr>
          <w:rFonts w:ascii="Times New Roman" w:hAnsi="Times New Roman" w:cs="Times New Roman"/>
          <w:sz w:val="28"/>
          <w:szCs w:val="28"/>
        </w:rPr>
        <w:lastRenderedPageBreak/>
        <w:t xml:space="preserve">кнопок, прокрутку страниц, заполнение форм и работу с динамическими элементами, генерируемыми </w:t>
      </w:r>
      <w:proofErr w:type="spellStart"/>
      <w:r w:rsidRPr="006D2462">
        <w:rPr>
          <w:rFonts w:ascii="Times New Roman" w:hAnsi="Times New Roman" w:cs="Times New Roman"/>
          <w:sz w:val="28"/>
          <w:szCs w:val="28"/>
        </w:rPr>
        <w:t>JavaScript</w:t>
      </w:r>
      <w:proofErr w:type="spellEnd"/>
      <w:r w:rsidRPr="006D2462">
        <w:rPr>
          <w:rFonts w:ascii="Times New Roman" w:hAnsi="Times New Roman" w:cs="Times New Roman"/>
          <w:sz w:val="28"/>
          <w:szCs w:val="28"/>
        </w:rPr>
        <w:t xml:space="preserve">. По мнению ряда исследователей,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является незаменимым при работе с современными веб-приложениями, где контент создаётся динамически, а простой HTML-запрос не обеспечивает получение актуальных данных. В качестве практического примера можно привести сбор информации о курсах валют с сайтов </w:t>
      </w:r>
      <w:proofErr w:type="spellStart"/>
      <w:r w:rsidRPr="006D2462">
        <w:rPr>
          <w:rFonts w:ascii="Times New Roman" w:hAnsi="Times New Roman" w:cs="Times New Roman"/>
          <w:sz w:val="28"/>
          <w:szCs w:val="28"/>
        </w:rPr>
        <w:t>обменников</w:t>
      </w:r>
      <w:proofErr w:type="spellEnd"/>
      <w:r w:rsidRPr="006D2462">
        <w:rPr>
          <w:rFonts w:ascii="Times New Roman" w:hAnsi="Times New Roman" w:cs="Times New Roman"/>
          <w:sz w:val="28"/>
          <w:szCs w:val="28"/>
        </w:rPr>
        <w:t xml:space="preserve">, где таблицы обновляются через клиентские скрипты.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позволяет автоматически нажимать кнопки «Обновить», пролистывать страницы с данными и получать полные таблицы курсов. Однако применение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требует внимания к ресурсным затратам, высокой нагрузке на систему и необходимости синхронизации веб-драйвера с браузером. Возможные ошибки включают изменение структуры DOM на сайте, блокировку со стороны серверов и некорректное отображение элементов при загрузке страницы. Для устранения этих проблем применяются методы явного и неявного ожидания загрузки элементов, регулярное обновление селекторов и о</w:t>
      </w:r>
      <w:r>
        <w:rPr>
          <w:rFonts w:ascii="Times New Roman" w:hAnsi="Times New Roman" w:cs="Times New Roman"/>
          <w:sz w:val="28"/>
          <w:szCs w:val="28"/>
        </w:rPr>
        <w:t>бработка исключений в скриптах.</w:t>
      </w:r>
    </w:p>
    <w:p w14:paraId="7CBC0956" w14:textId="1B02CA1F" w:rsidR="006D2462" w:rsidRPr="006D2462" w:rsidRDefault="006D2462" w:rsidP="006D2462">
      <w:pPr>
        <w:rPr>
          <w:rFonts w:ascii="Times New Roman" w:hAnsi="Times New Roman" w:cs="Times New Roman"/>
          <w:sz w:val="28"/>
          <w:szCs w:val="28"/>
        </w:rPr>
      </w:pP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является библиотекой для выполнения HTTP-запросов и получения статического контента. Она обеспечивает высокую скорость извлечения HTML-страниц и минимальные системные требования.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используется для проверки доступности страниц, массового скачивания информации и интеграции с библиотеками </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Пример практического применения — проверка работоспособности веб-страниц банков или </w:t>
      </w:r>
      <w:proofErr w:type="spellStart"/>
      <w:r w:rsidRPr="006D2462">
        <w:rPr>
          <w:rFonts w:ascii="Times New Roman" w:hAnsi="Times New Roman" w:cs="Times New Roman"/>
          <w:sz w:val="28"/>
          <w:szCs w:val="28"/>
        </w:rPr>
        <w:t>обменников</w:t>
      </w:r>
      <w:proofErr w:type="spellEnd"/>
      <w:r w:rsidRPr="006D2462">
        <w:rPr>
          <w:rFonts w:ascii="Times New Roman" w:hAnsi="Times New Roman" w:cs="Times New Roman"/>
          <w:sz w:val="28"/>
          <w:szCs w:val="28"/>
        </w:rPr>
        <w:t xml:space="preserve"> перед запуском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-скриптов, что позволяет сократить время обработки и избежать перегрузки системы. Основные ограничения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связаны с невозможностью получения динамического контента, что делает её менее подходящей для сайтов с активным </w:t>
      </w:r>
      <w:proofErr w:type="spellStart"/>
      <w:r w:rsidRPr="006D2462">
        <w:rPr>
          <w:rFonts w:ascii="Times New Roman" w:hAnsi="Times New Roman" w:cs="Times New Roman"/>
          <w:sz w:val="28"/>
          <w:szCs w:val="28"/>
        </w:rPr>
        <w:t>JavaScript</w:t>
      </w:r>
      <w:proofErr w:type="spellEnd"/>
      <w:r w:rsidRPr="006D2462">
        <w:rPr>
          <w:rFonts w:ascii="Times New Roman" w:hAnsi="Times New Roman" w:cs="Times New Roman"/>
          <w:sz w:val="28"/>
          <w:szCs w:val="28"/>
        </w:rPr>
        <w:t>. Возможные ошибки включают ошибки соединения, недоступность ресурсов и некорректные HTTP-ответы. Для их обработки применяются механизмы повторных попыток запросов, тайм-ауты и</w:t>
      </w:r>
      <w:r>
        <w:rPr>
          <w:rFonts w:ascii="Times New Roman" w:hAnsi="Times New Roman" w:cs="Times New Roman"/>
          <w:sz w:val="28"/>
          <w:szCs w:val="28"/>
        </w:rPr>
        <w:t xml:space="preserve"> проверка кодов ответа сервера.</w:t>
      </w:r>
    </w:p>
    <w:p w14:paraId="446E2FF0" w14:textId="2253CB70" w:rsidR="006D2462" w:rsidRPr="006D2462" w:rsidRDefault="006D2462" w:rsidP="006D2462">
      <w:pPr>
        <w:rPr>
          <w:rFonts w:ascii="Times New Roman" w:hAnsi="Times New Roman" w:cs="Times New Roman"/>
          <w:sz w:val="28"/>
          <w:szCs w:val="28"/>
        </w:rPr>
      </w:pP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предназначена для </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HTML и XML-документов и удобна для структурирования данных. Она поддерживает поиск элементов DOM, фильтрацию по тегам, классам и идентификаторам, обработку таблиц и списков.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особенно эффективна для статических страниц с предсказуемой структурой. Практическим примером является извлечение таблиц с курсами валют, адресами пунктов обмена и координатами, а также фильтрация данных по определённым условиям. Ограничение библиотеки заключается в необходимости предварительного </w:t>
      </w:r>
      <w:r w:rsidRPr="006D2462">
        <w:rPr>
          <w:rFonts w:ascii="Times New Roman" w:hAnsi="Times New Roman" w:cs="Times New Roman"/>
          <w:sz w:val="28"/>
          <w:szCs w:val="28"/>
        </w:rPr>
        <w:lastRenderedPageBreak/>
        <w:t xml:space="preserve">получения HTML-кода с помощью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или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Возможные ошибки включают некорректное форматирование HTML, отсутствие тегов или </w:t>
      </w:r>
      <w:proofErr w:type="spellStart"/>
      <w:r w:rsidRPr="006D2462">
        <w:rPr>
          <w:rFonts w:ascii="Times New Roman" w:hAnsi="Times New Roman" w:cs="Times New Roman"/>
          <w:sz w:val="28"/>
          <w:szCs w:val="28"/>
        </w:rPr>
        <w:t>дублирующиеся</w:t>
      </w:r>
      <w:proofErr w:type="spellEnd"/>
      <w:r w:rsidRPr="006D2462">
        <w:rPr>
          <w:rFonts w:ascii="Times New Roman" w:hAnsi="Times New Roman" w:cs="Times New Roman"/>
          <w:sz w:val="28"/>
          <w:szCs w:val="28"/>
        </w:rPr>
        <w:t xml:space="preserve"> элементы. Для их устранения применяются методы очистки текста, проверка наличия тегов и коррек</w:t>
      </w:r>
      <w:r>
        <w:rPr>
          <w:rFonts w:ascii="Times New Roman" w:hAnsi="Times New Roman" w:cs="Times New Roman"/>
          <w:sz w:val="28"/>
          <w:szCs w:val="28"/>
        </w:rPr>
        <w:t>тная обработка пустых значений.</w:t>
      </w:r>
    </w:p>
    <w:p w14:paraId="5DF49E80" w14:textId="130EC8A6"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Сравнительный анализ показал, что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обеспечивает максимальную функциональность при динамических страницах,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 высокую скорость работы с статическими страницами, а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 удобство структурирования данных. Комбинированное использование этих инструментов позволяет минимизировать ограничения каждого из них, обеспечивая комплекс</w:t>
      </w:r>
      <w:r>
        <w:rPr>
          <w:rFonts w:ascii="Times New Roman" w:hAnsi="Times New Roman" w:cs="Times New Roman"/>
          <w:sz w:val="28"/>
          <w:szCs w:val="28"/>
        </w:rPr>
        <w:t>ное решение задач веб-</w:t>
      </w:r>
      <w:proofErr w:type="spellStart"/>
      <w:r>
        <w:rPr>
          <w:rFonts w:ascii="Times New Roman" w:hAnsi="Times New Roman" w:cs="Times New Roman"/>
          <w:sz w:val="28"/>
          <w:szCs w:val="28"/>
        </w:rPr>
        <w:t>парсинга</w:t>
      </w:r>
      <w:proofErr w:type="spellEnd"/>
      <w:r>
        <w:rPr>
          <w:rFonts w:ascii="Times New Roman" w:hAnsi="Times New Roman" w:cs="Times New Roman"/>
          <w:sz w:val="28"/>
          <w:szCs w:val="28"/>
        </w:rPr>
        <w:t>.</w:t>
      </w:r>
    </w:p>
    <w:p w14:paraId="77BF6479" w14:textId="58EEC67D"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Выбор формата хранения и визуализации данных требует отдельного обоснования. CSV был выбран как основной формат хранения информации благодаря своей универсальности, лёгкости интеграции с </w:t>
      </w:r>
      <w:proofErr w:type="spellStart"/>
      <w:r w:rsidRPr="006D2462">
        <w:rPr>
          <w:rFonts w:ascii="Times New Roman" w:hAnsi="Times New Roman" w:cs="Times New Roman"/>
          <w:sz w:val="28"/>
          <w:szCs w:val="28"/>
        </w:rPr>
        <w:t>Python</w:t>
      </w:r>
      <w:proofErr w:type="spellEnd"/>
      <w:r w:rsidRPr="006D2462">
        <w:rPr>
          <w:rFonts w:ascii="Times New Roman" w:hAnsi="Times New Roman" w:cs="Times New Roman"/>
          <w:sz w:val="28"/>
          <w:szCs w:val="28"/>
        </w:rPr>
        <w:t xml:space="preserve">-скриптами и возможности повторного использования данных без повторного </w:t>
      </w:r>
      <w:proofErr w:type="spellStart"/>
      <w:r w:rsidRPr="006D2462">
        <w:rPr>
          <w:rFonts w:ascii="Times New Roman" w:hAnsi="Times New Roman" w:cs="Times New Roman"/>
          <w:sz w:val="28"/>
          <w:szCs w:val="28"/>
        </w:rPr>
        <w:t>парсинга</w:t>
      </w:r>
      <w:proofErr w:type="spellEnd"/>
      <w:r w:rsidRPr="006D2462">
        <w:rPr>
          <w:rFonts w:ascii="Times New Roman" w:hAnsi="Times New Roman" w:cs="Times New Roman"/>
          <w:sz w:val="28"/>
          <w:szCs w:val="28"/>
        </w:rPr>
        <w:t xml:space="preserve">. CSV-файлы позволяют структурировать данные по строкам и столбцам, обеспечивают фильтрацию, сортировку и совместимость с различными инструментами визуализации. В качестве альтернатив рассматривались базы данных и форматы JSON, однако они требуют дополнительных настроек и усложняют обработку </w:t>
      </w:r>
      <w:proofErr w:type="gramStart"/>
      <w:r w:rsidRPr="006D2462">
        <w:rPr>
          <w:rFonts w:ascii="Times New Roman" w:hAnsi="Times New Roman" w:cs="Times New Roman"/>
          <w:sz w:val="28"/>
          <w:szCs w:val="28"/>
        </w:rPr>
        <w:t>небольших и средних объёмов</w:t>
      </w:r>
      <w:proofErr w:type="gramEnd"/>
      <w:r w:rsidRPr="006D2462">
        <w:rPr>
          <w:rFonts w:ascii="Times New Roman" w:hAnsi="Times New Roman" w:cs="Times New Roman"/>
          <w:sz w:val="28"/>
          <w:szCs w:val="28"/>
        </w:rPr>
        <w:t xml:space="preserve"> данны</w:t>
      </w:r>
      <w:r>
        <w:rPr>
          <w:rFonts w:ascii="Times New Roman" w:hAnsi="Times New Roman" w:cs="Times New Roman"/>
          <w:sz w:val="28"/>
          <w:szCs w:val="28"/>
        </w:rPr>
        <w:t>х без значительных преимуществ.</w:t>
      </w:r>
    </w:p>
    <w:p w14:paraId="7ED05F5F" w14:textId="7C48A26C"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Для визуализации выбран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так как библиотека позволяет строить интерактивные карты, тепловые слои, </w:t>
      </w:r>
      <w:proofErr w:type="spellStart"/>
      <w:r w:rsidRPr="006D2462">
        <w:rPr>
          <w:rFonts w:ascii="Times New Roman" w:hAnsi="Times New Roman" w:cs="Times New Roman"/>
          <w:sz w:val="28"/>
          <w:szCs w:val="28"/>
        </w:rPr>
        <w:t>кластеризовать</w:t>
      </w:r>
      <w:proofErr w:type="spellEnd"/>
      <w:r w:rsidRPr="006D2462">
        <w:rPr>
          <w:rFonts w:ascii="Times New Roman" w:hAnsi="Times New Roman" w:cs="Times New Roman"/>
          <w:sz w:val="28"/>
          <w:szCs w:val="28"/>
        </w:rPr>
        <w:t xml:space="preserve"> маркеры и интегрировать количественные показатели с географическими координатами. Пример практического применения — построение карты пунктов обмена валют с выделением лучших курсов с помощью иконок и цветовой дифференциации.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обеспечивает наглядное представление распределения объектов и позволяет пользователю интерактивно анализировать данные, что повышает визуальное качество и практическую значимость результатов. В сравнении с </w:t>
      </w:r>
      <w:proofErr w:type="spellStart"/>
      <w:r w:rsidRPr="006D2462">
        <w:rPr>
          <w:rFonts w:ascii="Times New Roman" w:hAnsi="Times New Roman" w:cs="Times New Roman"/>
          <w:sz w:val="28"/>
          <w:szCs w:val="28"/>
        </w:rPr>
        <w:t>matplotlib</w:t>
      </w:r>
      <w:proofErr w:type="spellEnd"/>
      <w:r w:rsidRPr="006D2462">
        <w:rPr>
          <w:rFonts w:ascii="Times New Roman" w:hAnsi="Times New Roman" w:cs="Times New Roman"/>
          <w:sz w:val="28"/>
          <w:szCs w:val="28"/>
        </w:rPr>
        <w:t xml:space="preserve"> и </w:t>
      </w:r>
      <w:proofErr w:type="spellStart"/>
      <w:r w:rsidRPr="006D2462">
        <w:rPr>
          <w:rFonts w:ascii="Times New Roman" w:hAnsi="Times New Roman" w:cs="Times New Roman"/>
          <w:sz w:val="28"/>
          <w:szCs w:val="28"/>
        </w:rPr>
        <w:t>Plotly</w:t>
      </w:r>
      <w:proofErr w:type="spellEnd"/>
      <w:r w:rsidRPr="006D2462">
        <w:rPr>
          <w:rFonts w:ascii="Times New Roman" w:hAnsi="Times New Roman" w:cs="Times New Roman"/>
          <w:sz w:val="28"/>
          <w:szCs w:val="28"/>
        </w:rPr>
        <w:t xml:space="preserve">,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отличается простотой интеграции с CSV-файлами и возможностью интерактивного взаимодействия без дополнительных преобразований.</w:t>
      </w:r>
    </w:p>
    <w:p w14:paraId="4514DF6F" w14:textId="204F386B"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Критерии эффективности выбранных инструментов включают скорость обработки данных, удобство работы, визуальное качество,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результатов и масштабируемость. Скорость оценивается временем извлечения и обработки данных, нагрузкой на систему и возможностью пакетной обработки страниц. Удобство работы определяется простотой интеграции инструментов, возможностью </w:t>
      </w:r>
      <w:r w:rsidRPr="006D2462">
        <w:rPr>
          <w:rFonts w:ascii="Times New Roman" w:hAnsi="Times New Roman" w:cs="Times New Roman"/>
          <w:sz w:val="28"/>
          <w:szCs w:val="28"/>
        </w:rPr>
        <w:lastRenderedPageBreak/>
        <w:t xml:space="preserve">повторного использования данных и наличием функций обработки ошибок. Визуальное качество оценивается наглядностью представления информации, возможностью построения тепловых карт, выделения ключевых объектов и интерактивного взаимодействия с картой.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результатов позволяет повторять анализ без изменений в исходных данных, а масштабируемость обеспечивает обработку больших объёмов информации без существенных изменений в а</w:t>
      </w:r>
      <w:r>
        <w:rPr>
          <w:rFonts w:ascii="Times New Roman" w:hAnsi="Times New Roman" w:cs="Times New Roman"/>
          <w:sz w:val="28"/>
          <w:szCs w:val="28"/>
        </w:rPr>
        <w:t>лгоритмах и настройках системы.</w:t>
      </w:r>
    </w:p>
    <w:p w14:paraId="5E67C6B6" w14:textId="1CBDF178"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Особое внимание уделяется управлению ошибками и обеспечению целостности данных.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может сталкиваться с изменением структуры страниц или блокировками со стороны серверов,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 с недоступностью ресурсов или некорректными HTTP-ответами,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 с некорректным HTML. Для их обработки используются механизмы проверки целостности CSV, </w:t>
      </w:r>
      <w:proofErr w:type="spellStart"/>
      <w:r w:rsidRPr="006D2462">
        <w:rPr>
          <w:rFonts w:ascii="Times New Roman" w:hAnsi="Times New Roman" w:cs="Times New Roman"/>
          <w:sz w:val="28"/>
          <w:szCs w:val="28"/>
        </w:rPr>
        <w:t>логирование</w:t>
      </w:r>
      <w:proofErr w:type="spellEnd"/>
      <w:r w:rsidRPr="006D2462">
        <w:rPr>
          <w:rFonts w:ascii="Times New Roman" w:hAnsi="Times New Roman" w:cs="Times New Roman"/>
          <w:sz w:val="28"/>
          <w:szCs w:val="28"/>
        </w:rPr>
        <w:t xml:space="preserve"> ошибок, тайм-ауты, повторные попытки запросов и обработка исключений. Такой подход обеспечивает надёжность аналитической системы и минимизирует риск потери данных</w:t>
      </w:r>
      <w:r>
        <w:rPr>
          <w:rFonts w:ascii="Times New Roman" w:hAnsi="Times New Roman" w:cs="Times New Roman"/>
          <w:sz w:val="28"/>
          <w:szCs w:val="28"/>
        </w:rPr>
        <w:t xml:space="preserve"> или некорректной визуализации.</w:t>
      </w:r>
    </w:p>
    <w:p w14:paraId="64439EF5" w14:textId="7CC83874"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Практическое применение комбинированного подхода подтверждает эффективность выбранного набора инструментов.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обеспечивает извлечение динамического контента,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проверяет доступность ресурсов и ускоряет процесс,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структурирует данные, CSV обеспечивает хранение и повторное использование,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визуализирует данные в наглядной и интерактивной форме. Такой комплексный подход позволяет анализировать курсы валют, выявлять зоны высокой концентрации </w:t>
      </w:r>
      <w:proofErr w:type="spellStart"/>
      <w:r w:rsidRPr="006D2462">
        <w:rPr>
          <w:rFonts w:ascii="Times New Roman" w:hAnsi="Times New Roman" w:cs="Times New Roman"/>
          <w:sz w:val="28"/>
          <w:szCs w:val="28"/>
        </w:rPr>
        <w:t>обменников</w:t>
      </w:r>
      <w:proofErr w:type="spellEnd"/>
      <w:r w:rsidRPr="006D2462">
        <w:rPr>
          <w:rFonts w:ascii="Times New Roman" w:hAnsi="Times New Roman" w:cs="Times New Roman"/>
          <w:sz w:val="28"/>
          <w:szCs w:val="28"/>
        </w:rPr>
        <w:t>, выделять ключевые объекты и предоставлять результаты в удобной форме для пользователей.</w:t>
      </w:r>
    </w:p>
    <w:p w14:paraId="5CF8BAB4" w14:textId="113612F2" w:rsid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Таким образом, проведённый сравнительный анализ демонстрирует функциональные возможности, преимущества и ограничения выбранных инструментов, обосновывает комбинированное использование </w:t>
      </w:r>
      <w:proofErr w:type="spellStart"/>
      <w:r w:rsidRPr="006D2462">
        <w:rPr>
          <w:rFonts w:ascii="Times New Roman" w:hAnsi="Times New Roman" w:cs="Times New Roman"/>
          <w:sz w:val="28"/>
          <w:szCs w:val="28"/>
        </w:rPr>
        <w:t>Selenium</w:t>
      </w:r>
      <w:proofErr w:type="spellEnd"/>
      <w:r w:rsidRPr="006D2462">
        <w:rPr>
          <w:rFonts w:ascii="Times New Roman" w:hAnsi="Times New Roman" w:cs="Times New Roman"/>
          <w:sz w:val="28"/>
          <w:szCs w:val="28"/>
        </w:rPr>
        <w:t xml:space="preserve">, </w:t>
      </w:r>
      <w:proofErr w:type="spellStart"/>
      <w:r w:rsidRPr="006D2462">
        <w:rPr>
          <w:rFonts w:ascii="Times New Roman" w:hAnsi="Times New Roman" w:cs="Times New Roman"/>
          <w:sz w:val="28"/>
          <w:szCs w:val="28"/>
        </w:rPr>
        <w:t>Requests</w:t>
      </w:r>
      <w:proofErr w:type="spellEnd"/>
      <w:r w:rsidRPr="006D2462">
        <w:rPr>
          <w:rFonts w:ascii="Times New Roman" w:hAnsi="Times New Roman" w:cs="Times New Roman"/>
          <w:sz w:val="28"/>
          <w:szCs w:val="28"/>
        </w:rPr>
        <w:t xml:space="preserve">, </w:t>
      </w:r>
      <w:proofErr w:type="spellStart"/>
      <w:r w:rsidRPr="006D2462">
        <w:rPr>
          <w:rFonts w:ascii="Times New Roman" w:hAnsi="Times New Roman" w:cs="Times New Roman"/>
          <w:sz w:val="28"/>
          <w:szCs w:val="28"/>
        </w:rPr>
        <w:t>BeautifulSoup</w:t>
      </w:r>
      <w:proofErr w:type="spellEnd"/>
      <w:r w:rsidRPr="006D2462">
        <w:rPr>
          <w:rFonts w:ascii="Times New Roman" w:hAnsi="Times New Roman" w:cs="Times New Roman"/>
          <w:sz w:val="28"/>
          <w:szCs w:val="28"/>
        </w:rPr>
        <w:t xml:space="preserve">, CSV и </w:t>
      </w:r>
      <w:proofErr w:type="spellStart"/>
      <w:r w:rsidRPr="006D2462">
        <w:rPr>
          <w:rFonts w:ascii="Times New Roman" w:hAnsi="Times New Roman" w:cs="Times New Roman"/>
          <w:sz w:val="28"/>
          <w:szCs w:val="28"/>
        </w:rPr>
        <w:t>Folium</w:t>
      </w:r>
      <w:proofErr w:type="spellEnd"/>
      <w:r w:rsidRPr="006D2462">
        <w:rPr>
          <w:rFonts w:ascii="Times New Roman" w:hAnsi="Times New Roman" w:cs="Times New Roman"/>
          <w:sz w:val="28"/>
          <w:szCs w:val="28"/>
        </w:rPr>
        <w:t xml:space="preserve"> и подтверждает актуальность подхода для современных аналитических задач. Комплексное применение этих инструментов обеспечивает высокую точность, </w:t>
      </w:r>
      <w:proofErr w:type="spellStart"/>
      <w:r w:rsidRPr="006D2462">
        <w:rPr>
          <w:rFonts w:ascii="Times New Roman" w:hAnsi="Times New Roman" w:cs="Times New Roman"/>
          <w:sz w:val="28"/>
          <w:szCs w:val="28"/>
        </w:rPr>
        <w:t>воспроизводимость</w:t>
      </w:r>
      <w:proofErr w:type="spellEnd"/>
      <w:r w:rsidRPr="006D2462">
        <w:rPr>
          <w:rFonts w:ascii="Times New Roman" w:hAnsi="Times New Roman" w:cs="Times New Roman"/>
          <w:sz w:val="28"/>
          <w:szCs w:val="28"/>
        </w:rPr>
        <w:t xml:space="preserve"> и наглядность результатов, делает процесс анализа структурированным и управляемым, что повышает его практическую ценность и научную значимость.</w:t>
      </w:r>
    </w:p>
    <w:p w14:paraId="282ABBC5" w14:textId="77777777" w:rsidR="002440D5" w:rsidRDefault="002440D5" w:rsidP="006D2462">
      <w:pPr>
        <w:rPr>
          <w:rFonts w:ascii="Times New Roman" w:hAnsi="Times New Roman" w:cs="Times New Roman"/>
          <w:sz w:val="28"/>
          <w:szCs w:val="28"/>
        </w:rPr>
      </w:pPr>
    </w:p>
    <w:p w14:paraId="525666F4" w14:textId="77777777" w:rsidR="002440D5" w:rsidRDefault="002440D5" w:rsidP="006D2462">
      <w:pPr>
        <w:rPr>
          <w:rFonts w:ascii="Times New Roman" w:hAnsi="Times New Roman" w:cs="Times New Roman"/>
          <w:sz w:val="28"/>
          <w:szCs w:val="28"/>
        </w:rPr>
      </w:pPr>
    </w:p>
    <w:p w14:paraId="57B874F5" w14:textId="2145F47A" w:rsidR="002440D5" w:rsidRDefault="002440D5" w:rsidP="006D2462">
      <w:pPr>
        <w:rPr>
          <w:rFonts w:ascii="Times New Roman" w:hAnsi="Times New Roman" w:cs="Times New Roman"/>
          <w:sz w:val="28"/>
          <w:szCs w:val="28"/>
        </w:rPr>
      </w:pPr>
      <w:r>
        <w:rPr>
          <w:rFonts w:ascii="Times New Roman" w:hAnsi="Times New Roman" w:cs="Times New Roman"/>
          <w:sz w:val="28"/>
          <w:szCs w:val="28"/>
        </w:rPr>
        <w:lastRenderedPageBreak/>
        <w:t>Глава 3</w:t>
      </w:r>
    </w:p>
    <w:p w14:paraId="3CA9FD9C" w14:textId="18F9E37A"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В рамках дисциплины программной инженерии и теории информационных систем программные комплексы рассматриваются как целостные совокупности программных, информационных и организационных компонентов, ориентированные на решение прикладных задач в определённой предметной области. Анализ научных источников показывает, что в современной литературе подчёркивается возрастающая роль специализированных программных комплексов в процессах обработки, анализа и интерпретации данных, особенно в условиях </w:t>
      </w:r>
      <w:proofErr w:type="spellStart"/>
      <w:r w:rsidRPr="002440D5">
        <w:rPr>
          <w:rFonts w:ascii="Times New Roman" w:hAnsi="Times New Roman" w:cs="Times New Roman"/>
          <w:sz w:val="28"/>
          <w:szCs w:val="28"/>
        </w:rPr>
        <w:t>цифровизации</w:t>
      </w:r>
      <w:proofErr w:type="spellEnd"/>
      <w:r w:rsidRPr="002440D5">
        <w:rPr>
          <w:rFonts w:ascii="Times New Roman" w:hAnsi="Times New Roman" w:cs="Times New Roman"/>
          <w:sz w:val="28"/>
          <w:szCs w:val="28"/>
        </w:rPr>
        <w:t xml:space="preserve"> экономики и финансовых рынков. Разрабатываемый программный комплекс относится к классу прикладных информационных систем, предназначенных для автоматизации работы с данными о валютных курсах, что определяет его функциональное назначение, архитектурные решения и об</w:t>
      </w:r>
      <w:r>
        <w:rPr>
          <w:rFonts w:ascii="Times New Roman" w:hAnsi="Times New Roman" w:cs="Times New Roman"/>
          <w:sz w:val="28"/>
          <w:szCs w:val="28"/>
        </w:rPr>
        <w:t>ласть практического применения.</w:t>
      </w:r>
    </w:p>
    <w:p w14:paraId="3DF7D550" w14:textId="4C4B77D8"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Назначение программного комплекса заключается в автоматизации сбора, хранения и первичной обработки данных о курсах валют, получаемых из открытых внешних источников. По мнению ряда исследователей, автоматизация процессов получения финансовой информации позволяет существенно снизить влияние человеческого фактора, повысить оперативность обновления данных и обеспечить их </w:t>
      </w:r>
      <w:proofErr w:type="spellStart"/>
      <w:r w:rsidRPr="002440D5">
        <w:rPr>
          <w:rFonts w:ascii="Times New Roman" w:hAnsi="Times New Roman" w:cs="Times New Roman"/>
          <w:sz w:val="28"/>
          <w:szCs w:val="28"/>
        </w:rPr>
        <w:t>воспроизводимость</w:t>
      </w:r>
      <w:proofErr w:type="spellEnd"/>
      <w:r w:rsidRPr="002440D5">
        <w:rPr>
          <w:rFonts w:ascii="Times New Roman" w:hAnsi="Times New Roman" w:cs="Times New Roman"/>
          <w:sz w:val="28"/>
          <w:szCs w:val="28"/>
        </w:rPr>
        <w:t xml:space="preserve"> при повторных вычислениях. В контексте валютного рынка это приобретает особую значимость, поскольку курсы валют подвержены частым изменениям, а актуальность информации напрямую влияет на корректность аналитических выводов. Использование программного комплекса позволяет отказаться от ручного сбора данных, который характеризуется высокой трудоёмкостью и риском ошибок, и перейти к систематизированному машинном</w:t>
      </w:r>
      <w:r>
        <w:rPr>
          <w:rFonts w:ascii="Times New Roman" w:hAnsi="Times New Roman" w:cs="Times New Roman"/>
          <w:sz w:val="28"/>
          <w:szCs w:val="28"/>
        </w:rPr>
        <w:t>у способу обработки информации.</w:t>
      </w:r>
    </w:p>
    <w:p w14:paraId="2B6F0602" w14:textId="4C0F2C4C"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Область применения программного комплекса охватывает задачи финансового анализа, мониторинга валютных курсов и поддержки принятия решений в смежных экономических и управленческих процессах. В современной научной литературе подчёркивается, что информационные системы, ориентированные на работу с финансовыми данными, должны обеспечивать не только накопление информации, но и возможность её последующего анализа, фильтрации и сопоставления за различные временные периоды. Разрабатываемый программный комплекс может использоваться как в образовательных целях при изучении основ финансового анализа и информационных технологий, так и в практической деятельности аналитиков, экономистов и специалистов банковского </w:t>
      </w:r>
      <w:r w:rsidRPr="002440D5">
        <w:rPr>
          <w:rFonts w:ascii="Times New Roman" w:hAnsi="Times New Roman" w:cs="Times New Roman"/>
          <w:sz w:val="28"/>
          <w:szCs w:val="28"/>
        </w:rPr>
        <w:lastRenderedPageBreak/>
        <w:t>сектора для отслеживания динамики валютных курсов и выявлен</w:t>
      </w:r>
      <w:r>
        <w:rPr>
          <w:rFonts w:ascii="Times New Roman" w:hAnsi="Times New Roman" w:cs="Times New Roman"/>
          <w:sz w:val="28"/>
          <w:szCs w:val="28"/>
        </w:rPr>
        <w:t>ия тенденций на валютном рынке.</w:t>
      </w:r>
    </w:p>
    <w:p w14:paraId="6CC8601F" w14:textId="25CEE082"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С функциональной точки зрения система реализует полный цикл работы с данными, начиная от их извлечения из внешнего веб-ресурса и заканчивая хранением и управлением структурированной информацией. </w:t>
      </w:r>
      <w:proofErr w:type="spellStart"/>
      <w:r w:rsidRPr="002440D5">
        <w:rPr>
          <w:rFonts w:ascii="Times New Roman" w:hAnsi="Times New Roman" w:cs="Times New Roman"/>
          <w:sz w:val="28"/>
          <w:szCs w:val="28"/>
        </w:rPr>
        <w:t>Парсинг</w:t>
      </w:r>
      <w:proofErr w:type="spellEnd"/>
      <w:r w:rsidRPr="002440D5">
        <w:rPr>
          <w:rFonts w:ascii="Times New Roman" w:hAnsi="Times New Roman" w:cs="Times New Roman"/>
          <w:sz w:val="28"/>
          <w:szCs w:val="28"/>
        </w:rPr>
        <w:t xml:space="preserve"> данных представляет собой один из ключевых компонентов функциональности программного комплекса. В научных исследованиях по веб-инжинирингу </w:t>
      </w:r>
      <w:proofErr w:type="spellStart"/>
      <w:r w:rsidRPr="002440D5">
        <w:rPr>
          <w:rFonts w:ascii="Times New Roman" w:hAnsi="Times New Roman" w:cs="Times New Roman"/>
          <w:sz w:val="28"/>
          <w:szCs w:val="28"/>
        </w:rPr>
        <w:t>парсинг</w:t>
      </w:r>
      <w:proofErr w:type="spellEnd"/>
      <w:r w:rsidRPr="002440D5">
        <w:rPr>
          <w:rFonts w:ascii="Times New Roman" w:hAnsi="Times New Roman" w:cs="Times New Roman"/>
          <w:sz w:val="28"/>
          <w:szCs w:val="28"/>
        </w:rPr>
        <w:t xml:space="preserve"> рассматривается как процесс автоматизированного извлечения структурированной или </w:t>
      </w:r>
      <w:proofErr w:type="spellStart"/>
      <w:r w:rsidRPr="002440D5">
        <w:rPr>
          <w:rFonts w:ascii="Times New Roman" w:hAnsi="Times New Roman" w:cs="Times New Roman"/>
          <w:sz w:val="28"/>
          <w:szCs w:val="28"/>
        </w:rPr>
        <w:t>полуструктурированной</w:t>
      </w:r>
      <w:proofErr w:type="spellEnd"/>
      <w:r w:rsidRPr="002440D5">
        <w:rPr>
          <w:rFonts w:ascii="Times New Roman" w:hAnsi="Times New Roman" w:cs="Times New Roman"/>
          <w:sz w:val="28"/>
          <w:szCs w:val="28"/>
        </w:rPr>
        <w:t xml:space="preserve"> информации из HTML-документов или других форматов представления данных. Применение методов </w:t>
      </w:r>
      <w:proofErr w:type="spellStart"/>
      <w:r w:rsidRPr="002440D5">
        <w:rPr>
          <w:rFonts w:ascii="Times New Roman" w:hAnsi="Times New Roman" w:cs="Times New Roman"/>
          <w:sz w:val="28"/>
          <w:szCs w:val="28"/>
        </w:rPr>
        <w:t>парсинга</w:t>
      </w:r>
      <w:proofErr w:type="spellEnd"/>
      <w:r w:rsidRPr="002440D5">
        <w:rPr>
          <w:rFonts w:ascii="Times New Roman" w:hAnsi="Times New Roman" w:cs="Times New Roman"/>
          <w:sz w:val="28"/>
          <w:szCs w:val="28"/>
        </w:rPr>
        <w:t xml:space="preserve"> позволяет получать актуальные значения валютных курсов непосредственно с веб-ресурсов финансовых организаций или </w:t>
      </w:r>
      <w:proofErr w:type="spellStart"/>
      <w:r w:rsidRPr="002440D5">
        <w:rPr>
          <w:rFonts w:ascii="Times New Roman" w:hAnsi="Times New Roman" w:cs="Times New Roman"/>
          <w:sz w:val="28"/>
          <w:szCs w:val="28"/>
        </w:rPr>
        <w:t>агрегаторов</w:t>
      </w:r>
      <w:proofErr w:type="spellEnd"/>
      <w:r w:rsidRPr="002440D5">
        <w:rPr>
          <w:rFonts w:ascii="Times New Roman" w:hAnsi="Times New Roman" w:cs="Times New Roman"/>
          <w:sz w:val="28"/>
          <w:szCs w:val="28"/>
        </w:rPr>
        <w:t xml:space="preserve"> данных, что обеспечивает своевременность о</w:t>
      </w:r>
      <w:r>
        <w:rPr>
          <w:rFonts w:ascii="Times New Roman" w:hAnsi="Times New Roman" w:cs="Times New Roman"/>
          <w:sz w:val="28"/>
          <w:szCs w:val="28"/>
        </w:rPr>
        <w:t>бновления информации в системе.</w:t>
      </w:r>
    </w:p>
    <w:p w14:paraId="07C2F1C6" w14:textId="5AB40E20"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Полученные в процессе </w:t>
      </w:r>
      <w:proofErr w:type="spellStart"/>
      <w:r w:rsidRPr="002440D5">
        <w:rPr>
          <w:rFonts w:ascii="Times New Roman" w:hAnsi="Times New Roman" w:cs="Times New Roman"/>
          <w:sz w:val="28"/>
          <w:szCs w:val="28"/>
        </w:rPr>
        <w:t>парсинга</w:t>
      </w:r>
      <w:proofErr w:type="spellEnd"/>
      <w:r w:rsidRPr="002440D5">
        <w:rPr>
          <w:rFonts w:ascii="Times New Roman" w:hAnsi="Times New Roman" w:cs="Times New Roman"/>
          <w:sz w:val="28"/>
          <w:szCs w:val="28"/>
        </w:rPr>
        <w:t xml:space="preserve"> данные подвергаются нормализации и структурированию, что является необходимым этапом подготовки информации к хранению и дальнейшей обработке. Анализ научных источников показывает, что нормализация данных способствует устранению избыточности, приведению значений к единому формату и повышению согласованности информационной модели. В рамках программного комплекса нормализация предполагает преобразование исходных строковых и числовых значений, унификацию представления дат, валютных кодов и наименований банковских учреждений. Структурирование данных обеспечивает их логическое упорядочивание в соответствии с выбранной моделью предметной области, что упрощает реализацию операций поиска, филь</w:t>
      </w:r>
      <w:r>
        <w:rPr>
          <w:rFonts w:ascii="Times New Roman" w:hAnsi="Times New Roman" w:cs="Times New Roman"/>
          <w:sz w:val="28"/>
          <w:szCs w:val="28"/>
        </w:rPr>
        <w:t>трации и обновления информации.</w:t>
      </w:r>
    </w:p>
    <w:p w14:paraId="16AB428D" w14:textId="2DAE6DF7"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Хранение данных реализуется с использованием CSV-хранилища, что соответствует подходам, описанным в ряде прикладных исследований, посвящённых </w:t>
      </w:r>
      <w:proofErr w:type="spellStart"/>
      <w:r w:rsidRPr="002440D5">
        <w:rPr>
          <w:rFonts w:ascii="Times New Roman" w:hAnsi="Times New Roman" w:cs="Times New Roman"/>
          <w:sz w:val="28"/>
          <w:szCs w:val="28"/>
        </w:rPr>
        <w:t>лёгковесным</w:t>
      </w:r>
      <w:proofErr w:type="spellEnd"/>
      <w:r w:rsidRPr="002440D5">
        <w:rPr>
          <w:rFonts w:ascii="Times New Roman" w:hAnsi="Times New Roman" w:cs="Times New Roman"/>
          <w:sz w:val="28"/>
          <w:szCs w:val="28"/>
        </w:rPr>
        <w:t xml:space="preserve"> системам хранения информации. Формат CSV рассматривается как простой и универсальный способ представления табличных данных, обеспечивающий совместимость с различными аналитическими инструментами и программными средствами. В условиях относительно небольших объёмов данных и отсутствия требований к сложным транзакционным операциям использование CSV-хранилища является обоснованным и позволяет снизить сложность реализации системы. При этом сохраняется возможность последующей миграции на более сложные системы управления базами данных при расширении функциона</w:t>
      </w:r>
      <w:r>
        <w:rPr>
          <w:rFonts w:ascii="Times New Roman" w:hAnsi="Times New Roman" w:cs="Times New Roman"/>
          <w:sz w:val="28"/>
          <w:szCs w:val="28"/>
        </w:rPr>
        <w:t>льности программного комплекса.</w:t>
      </w:r>
    </w:p>
    <w:p w14:paraId="77764B0C" w14:textId="00363306"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lastRenderedPageBreak/>
        <w:t>Важным элементом функциональных возможностей системы является механизм обновления и фильтрации данных. По мнению ряда авторов, поддержка актуальности информации является критическим требованием для финансовых информационных систем. Обновление данных обеспечивает синхронизацию хранилища с внешним источником, а фильтрация позволяет отбирать релевантные значения по заданным критериям, таким как дата, валюта или банковское отделение. Реализация данных механизмов повышает практическую ценность программного комплекса и расширяет возможности его применения в ана</w:t>
      </w:r>
      <w:r>
        <w:rPr>
          <w:rFonts w:ascii="Times New Roman" w:hAnsi="Times New Roman" w:cs="Times New Roman"/>
          <w:sz w:val="28"/>
          <w:szCs w:val="28"/>
        </w:rPr>
        <w:t>литических задачах.</w:t>
      </w:r>
    </w:p>
    <w:p w14:paraId="37FC05C8" w14:textId="36771594"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Отдельное внимание в системе уделяется реализации CRUD-операций над сущностями банковских отделений. В современной литературе подчёркивается, что поддержка операций создания, чтения, обновления и удаления является базовым требованием к прикладным информационным системам, работающим с объектами предметной области. Наличие данного функционала позволяет управлять справочной информацией о банковских отделениях, обеспечивая её актуальность и корректность. Это, в свою очередь, способствует более точной привязке валютных курсов к конкретны</w:t>
      </w:r>
      <w:r>
        <w:rPr>
          <w:rFonts w:ascii="Times New Roman" w:hAnsi="Times New Roman" w:cs="Times New Roman"/>
          <w:sz w:val="28"/>
          <w:szCs w:val="28"/>
        </w:rPr>
        <w:t>м источникам их предоставления.</w:t>
      </w:r>
    </w:p>
    <w:p w14:paraId="13C7382F" w14:textId="381294D2"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Архитектура программного комплекса построена на принципах модульности, что соответствует современным подходам к проектированию программных систем. Анализ научных публикаций в области архитектуры программного обеспечения показывает, что модульная архитектура способствует повышению </w:t>
      </w:r>
      <w:proofErr w:type="spellStart"/>
      <w:r w:rsidRPr="002440D5">
        <w:rPr>
          <w:rFonts w:ascii="Times New Roman" w:hAnsi="Times New Roman" w:cs="Times New Roman"/>
          <w:sz w:val="28"/>
          <w:szCs w:val="28"/>
        </w:rPr>
        <w:t>сопровождаемости</w:t>
      </w:r>
      <w:proofErr w:type="spellEnd"/>
      <w:r w:rsidRPr="002440D5">
        <w:rPr>
          <w:rFonts w:ascii="Times New Roman" w:hAnsi="Times New Roman" w:cs="Times New Roman"/>
          <w:sz w:val="28"/>
          <w:szCs w:val="28"/>
        </w:rPr>
        <w:t xml:space="preserve">, расширяемости и тестируемости системы. В рамках данного программного комплекса выделяются отдельные модули, отвечающие за </w:t>
      </w:r>
      <w:proofErr w:type="spellStart"/>
      <w:r w:rsidRPr="002440D5">
        <w:rPr>
          <w:rFonts w:ascii="Times New Roman" w:hAnsi="Times New Roman" w:cs="Times New Roman"/>
          <w:sz w:val="28"/>
          <w:szCs w:val="28"/>
        </w:rPr>
        <w:t>парсинг</w:t>
      </w:r>
      <w:proofErr w:type="spellEnd"/>
      <w:r w:rsidRPr="002440D5">
        <w:rPr>
          <w:rFonts w:ascii="Times New Roman" w:hAnsi="Times New Roman" w:cs="Times New Roman"/>
          <w:sz w:val="28"/>
          <w:szCs w:val="28"/>
        </w:rPr>
        <w:t xml:space="preserve"> данных, представление моделей предметной области и работу с хранилищем. Такое разделение позволяет изолировать изменения в одном компоненте от остальных частей системы и упрощает проце</w:t>
      </w:r>
      <w:r>
        <w:rPr>
          <w:rFonts w:ascii="Times New Roman" w:hAnsi="Times New Roman" w:cs="Times New Roman"/>
          <w:sz w:val="28"/>
          <w:szCs w:val="28"/>
        </w:rPr>
        <w:t>сс доработки и масштабирования.</w:t>
      </w:r>
    </w:p>
    <w:p w14:paraId="43E8C986" w14:textId="239C66D9"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Взаимодействие между компонентами осуществляется посредством чётко определённых интерфейсов, что обеспечивает согласованность работы модулей и снижает степень их взаимной зависимости. В научной литературе подчёркивается, что слабая связанность компонентов является одним из ключевых факторов устойчивости программных систем к изменениям требований. Взаимодействие по схеме «</w:t>
      </w:r>
      <w:proofErr w:type="spellStart"/>
      <w:r w:rsidRPr="002440D5">
        <w:rPr>
          <w:rFonts w:ascii="Times New Roman" w:hAnsi="Times New Roman" w:cs="Times New Roman"/>
          <w:sz w:val="28"/>
          <w:szCs w:val="28"/>
        </w:rPr>
        <w:t>Parser</w:t>
      </w:r>
      <w:proofErr w:type="spellEnd"/>
      <w:r w:rsidRPr="002440D5">
        <w:rPr>
          <w:rFonts w:ascii="Times New Roman" w:hAnsi="Times New Roman" w:cs="Times New Roman"/>
          <w:sz w:val="28"/>
          <w:szCs w:val="28"/>
        </w:rPr>
        <w:t xml:space="preserve"> → </w:t>
      </w:r>
      <w:proofErr w:type="spellStart"/>
      <w:r w:rsidRPr="002440D5">
        <w:rPr>
          <w:rFonts w:ascii="Times New Roman" w:hAnsi="Times New Roman" w:cs="Times New Roman"/>
          <w:sz w:val="28"/>
          <w:szCs w:val="28"/>
        </w:rPr>
        <w:t>Models</w:t>
      </w:r>
      <w:proofErr w:type="spellEnd"/>
      <w:r w:rsidRPr="002440D5">
        <w:rPr>
          <w:rFonts w:ascii="Times New Roman" w:hAnsi="Times New Roman" w:cs="Times New Roman"/>
          <w:sz w:val="28"/>
          <w:szCs w:val="28"/>
        </w:rPr>
        <w:t xml:space="preserve"> → </w:t>
      </w:r>
      <w:proofErr w:type="spellStart"/>
      <w:r w:rsidRPr="002440D5">
        <w:rPr>
          <w:rFonts w:ascii="Times New Roman" w:hAnsi="Times New Roman" w:cs="Times New Roman"/>
          <w:sz w:val="28"/>
          <w:szCs w:val="28"/>
        </w:rPr>
        <w:t>Repository</w:t>
      </w:r>
      <w:proofErr w:type="spellEnd"/>
      <w:r w:rsidRPr="002440D5">
        <w:rPr>
          <w:rFonts w:ascii="Times New Roman" w:hAnsi="Times New Roman" w:cs="Times New Roman"/>
          <w:sz w:val="28"/>
          <w:szCs w:val="28"/>
        </w:rPr>
        <w:t xml:space="preserve">» отражает логическую последовательность обработки данных, при которой результаты </w:t>
      </w:r>
      <w:proofErr w:type="spellStart"/>
      <w:r w:rsidRPr="002440D5">
        <w:rPr>
          <w:rFonts w:ascii="Times New Roman" w:hAnsi="Times New Roman" w:cs="Times New Roman"/>
          <w:sz w:val="28"/>
          <w:szCs w:val="28"/>
        </w:rPr>
        <w:t>парсинга</w:t>
      </w:r>
      <w:proofErr w:type="spellEnd"/>
      <w:r w:rsidRPr="002440D5">
        <w:rPr>
          <w:rFonts w:ascii="Times New Roman" w:hAnsi="Times New Roman" w:cs="Times New Roman"/>
          <w:sz w:val="28"/>
          <w:szCs w:val="28"/>
        </w:rPr>
        <w:t xml:space="preserve"> преобразуются в объекты модели и затем </w:t>
      </w:r>
      <w:r w:rsidRPr="002440D5">
        <w:rPr>
          <w:rFonts w:ascii="Times New Roman" w:hAnsi="Times New Roman" w:cs="Times New Roman"/>
          <w:sz w:val="28"/>
          <w:szCs w:val="28"/>
        </w:rPr>
        <w:lastRenderedPageBreak/>
        <w:t xml:space="preserve">сохраняются в хранилище. Данный подход обеспечивает прозрачность </w:t>
      </w:r>
      <w:proofErr w:type="gramStart"/>
      <w:r w:rsidRPr="002440D5">
        <w:rPr>
          <w:rFonts w:ascii="Times New Roman" w:hAnsi="Times New Roman" w:cs="Times New Roman"/>
          <w:sz w:val="28"/>
          <w:szCs w:val="28"/>
        </w:rPr>
        <w:t>потоков</w:t>
      </w:r>
      <w:proofErr w:type="gramEnd"/>
      <w:r w:rsidRPr="002440D5">
        <w:rPr>
          <w:rFonts w:ascii="Times New Roman" w:hAnsi="Times New Roman" w:cs="Times New Roman"/>
          <w:sz w:val="28"/>
          <w:szCs w:val="28"/>
        </w:rPr>
        <w:t xml:space="preserve"> данных и упрощает их отслеживание</w:t>
      </w:r>
      <w:r>
        <w:rPr>
          <w:rFonts w:ascii="Times New Roman" w:hAnsi="Times New Roman" w:cs="Times New Roman"/>
          <w:sz w:val="28"/>
          <w:szCs w:val="28"/>
        </w:rPr>
        <w:t xml:space="preserve"> на различных этапах обработки.</w:t>
      </w:r>
    </w:p>
    <w:p w14:paraId="13C09DDA" w14:textId="5487EE59" w:rsid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Разделение ответственности между модулями реализуется в соответствии с принципом единственной ответственности, широко известным в теории объектно-ориентированного проектирования. По мнению многих исследователей, соблюдение данного принципа позволяет повысить качество программного кода и упростить его сопровождение. Каждый компонент системы выполняет строго определённую функцию, не выходя за рамки своей ответственности, что снижает вероятность возникновения ошибок и облегчает процесс тестирования. В совокупности выбранные архитектурные решения формируют целостный и логически выстроенный программный комплекс, отвечающий современным требованиям к прикладным информационным системам в области финансового анализа и мониторинга валютных курсов.</w:t>
      </w:r>
    </w:p>
    <w:p w14:paraId="20EA1441" w14:textId="337BAAC6"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Проектирование модели данных является ключевым этапом разработки информационной системы, поскольку именно на этом уровне формируются абстракции предметной области, определяются способы представления, хранения и взаимосвязи данных, а также закладываются основы последующей реализации бизнес-логики и пользовательских сценариев. В современной теории и практике проектирования программных систем подчёркивается, что корректно спроектированная модель данных обеспечивает согласованность информации, снижает вероятность логических ошибок и повышает расширяемость и </w:t>
      </w:r>
      <w:proofErr w:type="spellStart"/>
      <w:r w:rsidRPr="002440D5">
        <w:rPr>
          <w:rFonts w:ascii="Times New Roman" w:hAnsi="Times New Roman" w:cs="Times New Roman"/>
          <w:sz w:val="28"/>
          <w:szCs w:val="28"/>
        </w:rPr>
        <w:t>сопровождаемость</w:t>
      </w:r>
      <w:proofErr w:type="spellEnd"/>
      <w:r w:rsidRPr="002440D5">
        <w:rPr>
          <w:rFonts w:ascii="Times New Roman" w:hAnsi="Times New Roman" w:cs="Times New Roman"/>
          <w:sz w:val="28"/>
          <w:szCs w:val="28"/>
        </w:rPr>
        <w:t xml:space="preserve"> программного продукта. Анализ научных источников в области объектно-ориентированного проектирования, моделирования предметных областей и разработки информационных систем показывает, что переход от неформального описания предметной области к формальной модели требует выявления ключевых сущностей, их атрибутов и отношений, а также выбора адекватных средств представления этих сущностей</w:t>
      </w:r>
      <w:r>
        <w:rPr>
          <w:rFonts w:ascii="Times New Roman" w:hAnsi="Times New Roman" w:cs="Times New Roman"/>
          <w:sz w:val="28"/>
          <w:szCs w:val="28"/>
        </w:rPr>
        <w:t xml:space="preserve"> в виде классов и типов данных.</w:t>
      </w:r>
    </w:p>
    <w:p w14:paraId="60CF285F" w14:textId="6A30301A"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В рамках рассматриваемой предметной области центральное место занимает финансово-банковская информация, связанная с валютами, банковскими организациями, их структурными подразделениями и курсами обмена. По мнению ряда исследователей, при моделировании подобных систем особое внимание следует уделять точности терминологии и однозначности интерпретации данных, поскольку даже незначительные неточности могут приводить к искажению финансовых </w:t>
      </w:r>
      <w:r w:rsidRPr="002440D5">
        <w:rPr>
          <w:rFonts w:ascii="Times New Roman" w:hAnsi="Times New Roman" w:cs="Times New Roman"/>
          <w:sz w:val="28"/>
          <w:szCs w:val="28"/>
        </w:rPr>
        <w:lastRenderedPageBreak/>
        <w:t>показателей и ошибкам в принятии решений. Исходя из этого, в модели данных выделяются такие базовые сущности, как валюта, банк, отделение банка, курс валют и географические координаты. Каждая из этих сущностей отражает устойчивый фрагмент предметной области и обладает собственным набором характеристик, а также связя</w:t>
      </w:r>
      <w:r>
        <w:rPr>
          <w:rFonts w:ascii="Times New Roman" w:hAnsi="Times New Roman" w:cs="Times New Roman"/>
          <w:sz w:val="28"/>
          <w:szCs w:val="28"/>
        </w:rPr>
        <w:t>ми с другими элементами модели.</w:t>
      </w:r>
    </w:p>
    <w:p w14:paraId="47E1AC26" w14:textId="4781847E"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Понятие валюты в современной экономической и информационной литературе трактуется как установленная государством или наднациональным объединением денежная единица, используемая в качестве средства обмена и расчётов. В контексте программной модели валюта выступает не как числовое значение, а как типизированное перечисление допустимых значений, что соответствует принципам строгой типизации и снижает вероятность некорректного использования данных. Использование перечислений валют позволяет формализовать набор поддерживаемых денежных единиц и обеспечить их единообразное представление во всех компонентах системы. В современной литературе подчёркивается, что применение типизированных перечислений вместо строковых или числовых кодов способствует повышению надёжности программн</w:t>
      </w:r>
      <w:r>
        <w:rPr>
          <w:rFonts w:ascii="Times New Roman" w:hAnsi="Times New Roman" w:cs="Times New Roman"/>
          <w:sz w:val="28"/>
          <w:szCs w:val="28"/>
        </w:rPr>
        <w:t>ого кода и упрощает его анализ.</w:t>
      </w:r>
    </w:p>
    <w:p w14:paraId="0F46126C" w14:textId="2E208E91"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В данной модели реализация валют осуществляется с использованием механизма </w:t>
      </w:r>
      <w:proofErr w:type="spellStart"/>
      <w:r w:rsidRPr="002440D5">
        <w:rPr>
          <w:rFonts w:ascii="Times New Roman" w:hAnsi="Times New Roman" w:cs="Times New Roman"/>
          <w:sz w:val="28"/>
          <w:szCs w:val="28"/>
        </w:rPr>
        <w:t>StrEnum</w:t>
      </w:r>
      <w:proofErr w:type="spellEnd"/>
      <w:r w:rsidRPr="002440D5">
        <w:rPr>
          <w:rFonts w:ascii="Times New Roman" w:hAnsi="Times New Roman" w:cs="Times New Roman"/>
          <w:sz w:val="28"/>
          <w:szCs w:val="28"/>
        </w:rPr>
        <w:t xml:space="preserve">, который сочетает преимущества перечислений и строковых значений. Такой подход позволяет, с одной стороны, ограничить множество допустимых значений валют, а с другой — обеспечить удобство </w:t>
      </w:r>
      <w:proofErr w:type="spellStart"/>
      <w:r w:rsidRPr="002440D5">
        <w:rPr>
          <w:rFonts w:ascii="Times New Roman" w:hAnsi="Times New Roman" w:cs="Times New Roman"/>
          <w:sz w:val="28"/>
          <w:szCs w:val="28"/>
        </w:rPr>
        <w:t>сериализации</w:t>
      </w:r>
      <w:proofErr w:type="spellEnd"/>
      <w:r w:rsidRPr="002440D5">
        <w:rPr>
          <w:rFonts w:ascii="Times New Roman" w:hAnsi="Times New Roman" w:cs="Times New Roman"/>
          <w:sz w:val="28"/>
          <w:szCs w:val="28"/>
        </w:rPr>
        <w:t xml:space="preserve">, отображения и взаимодействия с внешними источниками данных. По мнению ряда авторов, применение </w:t>
      </w:r>
      <w:proofErr w:type="spellStart"/>
      <w:r w:rsidRPr="002440D5">
        <w:rPr>
          <w:rFonts w:ascii="Times New Roman" w:hAnsi="Times New Roman" w:cs="Times New Roman"/>
          <w:sz w:val="28"/>
          <w:szCs w:val="28"/>
        </w:rPr>
        <w:t>StrEnum</w:t>
      </w:r>
      <w:proofErr w:type="spellEnd"/>
      <w:r w:rsidRPr="002440D5">
        <w:rPr>
          <w:rFonts w:ascii="Times New Roman" w:hAnsi="Times New Roman" w:cs="Times New Roman"/>
          <w:sz w:val="28"/>
          <w:szCs w:val="28"/>
        </w:rPr>
        <w:t xml:space="preserve"> особенно оправдано в системах, где значения перечислений активно передаются между слоями приложения и внешними сервисами. Типизация валют в данном случае выполняет не только техническую, но и методологическую функцию, поскольку исключает логические ошибки, связанные с опечатками, использованием неподдерживаемых кодов или некорректным сопоста</w:t>
      </w:r>
      <w:r>
        <w:rPr>
          <w:rFonts w:ascii="Times New Roman" w:hAnsi="Times New Roman" w:cs="Times New Roman"/>
          <w:sz w:val="28"/>
          <w:szCs w:val="28"/>
        </w:rPr>
        <w:t>влением валютных обозначений.</w:t>
      </w:r>
    </w:p>
    <w:p w14:paraId="65FBEE3A" w14:textId="39DA014D"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Сущность банка в модели данных отражает организацию, осуществляющую финансовую деятельность и предоставляющую услуги по обмену валют. В научных работах по объектно-ориентированному анализу подчёркивается, что подобные сущности должны инкапсулировать как идентификационные данные, так и характеристики, определяющие их поведение в системе. Класс </w:t>
      </w:r>
      <w:proofErr w:type="spellStart"/>
      <w:r w:rsidRPr="002440D5">
        <w:rPr>
          <w:rFonts w:ascii="Times New Roman" w:hAnsi="Times New Roman" w:cs="Times New Roman"/>
          <w:sz w:val="28"/>
          <w:szCs w:val="28"/>
        </w:rPr>
        <w:t>BankOrg</w:t>
      </w:r>
      <w:proofErr w:type="spellEnd"/>
      <w:r w:rsidRPr="002440D5">
        <w:rPr>
          <w:rFonts w:ascii="Times New Roman" w:hAnsi="Times New Roman" w:cs="Times New Roman"/>
          <w:sz w:val="28"/>
          <w:szCs w:val="28"/>
        </w:rPr>
        <w:t xml:space="preserve"> предназначен для представления банка как целостного объекта и инкапсулирует информацию о его </w:t>
      </w:r>
      <w:r w:rsidRPr="002440D5">
        <w:rPr>
          <w:rFonts w:ascii="Times New Roman" w:hAnsi="Times New Roman" w:cs="Times New Roman"/>
          <w:sz w:val="28"/>
          <w:szCs w:val="28"/>
        </w:rPr>
        <w:lastRenderedPageBreak/>
        <w:t>наименовании, идентификаторе и, при необходимости, дополнительных атрибутах. Инкапсуляция информации о банке позволяет изолировать детали внутреннего представления от внешнего использования, что соответствует принципам объектно-ориентированного проектирования, сформулированным в трудах Б. М</w:t>
      </w:r>
      <w:r>
        <w:rPr>
          <w:rFonts w:ascii="Times New Roman" w:hAnsi="Times New Roman" w:cs="Times New Roman"/>
          <w:sz w:val="28"/>
          <w:szCs w:val="28"/>
        </w:rPr>
        <w:t>ейера и Г. Буча.</w:t>
      </w:r>
    </w:p>
    <w:p w14:paraId="4A2203E0" w14:textId="43C190C2"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Особое внимание в реализации класса </w:t>
      </w:r>
      <w:proofErr w:type="spellStart"/>
      <w:r w:rsidRPr="002440D5">
        <w:rPr>
          <w:rFonts w:ascii="Times New Roman" w:hAnsi="Times New Roman" w:cs="Times New Roman"/>
          <w:sz w:val="28"/>
          <w:szCs w:val="28"/>
        </w:rPr>
        <w:t>BankOrg</w:t>
      </w:r>
      <w:proofErr w:type="spellEnd"/>
      <w:r w:rsidRPr="002440D5">
        <w:rPr>
          <w:rFonts w:ascii="Times New Roman" w:hAnsi="Times New Roman" w:cs="Times New Roman"/>
          <w:sz w:val="28"/>
          <w:szCs w:val="28"/>
        </w:rPr>
        <w:t xml:space="preserve"> уделяется перегрузке метода </w:t>
      </w:r>
      <w:proofErr w:type="spellStart"/>
      <w:r w:rsidRPr="002440D5">
        <w:rPr>
          <w:rFonts w:ascii="Times New Roman" w:hAnsi="Times New Roman" w:cs="Times New Roman"/>
          <w:sz w:val="28"/>
          <w:szCs w:val="28"/>
        </w:rPr>
        <w:t>str</w:t>
      </w:r>
      <w:proofErr w:type="spellEnd"/>
      <w:r w:rsidRPr="002440D5">
        <w:rPr>
          <w:rFonts w:ascii="Times New Roman" w:hAnsi="Times New Roman" w:cs="Times New Roman"/>
          <w:sz w:val="28"/>
          <w:szCs w:val="28"/>
        </w:rPr>
        <w:t xml:space="preserve">, что обеспечивает корректное и однозначное строковое представление объекта банка. Анализ практики разработки информационных систем показывает, что наличие человеко-читаемого представления объектов существенно облегчает отладку, </w:t>
      </w:r>
      <w:proofErr w:type="spellStart"/>
      <w:r w:rsidRPr="002440D5">
        <w:rPr>
          <w:rFonts w:ascii="Times New Roman" w:hAnsi="Times New Roman" w:cs="Times New Roman"/>
          <w:sz w:val="28"/>
          <w:szCs w:val="28"/>
        </w:rPr>
        <w:t>логирование</w:t>
      </w:r>
      <w:proofErr w:type="spellEnd"/>
      <w:r w:rsidRPr="002440D5">
        <w:rPr>
          <w:rFonts w:ascii="Times New Roman" w:hAnsi="Times New Roman" w:cs="Times New Roman"/>
          <w:sz w:val="28"/>
          <w:szCs w:val="28"/>
        </w:rPr>
        <w:t xml:space="preserve"> и взаимодействие с пользователем. По мнению ряда исследователей, такие методы, хотя и не влияют напрямую на бизнес-логику, повышают общее качество программного продукта и удобств</w:t>
      </w:r>
      <w:r>
        <w:rPr>
          <w:rFonts w:ascii="Times New Roman" w:hAnsi="Times New Roman" w:cs="Times New Roman"/>
          <w:sz w:val="28"/>
          <w:szCs w:val="28"/>
        </w:rPr>
        <w:t>о его сопровождения.</w:t>
      </w:r>
    </w:p>
    <w:p w14:paraId="6AF07E79" w14:textId="6FD74B78"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Курс валют представляет собой одну из наиболее динамичных и чувствительных к ошибкам сущностей предметной области. В экономической теории курс валют определяется как соотношение стоимости одной валюты по отношению к другой, что в информационной модели находит отражение в виде валютной пары и числового значения курса. Класс </w:t>
      </w:r>
      <w:proofErr w:type="spellStart"/>
      <w:r w:rsidRPr="002440D5">
        <w:rPr>
          <w:rFonts w:ascii="Times New Roman" w:hAnsi="Times New Roman" w:cs="Times New Roman"/>
          <w:sz w:val="28"/>
          <w:szCs w:val="28"/>
        </w:rPr>
        <w:t>ExchangeRate</w:t>
      </w:r>
      <w:proofErr w:type="spellEnd"/>
      <w:r w:rsidRPr="002440D5">
        <w:rPr>
          <w:rFonts w:ascii="Times New Roman" w:hAnsi="Times New Roman" w:cs="Times New Roman"/>
          <w:sz w:val="28"/>
          <w:szCs w:val="28"/>
        </w:rPr>
        <w:t xml:space="preserve"> предназначен для формального представления этой сущности и включает ссылки на базовую и котируемую валюты, а также значение курса. В современной литературе подчёркивается, что явное представление валютной пары позволяет избежать неоднозначности интерпретации курса и обес</w:t>
      </w:r>
      <w:r>
        <w:rPr>
          <w:rFonts w:ascii="Times New Roman" w:hAnsi="Times New Roman" w:cs="Times New Roman"/>
          <w:sz w:val="28"/>
          <w:szCs w:val="28"/>
        </w:rPr>
        <w:t>печивает корректность расчётов.</w:t>
      </w:r>
    </w:p>
    <w:p w14:paraId="16284E08" w14:textId="10EED8D7"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Связь класса </w:t>
      </w:r>
      <w:proofErr w:type="spellStart"/>
      <w:r w:rsidRPr="002440D5">
        <w:rPr>
          <w:rFonts w:ascii="Times New Roman" w:hAnsi="Times New Roman" w:cs="Times New Roman"/>
          <w:sz w:val="28"/>
          <w:szCs w:val="28"/>
        </w:rPr>
        <w:t>ExchangeRate</w:t>
      </w:r>
      <w:proofErr w:type="spellEnd"/>
      <w:r w:rsidRPr="002440D5">
        <w:rPr>
          <w:rFonts w:ascii="Times New Roman" w:hAnsi="Times New Roman" w:cs="Times New Roman"/>
          <w:sz w:val="28"/>
          <w:szCs w:val="28"/>
        </w:rPr>
        <w:t xml:space="preserve"> с перечислением валют реализует принцип композиции и подчёркивает зависимость курса от конкретных валют. По мнению ряда авторов, отказ от неявных или строковых обозначений валют в пользу строгой типизации является одним из ключевых факторов повышения надёжности финансовых информационных систем. Представление курса в виде числового значения требует особой аккуратности при выборе типа данных и обработке точности, однако в рамках концептуальной модели акцент делается именно на логической структуре и связях сущности, а не </w:t>
      </w:r>
      <w:r>
        <w:rPr>
          <w:rFonts w:ascii="Times New Roman" w:hAnsi="Times New Roman" w:cs="Times New Roman"/>
          <w:sz w:val="28"/>
          <w:szCs w:val="28"/>
        </w:rPr>
        <w:t>на деталях числовых вычислений.</w:t>
      </w:r>
    </w:p>
    <w:p w14:paraId="5AE5D1FC" w14:textId="26D361C1"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Географические координаты в модели данных используются для пространственной привязки банковских отделений. В современной практике проектирования информационных систем всё чаще подчёркивается важность учёта пространственного аспекта данных, особенно в задачах, связанных с анализом доступности услуг и визуализацией информации на карте. Класс </w:t>
      </w:r>
      <w:proofErr w:type="spellStart"/>
      <w:r w:rsidRPr="002440D5">
        <w:rPr>
          <w:rFonts w:ascii="Times New Roman" w:hAnsi="Times New Roman" w:cs="Times New Roman"/>
          <w:sz w:val="28"/>
          <w:szCs w:val="28"/>
        </w:rPr>
        <w:t>Coords</w:t>
      </w:r>
      <w:proofErr w:type="spellEnd"/>
      <w:r w:rsidRPr="002440D5">
        <w:rPr>
          <w:rFonts w:ascii="Times New Roman" w:hAnsi="Times New Roman" w:cs="Times New Roman"/>
          <w:sz w:val="28"/>
          <w:szCs w:val="28"/>
        </w:rPr>
        <w:t xml:space="preserve"> предназначен для </w:t>
      </w:r>
      <w:r w:rsidRPr="002440D5">
        <w:rPr>
          <w:rFonts w:ascii="Times New Roman" w:hAnsi="Times New Roman" w:cs="Times New Roman"/>
          <w:sz w:val="28"/>
          <w:szCs w:val="28"/>
        </w:rPr>
        <w:lastRenderedPageBreak/>
        <w:t>хранения и обработки географических координат и включает значения широты и долготы. Формат хранения координат должен обеспечивать достаточную точность и однозначность интерпретации, что соответствует общепринятым стандартам геогра</w:t>
      </w:r>
      <w:r>
        <w:rPr>
          <w:rFonts w:ascii="Times New Roman" w:hAnsi="Times New Roman" w:cs="Times New Roman"/>
          <w:sz w:val="28"/>
          <w:szCs w:val="28"/>
        </w:rPr>
        <w:t>фических информационных систем.</w:t>
      </w:r>
    </w:p>
    <w:p w14:paraId="7A65144B" w14:textId="68D414C8"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Работа с координатами в рамках модели данных предполагает не только хранение числовых значений, но и их корректное отображение и передачу между компонентами системы. По мнению ряда исследователей, выделение координат в отдельный класс повышает модульность модели и упрощает возможное расширение функциональности, связанной с </w:t>
      </w:r>
      <w:proofErr w:type="spellStart"/>
      <w:r w:rsidRPr="002440D5">
        <w:rPr>
          <w:rFonts w:ascii="Times New Roman" w:hAnsi="Times New Roman" w:cs="Times New Roman"/>
          <w:sz w:val="28"/>
          <w:szCs w:val="28"/>
        </w:rPr>
        <w:t>геопространственным</w:t>
      </w:r>
      <w:proofErr w:type="spellEnd"/>
      <w:r w:rsidRPr="002440D5">
        <w:rPr>
          <w:rFonts w:ascii="Times New Roman" w:hAnsi="Times New Roman" w:cs="Times New Roman"/>
          <w:sz w:val="28"/>
          <w:szCs w:val="28"/>
        </w:rPr>
        <w:t xml:space="preserve"> анализом. Такой подход также соответствует принципу единственной ответственности, поскольку класс </w:t>
      </w:r>
      <w:proofErr w:type="spellStart"/>
      <w:r w:rsidRPr="002440D5">
        <w:rPr>
          <w:rFonts w:ascii="Times New Roman" w:hAnsi="Times New Roman" w:cs="Times New Roman"/>
          <w:sz w:val="28"/>
          <w:szCs w:val="28"/>
        </w:rPr>
        <w:t>Coords</w:t>
      </w:r>
      <w:proofErr w:type="spellEnd"/>
      <w:r w:rsidRPr="002440D5">
        <w:rPr>
          <w:rFonts w:ascii="Times New Roman" w:hAnsi="Times New Roman" w:cs="Times New Roman"/>
          <w:sz w:val="28"/>
          <w:szCs w:val="28"/>
        </w:rPr>
        <w:t xml:space="preserve"> концентрируется исключительно на задачах, связанн</w:t>
      </w:r>
      <w:r>
        <w:rPr>
          <w:rFonts w:ascii="Times New Roman" w:hAnsi="Times New Roman" w:cs="Times New Roman"/>
          <w:sz w:val="28"/>
          <w:szCs w:val="28"/>
        </w:rPr>
        <w:t>ых с географическим положением.</w:t>
      </w:r>
    </w:p>
    <w:p w14:paraId="329EF924" w14:textId="4874BE4D"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Отделение банка представляет собой комплексную сущность, объединяющую в себе характеристики банка, географическую привязку и набор предоставляемых курсов валют. Класс </w:t>
      </w:r>
      <w:proofErr w:type="spellStart"/>
      <w:r w:rsidRPr="002440D5">
        <w:rPr>
          <w:rFonts w:ascii="Times New Roman" w:hAnsi="Times New Roman" w:cs="Times New Roman"/>
          <w:sz w:val="28"/>
          <w:szCs w:val="28"/>
        </w:rPr>
        <w:t>BankBranch</w:t>
      </w:r>
      <w:proofErr w:type="spellEnd"/>
      <w:r w:rsidRPr="002440D5">
        <w:rPr>
          <w:rFonts w:ascii="Times New Roman" w:hAnsi="Times New Roman" w:cs="Times New Roman"/>
          <w:sz w:val="28"/>
          <w:szCs w:val="28"/>
        </w:rPr>
        <w:t xml:space="preserve"> моделирует данную сущность и связывает её с другими элементами модели, включая банк, координаты и курсы валют. В современной литературе подчёркивается, что подобные агрегированные сущности играют ключевую роль в прикладных информационных системах, поскольку именно они чаще всего используются в пользовательски</w:t>
      </w:r>
      <w:r>
        <w:rPr>
          <w:rFonts w:ascii="Times New Roman" w:hAnsi="Times New Roman" w:cs="Times New Roman"/>
          <w:sz w:val="28"/>
          <w:szCs w:val="28"/>
        </w:rPr>
        <w:t>х сценариях и бизнес-процессах.</w:t>
      </w:r>
    </w:p>
    <w:p w14:paraId="08CDBA01" w14:textId="4811F724" w:rsidR="002440D5" w:rsidRP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Связь класса </w:t>
      </w:r>
      <w:proofErr w:type="spellStart"/>
      <w:r w:rsidRPr="002440D5">
        <w:rPr>
          <w:rFonts w:ascii="Times New Roman" w:hAnsi="Times New Roman" w:cs="Times New Roman"/>
          <w:sz w:val="28"/>
          <w:szCs w:val="28"/>
        </w:rPr>
        <w:t>BankBranch</w:t>
      </w:r>
      <w:proofErr w:type="spellEnd"/>
      <w:r w:rsidRPr="002440D5">
        <w:rPr>
          <w:rFonts w:ascii="Times New Roman" w:hAnsi="Times New Roman" w:cs="Times New Roman"/>
          <w:sz w:val="28"/>
          <w:szCs w:val="28"/>
        </w:rPr>
        <w:t xml:space="preserve"> с другими моделями реализует концепцию ассоциаций и агрегаций, широко описанную в работах по UML-моделированию и объектно-ориентированному анализу. Формирование уникального идентификатора отделения является важным аспектом проектирования, поскольку обеспечивает однозначную идентификацию объекта в системе и возможность его надёжного хранения и поиска. В научных источниках подчёркивается, что выбор стратегии идентификации должен </w:t>
      </w:r>
      <w:proofErr w:type="gramStart"/>
      <w:r w:rsidRPr="002440D5">
        <w:rPr>
          <w:rFonts w:ascii="Times New Roman" w:hAnsi="Times New Roman" w:cs="Times New Roman"/>
          <w:sz w:val="28"/>
          <w:szCs w:val="28"/>
        </w:rPr>
        <w:t>учитывать</w:t>
      </w:r>
      <w:proofErr w:type="gramEnd"/>
      <w:r w:rsidRPr="002440D5">
        <w:rPr>
          <w:rFonts w:ascii="Times New Roman" w:hAnsi="Times New Roman" w:cs="Times New Roman"/>
          <w:sz w:val="28"/>
          <w:szCs w:val="28"/>
        </w:rPr>
        <w:t xml:space="preserve"> как технические, так и </w:t>
      </w:r>
      <w:r>
        <w:rPr>
          <w:rFonts w:ascii="Times New Roman" w:hAnsi="Times New Roman" w:cs="Times New Roman"/>
          <w:sz w:val="28"/>
          <w:szCs w:val="28"/>
        </w:rPr>
        <w:t>предметные особенности системы.</w:t>
      </w:r>
    </w:p>
    <w:p w14:paraId="051406CD" w14:textId="576575CE" w:rsidR="002440D5" w:rsidRDefault="002440D5" w:rsidP="002440D5">
      <w:pPr>
        <w:rPr>
          <w:rFonts w:ascii="Times New Roman" w:hAnsi="Times New Roman" w:cs="Times New Roman"/>
          <w:sz w:val="28"/>
          <w:szCs w:val="28"/>
        </w:rPr>
      </w:pPr>
      <w:r w:rsidRPr="002440D5">
        <w:rPr>
          <w:rFonts w:ascii="Times New Roman" w:hAnsi="Times New Roman" w:cs="Times New Roman"/>
          <w:sz w:val="28"/>
          <w:szCs w:val="28"/>
        </w:rPr>
        <w:t xml:space="preserve">Хранение списка курсов валют в классе </w:t>
      </w:r>
      <w:proofErr w:type="spellStart"/>
      <w:r w:rsidRPr="002440D5">
        <w:rPr>
          <w:rFonts w:ascii="Times New Roman" w:hAnsi="Times New Roman" w:cs="Times New Roman"/>
          <w:sz w:val="28"/>
          <w:szCs w:val="28"/>
        </w:rPr>
        <w:t>BankBranch</w:t>
      </w:r>
      <w:proofErr w:type="spellEnd"/>
      <w:r w:rsidRPr="002440D5">
        <w:rPr>
          <w:rFonts w:ascii="Times New Roman" w:hAnsi="Times New Roman" w:cs="Times New Roman"/>
          <w:sz w:val="28"/>
          <w:szCs w:val="28"/>
        </w:rPr>
        <w:t xml:space="preserve"> отражает реальную практику функционирования банковских отделений и позволяет моделировать актуальные данные о доступных операциях обмена. По мнению ряда исследователей, включение таких коллекций в модель данных повышает выразительность и приближает программную модель к реальной предметной области. В совокупности рассмотренные классы и их взаимосвязи образуют целостную модель данных, которая может быть </w:t>
      </w:r>
      <w:r w:rsidRPr="002440D5">
        <w:rPr>
          <w:rFonts w:ascii="Times New Roman" w:hAnsi="Times New Roman" w:cs="Times New Roman"/>
          <w:sz w:val="28"/>
          <w:szCs w:val="28"/>
        </w:rPr>
        <w:lastRenderedPageBreak/>
        <w:t>формализована с помощью UML-диаграммы классов. В современной литературе подчёркивается, что использование UML на этапе проектирования способствует лучшему пониманию структуры системы, облегчает коммуникацию между разработчиками и служит основой для последующей реализации и документирования программного продукта.</w:t>
      </w:r>
    </w:p>
    <w:p w14:paraId="0BFD9916" w14:textId="1B3E3DC7"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Реализация модуля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данных занимает особое место в структуре программной системы, ориентированной на получение и актуализацию информации из внешних веб-источников, поскольку именно данный модуль обеспечивает связь между моделью данных и реальной, постоянно изменяющейся информационной средой. В современной науке и практике разработки информационных систем подчёркивается, что автоматизированный сбор данных из открытых источников является неотъемлемой частью аналитических, финансовых и мониторинговых приложений. Анализ научных источников показывает, что корректная реализация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требует сочетания теоретических знаний в области веб-технологий, архитектуры программных систем и обработки данных, а также учёта практических ограничений, связанных с динамической пр</w:t>
      </w:r>
      <w:r>
        <w:rPr>
          <w:rFonts w:ascii="Times New Roman" w:hAnsi="Times New Roman" w:cs="Times New Roman"/>
          <w:sz w:val="28"/>
          <w:szCs w:val="28"/>
        </w:rPr>
        <w:t>иродой современных веб-страниц.</w:t>
      </w:r>
    </w:p>
    <w:p w14:paraId="19C0DDF1" w14:textId="3DC7A94F"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Назначение модуля </w:t>
      </w:r>
      <w:proofErr w:type="spellStart"/>
      <w:r w:rsidRPr="00795ECB">
        <w:rPr>
          <w:rFonts w:ascii="Times New Roman" w:hAnsi="Times New Roman" w:cs="Times New Roman"/>
          <w:sz w:val="28"/>
          <w:szCs w:val="28"/>
        </w:rPr>
        <w:t>Parser</w:t>
      </w:r>
      <w:proofErr w:type="spellEnd"/>
      <w:r w:rsidRPr="00795ECB">
        <w:rPr>
          <w:rFonts w:ascii="Times New Roman" w:hAnsi="Times New Roman" w:cs="Times New Roman"/>
          <w:sz w:val="28"/>
          <w:szCs w:val="28"/>
        </w:rPr>
        <w:t xml:space="preserve"> заключается в получении актуальных данных о банковских отделениях и курсах валют непосредственно с веб-ресурсов, что позволяет обеспечить своевременное обновление информации без участия пользователя. По мнению ряда исследователей, актуальность данных является критически важным фактором для финансовых систем, поскольку устаревшая информация может привести к неверным расчётам и управленческим решениям. В отличие от статических источников, современные веб-страницы часто формируются динамически с использованием клиентских сценариев, что делает невозможным их корректную обработку традиционными средствами статического анализа HTML-кода. В связи с этим в современной литературе подчёркивается необходимость использования инструментов, способных эмулировать поведение реа</w:t>
      </w:r>
      <w:r>
        <w:rPr>
          <w:rFonts w:ascii="Times New Roman" w:hAnsi="Times New Roman" w:cs="Times New Roman"/>
          <w:sz w:val="28"/>
          <w:szCs w:val="28"/>
        </w:rPr>
        <w:t>льного пользователя в браузере.</w:t>
      </w:r>
    </w:p>
    <w:p w14:paraId="3C5D2E13" w14:textId="598FA398"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Работа с динамическими страницами предполагает выполнение </w:t>
      </w:r>
      <w:proofErr w:type="spellStart"/>
      <w:r w:rsidRPr="00795ECB">
        <w:rPr>
          <w:rFonts w:ascii="Times New Roman" w:hAnsi="Times New Roman" w:cs="Times New Roman"/>
          <w:sz w:val="28"/>
          <w:szCs w:val="28"/>
        </w:rPr>
        <w:t>JavaScript</w:t>
      </w:r>
      <w:proofErr w:type="spellEnd"/>
      <w:r w:rsidRPr="00795ECB">
        <w:rPr>
          <w:rFonts w:ascii="Times New Roman" w:hAnsi="Times New Roman" w:cs="Times New Roman"/>
          <w:sz w:val="28"/>
          <w:szCs w:val="28"/>
        </w:rPr>
        <w:t xml:space="preserve">-кода, асинхронную </w:t>
      </w:r>
      <w:proofErr w:type="spellStart"/>
      <w:r w:rsidRPr="00795ECB">
        <w:rPr>
          <w:rFonts w:ascii="Times New Roman" w:hAnsi="Times New Roman" w:cs="Times New Roman"/>
          <w:sz w:val="28"/>
          <w:szCs w:val="28"/>
        </w:rPr>
        <w:t>подгрузку</w:t>
      </w:r>
      <w:proofErr w:type="spellEnd"/>
      <w:r w:rsidRPr="00795ECB">
        <w:rPr>
          <w:rFonts w:ascii="Times New Roman" w:hAnsi="Times New Roman" w:cs="Times New Roman"/>
          <w:sz w:val="28"/>
          <w:szCs w:val="28"/>
        </w:rPr>
        <w:t xml:space="preserve"> данных и изменение структуры документа после первоначальной загрузки. По мнению ряда авторов, именно этот аспект является одним из ключевых отличий современного веб-</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от классического анализа HTML. Использование </w:t>
      </w:r>
      <w:proofErr w:type="spellStart"/>
      <w:r w:rsidRPr="00795ECB">
        <w:rPr>
          <w:rFonts w:ascii="Times New Roman" w:hAnsi="Times New Roman" w:cs="Times New Roman"/>
          <w:sz w:val="28"/>
          <w:szCs w:val="28"/>
        </w:rPr>
        <w:t>Selenium</w:t>
      </w:r>
      <w:proofErr w:type="spellEnd"/>
      <w:r w:rsidRPr="00795ECB">
        <w:rPr>
          <w:rFonts w:ascii="Times New Roman" w:hAnsi="Times New Roman" w:cs="Times New Roman"/>
          <w:sz w:val="28"/>
          <w:szCs w:val="28"/>
        </w:rPr>
        <w:t xml:space="preserve"> </w:t>
      </w:r>
      <w:proofErr w:type="spellStart"/>
      <w:r w:rsidRPr="00795ECB">
        <w:rPr>
          <w:rFonts w:ascii="Times New Roman" w:hAnsi="Times New Roman" w:cs="Times New Roman"/>
          <w:sz w:val="28"/>
          <w:szCs w:val="28"/>
        </w:rPr>
        <w:t>WebDriver</w:t>
      </w:r>
      <w:proofErr w:type="spellEnd"/>
      <w:r w:rsidRPr="00795ECB">
        <w:rPr>
          <w:rFonts w:ascii="Times New Roman" w:hAnsi="Times New Roman" w:cs="Times New Roman"/>
          <w:sz w:val="28"/>
          <w:szCs w:val="28"/>
        </w:rPr>
        <w:t xml:space="preserve"> в качестве основы модуля </w:t>
      </w:r>
      <w:proofErr w:type="spellStart"/>
      <w:r w:rsidRPr="00795ECB">
        <w:rPr>
          <w:rFonts w:ascii="Times New Roman" w:hAnsi="Times New Roman" w:cs="Times New Roman"/>
          <w:sz w:val="28"/>
          <w:szCs w:val="28"/>
        </w:rPr>
        <w:t>Parser</w:t>
      </w:r>
      <w:proofErr w:type="spellEnd"/>
      <w:r w:rsidRPr="00795ECB">
        <w:rPr>
          <w:rFonts w:ascii="Times New Roman" w:hAnsi="Times New Roman" w:cs="Times New Roman"/>
          <w:sz w:val="28"/>
          <w:szCs w:val="28"/>
        </w:rPr>
        <w:t xml:space="preserve"> позволяет решать указанные задачи, поскольку данный инструмент обеспечивает управление реальным </w:t>
      </w:r>
      <w:r w:rsidRPr="00795ECB">
        <w:rPr>
          <w:rFonts w:ascii="Times New Roman" w:hAnsi="Times New Roman" w:cs="Times New Roman"/>
          <w:sz w:val="28"/>
          <w:szCs w:val="28"/>
        </w:rPr>
        <w:lastRenderedPageBreak/>
        <w:t xml:space="preserve">браузером и доступ к итоговому состоянию страницы после выполнения всех клиентских сценариев. Анализ научных и прикладных публикаций показывает, что </w:t>
      </w:r>
      <w:proofErr w:type="spellStart"/>
      <w:r w:rsidRPr="00795ECB">
        <w:rPr>
          <w:rFonts w:ascii="Times New Roman" w:hAnsi="Times New Roman" w:cs="Times New Roman"/>
          <w:sz w:val="28"/>
          <w:szCs w:val="28"/>
        </w:rPr>
        <w:t>Selenium</w:t>
      </w:r>
      <w:proofErr w:type="spellEnd"/>
      <w:r w:rsidRPr="00795ECB">
        <w:rPr>
          <w:rFonts w:ascii="Times New Roman" w:hAnsi="Times New Roman" w:cs="Times New Roman"/>
          <w:sz w:val="28"/>
          <w:szCs w:val="28"/>
        </w:rPr>
        <w:t xml:space="preserve"> широко применяется не только в автоматизированном тестировании, но и в задачах сбора данных, где требуется высокая степень совместимости</w:t>
      </w:r>
      <w:r>
        <w:rPr>
          <w:rFonts w:ascii="Times New Roman" w:hAnsi="Times New Roman" w:cs="Times New Roman"/>
          <w:sz w:val="28"/>
          <w:szCs w:val="28"/>
        </w:rPr>
        <w:t xml:space="preserve"> с различными веб-технологиями.</w:t>
      </w:r>
    </w:p>
    <w:p w14:paraId="4445EB44" w14:textId="46FFF32D"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Инициализация </w:t>
      </w:r>
      <w:proofErr w:type="spellStart"/>
      <w:r w:rsidRPr="00795ECB">
        <w:rPr>
          <w:rFonts w:ascii="Times New Roman" w:hAnsi="Times New Roman" w:cs="Times New Roman"/>
          <w:sz w:val="28"/>
          <w:szCs w:val="28"/>
        </w:rPr>
        <w:t>Selenium</w:t>
      </w:r>
      <w:proofErr w:type="spellEnd"/>
      <w:r w:rsidRPr="00795ECB">
        <w:rPr>
          <w:rFonts w:ascii="Times New Roman" w:hAnsi="Times New Roman" w:cs="Times New Roman"/>
          <w:sz w:val="28"/>
          <w:szCs w:val="28"/>
        </w:rPr>
        <w:t xml:space="preserve"> </w:t>
      </w:r>
      <w:proofErr w:type="spellStart"/>
      <w:r w:rsidRPr="00795ECB">
        <w:rPr>
          <w:rFonts w:ascii="Times New Roman" w:hAnsi="Times New Roman" w:cs="Times New Roman"/>
          <w:sz w:val="28"/>
          <w:szCs w:val="28"/>
        </w:rPr>
        <w:t>WebDriver</w:t>
      </w:r>
      <w:proofErr w:type="spellEnd"/>
      <w:r w:rsidRPr="00795ECB">
        <w:rPr>
          <w:rFonts w:ascii="Times New Roman" w:hAnsi="Times New Roman" w:cs="Times New Roman"/>
          <w:sz w:val="28"/>
          <w:szCs w:val="28"/>
        </w:rPr>
        <w:t xml:space="preserve"> является важным этапом реализации модуля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поскольку от корректности его настройки зависят стабильность работы и производительность системы. В современной литературе подчёркивается, что использование </w:t>
      </w:r>
      <w:proofErr w:type="spellStart"/>
      <w:r w:rsidRPr="00795ECB">
        <w:rPr>
          <w:rFonts w:ascii="Times New Roman" w:hAnsi="Times New Roman" w:cs="Times New Roman"/>
          <w:sz w:val="28"/>
          <w:szCs w:val="28"/>
        </w:rPr>
        <w:t>headless</w:t>
      </w:r>
      <w:proofErr w:type="spellEnd"/>
      <w:r w:rsidRPr="00795ECB">
        <w:rPr>
          <w:rFonts w:ascii="Times New Roman" w:hAnsi="Times New Roman" w:cs="Times New Roman"/>
          <w:sz w:val="28"/>
          <w:szCs w:val="28"/>
        </w:rPr>
        <w:t xml:space="preserve">-режима, при котором браузер работает без графического интерфейса, позволяет существенно снизить потребление ресурсов и ускорить выполнение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Такой режим особенно актуален для серверных приложений и автоматизированных систем, функционирующих без непосредственного взаимодействия с пользователем. В то же время ряд исследователей отмечает, что на этапе разработки и отладки целесообразно использовать режим с отображением браузера, поскольку это упрощает анализ структуры страницы и выявление ошибок в логике навигации и поиска элементов.</w:t>
      </w:r>
    </w:p>
    <w:p w14:paraId="6EAB30C8" w14:textId="457092CB"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Обработка ошибок и исключений при инициализации </w:t>
      </w:r>
      <w:proofErr w:type="spellStart"/>
      <w:r w:rsidRPr="00795ECB">
        <w:rPr>
          <w:rFonts w:ascii="Times New Roman" w:hAnsi="Times New Roman" w:cs="Times New Roman"/>
          <w:sz w:val="28"/>
          <w:szCs w:val="28"/>
        </w:rPr>
        <w:t>WebDriver</w:t>
      </w:r>
      <w:proofErr w:type="spellEnd"/>
      <w:r w:rsidRPr="00795ECB">
        <w:rPr>
          <w:rFonts w:ascii="Times New Roman" w:hAnsi="Times New Roman" w:cs="Times New Roman"/>
          <w:sz w:val="28"/>
          <w:szCs w:val="28"/>
        </w:rPr>
        <w:t xml:space="preserve"> рассматривается в научных источниках как необходимое условие надёжности системы. Возможные проблемы могут быть связаны с отсутствием или несовместимостью драйвера, некорректными параметрами запуска браузера или ограничениями со стороны операционной системы. По мнению ряда авторов, реализация механизмов перехвата исключений и информативного </w:t>
      </w:r>
      <w:proofErr w:type="spellStart"/>
      <w:r w:rsidRPr="00795ECB">
        <w:rPr>
          <w:rFonts w:ascii="Times New Roman" w:hAnsi="Times New Roman" w:cs="Times New Roman"/>
          <w:sz w:val="28"/>
          <w:szCs w:val="28"/>
        </w:rPr>
        <w:t>логирования</w:t>
      </w:r>
      <w:proofErr w:type="spellEnd"/>
      <w:r w:rsidRPr="00795ECB">
        <w:rPr>
          <w:rFonts w:ascii="Times New Roman" w:hAnsi="Times New Roman" w:cs="Times New Roman"/>
          <w:sz w:val="28"/>
          <w:szCs w:val="28"/>
        </w:rPr>
        <w:t xml:space="preserve"> позволяет не только повысить устойчивость модуля, но и упростить его сопровожд</w:t>
      </w:r>
      <w:r>
        <w:rPr>
          <w:rFonts w:ascii="Times New Roman" w:hAnsi="Times New Roman" w:cs="Times New Roman"/>
          <w:sz w:val="28"/>
          <w:szCs w:val="28"/>
        </w:rPr>
        <w:t>ение и расширение в дальнейшем.</w:t>
      </w:r>
    </w:p>
    <w:p w14:paraId="71DFCCC0" w14:textId="70112BA3"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Навигация по веб-странице в рамках модуля </w:t>
      </w:r>
      <w:proofErr w:type="spellStart"/>
      <w:r w:rsidRPr="00795ECB">
        <w:rPr>
          <w:rFonts w:ascii="Times New Roman" w:hAnsi="Times New Roman" w:cs="Times New Roman"/>
          <w:sz w:val="28"/>
          <w:szCs w:val="28"/>
        </w:rPr>
        <w:t>Parser</w:t>
      </w:r>
      <w:proofErr w:type="spellEnd"/>
      <w:r w:rsidRPr="00795ECB">
        <w:rPr>
          <w:rFonts w:ascii="Times New Roman" w:hAnsi="Times New Roman" w:cs="Times New Roman"/>
          <w:sz w:val="28"/>
          <w:szCs w:val="28"/>
        </w:rPr>
        <w:t xml:space="preserve"> включает открытие целевого ресурса, управление состоянием сессии и взаимодействие с элементами интерфейса. Анализ научных публикаций показывает, что корректная работа с </w:t>
      </w:r>
      <w:proofErr w:type="spellStart"/>
      <w:r w:rsidRPr="00795ECB">
        <w:rPr>
          <w:rFonts w:ascii="Times New Roman" w:hAnsi="Times New Roman" w:cs="Times New Roman"/>
          <w:sz w:val="28"/>
          <w:szCs w:val="28"/>
        </w:rPr>
        <w:t>cookie</w:t>
      </w:r>
      <w:proofErr w:type="spellEnd"/>
      <w:r w:rsidRPr="00795ECB">
        <w:rPr>
          <w:rFonts w:ascii="Times New Roman" w:hAnsi="Times New Roman" w:cs="Times New Roman"/>
          <w:sz w:val="28"/>
          <w:szCs w:val="28"/>
        </w:rPr>
        <w:t xml:space="preserve"> является важным аспектом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поскольку многие сайты используют их для хранения пользовательских настроек, выбора региона или подтверждения согласия с условиями использования. Игнорирование данного аспекта может привести к получению неполных или искажённых данных. В современной литературе подчёркивается, что управление </w:t>
      </w:r>
      <w:proofErr w:type="spellStart"/>
      <w:r w:rsidRPr="00795ECB">
        <w:rPr>
          <w:rFonts w:ascii="Times New Roman" w:hAnsi="Times New Roman" w:cs="Times New Roman"/>
          <w:sz w:val="28"/>
          <w:szCs w:val="28"/>
        </w:rPr>
        <w:t>cookie</w:t>
      </w:r>
      <w:proofErr w:type="spellEnd"/>
      <w:r w:rsidRPr="00795ECB">
        <w:rPr>
          <w:rFonts w:ascii="Times New Roman" w:hAnsi="Times New Roman" w:cs="Times New Roman"/>
          <w:sz w:val="28"/>
          <w:szCs w:val="28"/>
        </w:rPr>
        <w:t xml:space="preserve"> позволяет воспроизвести типичное поведение пользователя и обеспечить д</w:t>
      </w:r>
      <w:r>
        <w:rPr>
          <w:rFonts w:ascii="Times New Roman" w:hAnsi="Times New Roman" w:cs="Times New Roman"/>
          <w:sz w:val="28"/>
          <w:szCs w:val="28"/>
        </w:rPr>
        <w:t>оступ к полной версии контента.</w:t>
      </w:r>
    </w:p>
    <w:p w14:paraId="0370797F" w14:textId="4C79679F"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lastRenderedPageBreak/>
        <w:t xml:space="preserve">Переключение режимов отображения страницы также рассматривается как значимый элемент навигации, поскольку данные могут представляться в различных форматах в зависимости от выбранных настроек. По мнению ряда исследователей, автоматизация таких действий требует точного анализа структуры страницы и последовательности пользовательских шагов, что делает задачу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не тривиальной с точки зрения алгоритмической реализации. Использование </w:t>
      </w:r>
      <w:proofErr w:type="spellStart"/>
      <w:r w:rsidRPr="00795ECB">
        <w:rPr>
          <w:rFonts w:ascii="Times New Roman" w:hAnsi="Times New Roman" w:cs="Times New Roman"/>
          <w:sz w:val="28"/>
          <w:szCs w:val="28"/>
        </w:rPr>
        <w:t>Selenium</w:t>
      </w:r>
      <w:proofErr w:type="spellEnd"/>
      <w:r w:rsidRPr="00795ECB">
        <w:rPr>
          <w:rFonts w:ascii="Times New Roman" w:hAnsi="Times New Roman" w:cs="Times New Roman"/>
          <w:sz w:val="28"/>
          <w:szCs w:val="28"/>
        </w:rPr>
        <w:t xml:space="preserve"> в данном контексте позволяет последовательно воспроизводить необходимые действия и фиксировать итоговое состояние стра</w:t>
      </w:r>
      <w:r>
        <w:rPr>
          <w:rFonts w:ascii="Times New Roman" w:hAnsi="Times New Roman" w:cs="Times New Roman"/>
          <w:sz w:val="28"/>
          <w:szCs w:val="28"/>
        </w:rPr>
        <w:t>ницы для последующей обработки.</w:t>
      </w:r>
    </w:p>
    <w:p w14:paraId="2FF45E7E" w14:textId="79FA0C31"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Поиск и обработка HTML-элементов являются центральной частью логики модуля </w:t>
      </w:r>
      <w:proofErr w:type="spellStart"/>
      <w:r w:rsidRPr="00795ECB">
        <w:rPr>
          <w:rFonts w:ascii="Times New Roman" w:hAnsi="Times New Roman" w:cs="Times New Roman"/>
          <w:sz w:val="28"/>
          <w:szCs w:val="28"/>
        </w:rPr>
        <w:t>Parser</w:t>
      </w:r>
      <w:proofErr w:type="spellEnd"/>
      <w:r w:rsidRPr="00795ECB">
        <w:rPr>
          <w:rFonts w:ascii="Times New Roman" w:hAnsi="Times New Roman" w:cs="Times New Roman"/>
          <w:sz w:val="28"/>
          <w:szCs w:val="28"/>
        </w:rPr>
        <w:t xml:space="preserve">, поскольку именно на этом этапе происходит извлечение целевых данных. В современной литературе подчёркивается, что выбор метода поиска элементов напрямую влияет на устойчивость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к изменениям структуры страницы. Использование </w:t>
      </w:r>
      <w:proofErr w:type="spellStart"/>
      <w:r w:rsidRPr="00795ECB">
        <w:rPr>
          <w:rFonts w:ascii="Times New Roman" w:hAnsi="Times New Roman" w:cs="Times New Roman"/>
          <w:sz w:val="28"/>
          <w:szCs w:val="28"/>
        </w:rPr>
        <w:t>XPath</w:t>
      </w:r>
      <w:proofErr w:type="spellEnd"/>
      <w:r w:rsidRPr="00795ECB">
        <w:rPr>
          <w:rFonts w:ascii="Times New Roman" w:hAnsi="Times New Roman" w:cs="Times New Roman"/>
          <w:sz w:val="28"/>
          <w:szCs w:val="28"/>
        </w:rPr>
        <w:t xml:space="preserve"> рассматривается рядом авторов как один из наиболее гибких и выразительных способов адресации элементов в DOM-дереве, позволяющий </w:t>
      </w:r>
      <w:proofErr w:type="gramStart"/>
      <w:r w:rsidRPr="00795ECB">
        <w:rPr>
          <w:rFonts w:ascii="Times New Roman" w:hAnsi="Times New Roman" w:cs="Times New Roman"/>
          <w:sz w:val="28"/>
          <w:szCs w:val="28"/>
        </w:rPr>
        <w:t>учитывать</w:t>
      </w:r>
      <w:proofErr w:type="gramEnd"/>
      <w:r w:rsidRPr="00795ECB">
        <w:rPr>
          <w:rFonts w:ascii="Times New Roman" w:hAnsi="Times New Roman" w:cs="Times New Roman"/>
          <w:sz w:val="28"/>
          <w:szCs w:val="28"/>
        </w:rPr>
        <w:t xml:space="preserve"> как иерархию, так и атрибуты элементов. Анализ научных источников показывает, что, несмотря на относительную сложность </w:t>
      </w:r>
      <w:proofErr w:type="spellStart"/>
      <w:r w:rsidRPr="00795ECB">
        <w:rPr>
          <w:rFonts w:ascii="Times New Roman" w:hAnsi="Times New Roman" w:cs="Times New Roman"/>
          <w:sz w:val="28"/>
          <w:szCs w:val="28"/>
        </w:rPr>
        <w:t>XPath</w:t>
      </w:r>
      <w:proofErr w:type="spellEnd"/>
      <w:r w:rsidRPr="00795ECB">
        <w:rPr>
          <w:rFonts w:ascii="Times New Roman" w:hAnsi="Times New Roman" w:cs="Times New Roman"/>
          <w:sz w:val="28"/>
          <w:szCs w:val="28"/>
        </w:rPr>
        <w:t>-выражений, их применение оправдано в случаях, когда требуется точное извлечение данных и</w:t>
      </w:r>
      <w:r>
        <w:rPr>
          <w:rFonts w:ascii="Times New Roman" w:hAnsi="Times New Roman" w:cs="Times New Roman"/>
          <w:sz w:val="28"/>
          <w:szCs w:val="28"/>
        </w:rPr>
        <w:t>з сложных и вложенных структур.</w:t>
      </w:r>
    </w:p>
    <w:p w14:paraId="5AD416AF" w14:textId="3D8848C8"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Поиск таблиц и строк с данными о курсах валют и отделениях банков требует аккуратного подхода к обработке DOM-элементов. В современной практике подчёркивается, что </w:t>
      </w:r>
      <w:proofErr w:type="spellStart"/>
      <w:r w:rsidRPr="00795ECB">
        <w:rPr>
          <w:rFonts w:ascii="Times New Roman" w:hAnsi="Times New Roman" w:cs="Times New Roman"/>
          <w:sz w:val="28"/>
          <w:szCs w:val="28"/>
        </w:rPr>
        <w:t>парсер</w:t>
      </w:r>
      <w:proofErr w:type="spellEnd"/>
      <w:r w:rsidRPr="00795ECB">
        <w:rPr>
          <w:rFonts w:ascii="Times New Roman" w:hAnsi="Times New Roman" w:cs="Times New Roman"/>
          <w:sz w:val="28"/>
          <w:szCs w:val="28"/>
        </w:rPr>
        <w:t xml:space="preserve"> должен быть устойчив к незначительным изменениям разметки, таким как добавление вспомогательных элементов или изменение классов. Извлечение текстовых данных предполагает последующую очистку и нормализацию строк, поскольку веб-страницы часто содержат служебные символы, пробелы или форматирование, не пригодные для прямого использования в модели данных. По мнению ряда исследователей, этап предварительной обработки данных является неотъемлемой частью качественного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и напрямую влияет на корр</w:t>
      </w:r>
      <w:r>
        <w:rPr>
          <w:rFonts w:ascii="Times New Roman" w:hAnsi="Times New Roman" w:cs="Times New Roman"/>
          <w:sz w:val="28"/>
          <w:szCs w:val="28"/>
        </w:rPr>
        <w:t>ектность дальнейших вычислений.</w:t>
      </w:r>
    </w:p>
    <w:p w14:paraId="161467F7" w14:textId="1DD9AEDC"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Извлечение координат отделений банков представляет собой отдельную задачу, связанную с анализом HTML-атрибутов элементов страницы. В современной литературе подчёркивается, что географическая информация часто хранится в скрытых атрибутах или в виде строковых значений, требующих дополнительного преобразования. Получение таких данных предполагает извлечение значений атрибутов и их последующую интерпретацию в виде числовых координат. По мнению ряда авторов, </w:t>
      </w:r>
      <w:r w:rsidRPr="00795ECB">
        <w:rPr>
          <w:rFonts w:ascii="Times New Roman" w:hAnsi="Times New Roman" w:cs="Times New Roman"/>
          <w:sz w:val="28"/>
          <w:szCs w:val="28"/>
        </w:rPr>
        <w:lastRenderedPageBreak/>
        <w:t>корректное преобразование строковых данных в числовые форматы является важным условием для дальнейшего использования координат в геоинформационных и</w:t>
      </w:r>
      <w:r>
        <w:rPr>
          <w:rFonts w:ascii="Times New Roman" w:hAnsi="Times New Roman" w:cs="Times New Roman"/>
          <w:sz w:val="28"/>
          <w:szCs w:val="28"/>
        </w:rPr>
        <w:t xml:space="preserve"> аналитических модулях системы.</w:t>
      </w:r>
    </w:p>
    <w:p w14:paraId="1C9A7A36" w14:textId="2FAEB0E2"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Формирование объектов предметной области на основе извлечённых данных отражает переход от уровня представления информации к уровню бизнес-логики. В научных источниках подчёркивается, что именно на этом этапе реализуется интеграция модуля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с моделью данных системы. Создание экземпляров </w:t>
      </w:r>
      <w:proofErr w:type="spellStart"/>
      <w:r w:rsidRPr="00795ECB">
        <w:rPr>
          <w:rFonts w:ascii="Times New Roman" w:hAnsi="Times New Roman" w:cs="Times New Roman"/>
          <w:sz w:val="28"/>
          <w:szCs w:val="28"/>
        </w:rPr>
        <w:t>BankBranch</w:t>
      </w:r>
      <w:proofErr w:type="spellEnd"/>
      <w:r w:rsidRPr="00795ECB">
        <w:rPr>
          <w:rFonts w:ascii="Times New Roman" w:hAnsi="Times New Roman" w:cs="Times New Roman"/>
          <w:sz w:val="28"/>
          <w:szCs w:val="28"/>
        </w:rPr>
        <w:t xml:space="preserve"> предполагает объединение информации о банке, его отделении, географическом положении и доступных курсах валют в единый объект. Формирование курсов валют осуществляется путём создания соответствующих объектов, связанных с конкретными валютными парами и значениями курсов. Наполнение коллекций такими объектами обеспечивает целостность и структурированность данных, что соответствует принципам объектно-о</w:t>
      </w:r>
      <w:r>
        <w:rPr>
          <w:rFonts w:ascii="Times New Roman" w:hAnsi="Times New Roman" w:cs="Times New Roman"/>
          <w:sz w:val="28"/>
          <w:szCs w:val="28"/>
        </w:rPr>
        <w:t>риентированного проектирования.</w:t>
      </w:r>
    </w:p>
    <w:p w14:paraId="1351E2E5" w14:textId="45819C8E" w:rsidR="00795ECB" w:rsidRP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Обработка ограничений и ошибок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рассматривается в современной литературе как обязательный компонент устойчивых систем сбора данных. По мнению ряда исследователей, веб-ресурсы часто используют механизмы защиты от автоматизированного доступа, что требует введения задержек между запросами и имитации естественного поведения пользователя. Использование временных задержек позволяет избежать блокировки и обеспечивает корректную </w:t>
      </w:r>
      <w:proofErr w:type="spellStart"/>
      <w:r w:rsidRPr="00795ECB">
        <w:rPr>
          <w:rFonts w:ascii="Times New Roman" w:hAnsi="Times New Roman" w:cs="Times New Roman"/>
          <w:sz w:val="28"/>
          <w:szCs w:val="28"/>
        </w:rPr>
        <w:t>подгрузку</w:t>
      </w:r>
      <w:proofErr w:type="spellEnd"/>
      <w:r w:rsidRPr="00795ECB">
        <w:rPr>
          <w:rFonts w:ascii="Times New Roman" w:hAnsi="Times New Roman" w:cs="Times New Roman"/>
          <w:sz w:val="28"/>
          <w:szCs w:val="28"/>
        </w:rPr>
        <w:t xml:space="preserve"> данных, особенно в условиях асинхронной загрузки контента. Анализ научных источников показывает, что игнорирование данного аспекта может приводить к неполному извлечению информ</w:t>
      </w:r>
      <w:r>
        <w:rPr>
          <w:rFonts w:ascii="Times New Roman" w:hAnsi="Times New Roman" w:cs="Times New Roman"/>
          <w:sz w:val="28"/>
          <w:szCs w:val="28"/>
        </w:rPr>
        <w:t>ации или сбоям в работе модуля.</w:t>
      </w:r>
    </w:p>
    <w:p w14:paraId="5F20B49A" w14:textId="477A39CB" w:rsidR="00795ECB" w:rsidRDefault="00795ECB" w:rsidP="00795ECB">
      <w:pPr>
        <w:rPr>
          <w:rFonts w:ascii="Times New Roman" w:hAnsi="Times New Roman" w:cs="Times New Roman"/>
          <w:sz w:val="28"/>
          <w:szCs w:val="28"/>
        </w:rPr>
      </w:pPr>
      <w:r w:rsidRPr="00795ECB">
        <w:rPr>
          <w:rFonts w:ascii="Times New Roman" w:hAnsi="Times New Roman" w:cs="Times New Roman"/>
          <w:sz w:val="28"/>
          <w:szCs w:val="28"/>
        </w:rPr>
        <w:t xml:space="preserve">Потенциальные ошибки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могут быть связаны как с изменением структуры страницы, так и с временной недоступностью ресурсов или сетевыми сбоями. В современной литературе подчёркивается, что реализация механизмов обработки таких ошибок, включая повторные попытки загрузки и корректное завершение работы модуля, повышает надёжность системы в целом. Таким образом, реализация модуля </w:t>
      </w:r>
      <w:proofErr w:type="spellStart"/>
      <w:r w:rsidRPr="00795ECB">
        <w:rPr>
          <w:rFonts w:ascii="Times New Roman" w:hAnsi="Times New Roman" w:cs="Times New Roman"/>
          <w:sz w:val="28"/>
          <w:szCs w:val="28"/>
        </w:rPr>
        <w:t>парсинга</w:t>
      </w:r>
      <w:proofErr w:type="spellEnd"/>
      <w:r w:rsidRPr="00795ECB">
        <w:rPr>
          <w:rFonts w:ascii="Times New Roman" w:hAnsi="Times New Roman" w:cs="Times New Roman"/>
          <w:sz w:val="28"/>
          <w:szCs w:val="28"/>
        </w:rPr>
        <w:t xml:space="preserve"> данных представляет собой комплексную задачу, сочетающую теоретические положения веб-программирования и объектно-ориентированного анализа с практическими приёмами обеспечения устойчивости и актуальности данных, что подтверждает её значимость для современной науки и прикладных информационных систем.</w:t>
      </w:r>
    </w:p>
    <w:p w14:paraId="1C0F83D3" w14:textId="44B1041F"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lastRenderedPageBreak/>
        <w:t xml:space="preserve">Реализация слоя хранения данных представляет собой один из ключевых аспектов архитектуры программной системы, поскольку именно данный слой отвечает за долговременное сохранение информации, обеспечение целостности данных и их доступность для других компонентов приложения. В современной теории программной инженерии подчёркивается, что корректное проектирование слоя хранения позволяет изолировать бизнес-логику от конкретных механизмов работы с данными, тем самым повышая гибкость, расширяемость и </w:t>
      </w:r>
      <w:proofErr w:type="spellStart"/>
      <w:r w:rsidRPr="005F5E4F">
        <w:rPr>
          <w:rFonts w:ascii="Times New Roman" w:hAnsi="Times New Roman" w:cs="Times New Roman"/>
          <w:sz w:val="28"/>
          <w:szCs w:val="28"/>
        </w:rPr>
        <w:t>сопровождаемость</w:t>
      </w:r>
      <w:proofErr w:type="spellEnd"/>
      <w:r w:rsidRPr="005F5E4F">
        <w:rPr>
          <w:rFonts w:ascii="Times New Roman" w:hAnsi="Times New Roman" w:cs="Times New Roman"/>
          <w:sz w:val="28"/>
          <w:szCs w:val="28"/>
        </w:rPr>
        <w:t xml:space="preserve"> программного продукта. Анализ научных источников в области архитектурных паттернов и проектирования информационных систем показывает, что использование специализированного модуля хранения данных является общепринятой практикой при разработке приложений, ориентированных на работу с изменяемыми и стру</w:t>
      </w:r>
      <w:r w:rsidR="00FF642B">
        <w:rPr>
          <w:rFonts w:ascii="Times New Roman" w:hAnsi="Times New Roman" w:cs="Times New Roman"/>
          <w:sz w:val="28"/>
          <w:szCs w:val="28"/>
        </w:rPr>
        <w:t>ктурированными наборами данных.</w:t>
      </w:r>
    </w:p>
    <w:p w14:paraId="46A40F84" w14:textId="2423C3E6"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Назначение модуля </w:t>
      </w:r>
      <w:proofErr w:type="spellStart"/>
      <w:r w:rsidRPr="005F5E4F">
        <w:rPr>
          <w:rFonts w:ascii="Times New Roman" w:hAnsi="Times New Roman" w:cs="Times New Roman"/>
          <w:sz w:val="28"/>
          <w:szCs w:val="28"/>
        </w:rPr>
        <w:t>DataRepo</w:t>
      </w:r>
      <w:proofErr w:type="spellEnd"/>
      <w:r w:rsidRPr="005F5E4F">
        <w:rPr>
          <w:rFonts w:ascii="Times New Roman" w:hAnsi="Times New Roman" w:cs="Times New Roman"/>
          <w:sz w:val="28"/>
          <w:szCs w:val="28"/>
        </w:rPr>
        <w:t xml:space="preserve"> заключается в формировании абстракции хранилища данных, скрывающей от остальной части системы детали физического хранения информации. По мнению ряда исследователей, подобная абстракция позволяет минимизировать связность между компонентами и облегчает возможную замену формата хранения или используемой технологии без необходимости модификации бизнес-логики. В современной литературе подчёркивается, что реализация паттерна </w:t>
      </w:r>
      <w:proofErr w:type="spellStart"/>
      <w:r w:rsidRPr="005F5E4F">
        <w:rPr>
          <w:rFonts w:ascii="Times New Roman" w:hAnsi="Times New Roman" w:cs="Times New Roman"/>
          <w:sz w:val="28"/>
          <w:szCs w:val="28"/>
        </w:rPr>
        <w:t>Repository</w:t>
      </w:r>
      <w:proofErr w:type="spellEnd"/>
      <w:r w:rsidRPr="005F5E4F">
        <w:rPr>
          <w:rFonts w:ascii="Times New Roman" w:hAnsi="Times New Roman" w:cs="Times New Roman"/>
          <w:sz w:val="28"/>
          <w:szCs w:val="28"/>
        </w:rPr>
        <w:t xml:space="preserve"> является одним из наиболее эффективных способов достижения данной цели. Данный паттерн предполагает создание промежуточного слоя, который предоставляет унифицированный интерфейс для операций создания, чтения, обновления и, в перспективе, удален</w:t>
      </w:r>
      <w:r w:rsidR="00FF642B">
        <w:rPr>
          <w:rFonts w:ascii="Times New Roman" w:hAnsi="Times New Roman" w:cs="Times New Roman"/>
          <w:sz w:val="28"/>
          <w:szCs w:val="28"/>
        </w:rPr>
        <w:t>ия объектов предметной области.</w:t>
      </w:r>
    </w:p>
    <w:p w14:paraId="1EF40895" w14:textId="77777777"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Анализ подходов к реализации паттерна </w:t>
      </w:r>
      <w:proofErr w:type="spellStart"/>
      <w:r w:rsidRPr="005F5E4F">
        <w:rPr>
          <w:rFonts w:ascii="Times New Roman" w:hAnsi="Times New Roman" w:cs="Times New Roman"/>
          <w:sz w:val="28"/>
          <w:szCs w:val="28"/>
        </w:rPr>
        <w:t>Repository</w:t>
      </w:r>
      <w:proofErr w:type="spellEnd"/>
      <w:r w:rsidRPr="005F5E4F">
        <w:rPr>
          <w:rFonts w:ascii="Times New Roman" w:hAnsi="Times New Roman" w:cs="Times New Roman"/>
          <w:sz w:val="28"/>
          <w:szCs w:val="28"/>
        </w:rPr>
        <w:t xml:space="preserve"> показывает, что он широко применяется как в корпоративных системах с использованием реляционных баз данных, так и в более лёгких приложениях, работающих с файловыми хранилищами. По мнению ряда авторов, ключевым преимуществом данного паттерна является возможность сосредоточить всю логику доступа к данным в одном месте, что упрощает контроль целостности и повышает тестируемость системы. В рассматриваемой архитектуре модуль </w:t>
      </w:r>
      <w:proofErr w:type="spellStart"/>
      <w:r w:rsidRPr="005F5E4F">
        <w:rPr>
          <w:rFonts w:ascii="Times New Roman" w:hAnsi="Times New Roman" w:cs="Times New Roman"/>
          <w:sz w:val="28"/>
          <w:szCs w:val="28"/>
        </w:rPr>
        <w:t>DataRepo</w:t>
      </w:r>
      <w:proofErr w:type="spellEnd"/>
      <w:r w:rsidRPr="005F5E4F">
        <w:rPr>
          <w:rFonts w:ascii="Times New Roman" w:hAnsi="Times New Roman" w:cs="Times New Roman"/>
          <w:sz w:val="28"/>
          <w:szCs w:val="28"/>
        </w:rPr>
        <w:t xml:space="preserve"> выполняет именно эту функцию, предоставляя методы для сохранения, извлечения и обновления объектов, представляющих банковские отделения и связанные с ними курсы валют.</w:t>
      </w:r>
    </w:p>
    <w:p w14:paraId="12F9F680" w14:textId="77777777" w:rsidR="005F5E4F" w:rsidRPr="005F5E4F" w:rsidRDefault="005F5E4F" w:rsidP="005F5E4F">
      <w:pPr>
        <w:rPr>
          <w:rFonts w:ascii="Times New Roman" w:hAnsi="Times New Roman" w:cs="Times New Roman"/>
          <w:sz w:val="28"/>
          <w:szCs w:val="28"/>
        </w:rPr>
      </w:pPr>
    </w:p>
    <w:p w14:paraId="2EEA2A84" w14:textId="57B808B6"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lastRenderedPageBreak/>
        <w:t>Выбор формата хранения данных является важным теоретическим и практическим вопросом, напрямую влияющим на эффективность и надёжность системы. В современной литературе подчёркивается, что при проектировании небольших и средних по объёму информационных систем допустимо использование файловых форматов вместо полноценных систем управления базами данных. В данном случае в качестве форматов хранения выбраны CSV и JSON, что обусловлено их простотой, читаемостью и широкой поддержкой в различных программных средах. По мнению ряда исследователей, CSV-файлы являются удобным решением для хранения табличных данных, особенно в тех случаях, когда требуется обеспечить простую структуру и возможнос</w:t>
      </w:r>
      <w:r w:rsidR="00FF642B">
        <w:rPr>
          <w:rFonts w:ascii="Times New Roman" w:hAnsi="Times New Roman" w:cs="Times New Roman"/>
          <w:sz w:val="28"/>
          <w:szCs w:val="28"/>
        </w:rPr>
        <w:t>ть ручного анализа содержимого.</w:t>
      </w:r>
    </w:p>
    <w:p w14:paraId="5875AF30" w14:textId="53BF539F"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Причины выбора CSV в качестве основного формата хранения связаны также с особенностями предметной области. Данные о банковских отделениях и курсах валют естественным образом представляются в виде строк с фиксированным набором полей, что хорошо соответствует табличной модели. Анализ научных источников показывает, что CSV широко используется в финансовых и аналитических приложениях благодаря своей компактности и минимальным накладным расходам на обработку. Структура файла при этом должна быть чётко определена, чтобы обеспечить однозначное соответствие между полями и атрибута</w:t>
      </w:r>
      <w:r w:rsidR="00FF642B">
        <w:rPr>
          <w:rFonts w:ascii="Times New Roman" w:hAnsi="Times New Roman" w:cs="Times New Roman"/>
          <w:sz w:val="28"/>
          <w:szCs w:val="28"/>
        </w:rPr>
        <w:t>ми объектов предметной области.</w:t>
      </w:r>
    </w:p>
    <w:p w14:paraId="35CEA6E5" w14:textId="77777777"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Использование JSON дополняет CSV и применяется для </w:t>
      </w:r>
      <w:proofErr w:type="spellStart"/>
      <w:r w:rsidRPr="005F5E4F">
        <w:rPr>
          <w:rFonts w:ascii="Times New Roman" w:hAnsi="Times New Roman" w:cs="Times New Roman"/>
          <w:sz w:val="28"/>
          <w:szCs w:val="28"/>
        </w:rPr>
        <w:t>сериализации</w:t>
      </w:r>
      <w:proofErr w:type="spellEnd"/>
      <w:r w:rsidRPr="005F5E4F">
        <w:rPr>
          <w:rFonts w:ascii="Times New Roman" w:hAnsi="Times New Roman" w:cs="Times New Roman"/>
          <w:sz w:val="28"/>
          <w:szCs w:val="28"/>
        </w:rPr>
        <w:t xml:space="preserve"> более сложных структур данных, в частности курсов валют, связанных с конкретным банковским отделением. В современной литературе подчёркивается, что JSON является де-факто стандартом для представления вложенных и иерархических данных, поскольку он обеспечивает баланс между выразительностью и удобством обработки. </w:t>
      </w:r>
      <w:proofErr w:type="spellStart"/>
      <w:r w:rsidRPr="005F5E4F">
        <w:rPr>
          <w:rFonts w:ascii="Times New Roman" w:hAnsi="Times New Roman" w:cs="Times New Roman"/>
          <w:sz w:val="28"/>
          <w:szCs w:val="28"/>
        </w:rPr>
        <w:t>Сериализация</w:t>
      </w:r>
      <w:proofErr w:type="spellEnd"/>
      <w:r w:rsidRPr="005F5E4F">
        <w:rPr>
          <w:rFonts w:ascii="Times New Roman" w:hAnsi="Times New Roman" w:cs="Times New Roman"/>
          <w:sz w:val="28"/>
          <w:szCs w:val="28"/>
        </w:rPr>
        <w:t xml:space="preserve"> курсов валют в формате JSON позволяет сохранить структуру валютных пар и их значений без потери семантики, что затруднительно при использовании исключительно плоского табличного формата.</w:t>
      </w:r>
    </w:p>
    <w:p w14:paraId="53E56C97" w14:textId="77777777" w:rsidR="005F5E4F" w:rsidRPr="005F5E4F" w:rsidRDefault="005F5E4F" w:rsidP="005F5E4F">
      <w:pPr>
        <w:rPr>
          <w:rFonts w:ascii="Times New Roman" w:hAnsi="Times New Roman" w:cs="Times New Roman"/>
          <w:sz w:val="28"/>
          <w:szCs w:val="28"/>
        </w:rPr>
      </w:pPr>
    </w:p>
    <w:p w14:paraId="12AAD24F" w14:textId="0A95891A"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Создание и сохранение объектов предметной области в слое хранения реализуется через специализированные методы модуля </w:t>
      </w:r>
      <w:proofErr w:type="spellStart"/>
      <w:r w:rsidRPr="005F5E4F">
        <w:rPr>
          <w:rFonts w:ascii="Times New Roman" w:hAnsi="Times New Roman" w:cs="Times New Roman"/>
          <w:sz w:val="28"/>
          <w:szCs w:val="28"/>
        </w:rPr>
        <w:t>DataRepo</w:t>
      </w:r>
      <w:proofErr w:type="spellEnd"/>
      <w:r w:rsidRPr="005F5E4F">
        <w:rPr>
          <w:rFonts w:ascii="Times New Roman" w:hAnsi="Times New Roman" w:cs="Times New Roman"/>
          <w:sz w:val="28"/>
          <w:szCs w:val="28"/>
        </w:rPr>
        <w:t xml:space="preserve">. Метод </w:t>
      </w:r>
      <w:proofErr w:type="spellStart"/>
      <w:r w:rsidRPr="005F5E4F">
        <w:rPr>
          <w:rFonts w:ascii="Times New Roman" w:hAnsi="Times New Roman" w:cs="Times New Roman"/>
          <w:sz w:val="28"/>
          <w:szCs w:val="28"/>
        </w:rPr>
        <w:t>set_bank_branch</w:t>
      </w:r>
      <w:proofErr w:type="spellEnd"/>
      <w:r w:rsidRPr="005F5E4F">
        <w:rPr>
          <w:rFonts w:ascii="Times New Roman" w:hAnsi="Times New Roman" w:cs="Times New Roman"/>
          <w:sz w:val="28"/>
          <w:szCs w:val="28"/>
        </w:rPr>
        <w:t xml:space="preserve"> предназначен для добавления нового банковского отделения или обновления информации о существующем. По мнению ряда исследователей, при реализации подобных операций особое внимание </w:t>
      </w:r>
      <w:r w:rsidRPr="005F5E4F">
        <w:rPr>
          <w:rFonts w:ascii="Times New Roman" w:hAnsi="Times New Roman" w:cs="Times New Roman"/>
          <w:sz w:val="28"/>
          <w:szCs w:val="28"/>
        </w:rPr>
        <w:lastRenderedPageBreak/>
        <w:t>следует уделять проверке существования записей, поскольку дублирование данных может привести к искажению результатов анализа и нарушению целостности хранилища. Анализ научных публикаций показывает, что идентификация объектов на основе уникального идентификатора является наиболее распро</w:t>
      </w:r>
      <w:r w:rsidR="00FF642B">
        <w:rPr>
          <w:rFonts w:ascii="Times New Roman" w:hAnsi="Times New Roman" w:cs="Times New Roman"/>
          <w:sz w:val="28"/>
          <w:szCs w:val="28"/>
        </w:rPr>
        <w:t>странённым и надёжным подходом.</w:t>
      </w:r>
    </w:p>
    <w:p w14:paraId="0B12AEFB" w14:textId="0F2FDB9F"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Проверка существования записей перед сохранением данных позволяет определить, следует ли добавить новую строку в CSV-файл или обновить уже имеющуюся. В современной литературе подчёркивается, что корректная реализация обновления данных является не менее важной задачей, чем их первоначальное сохранение, поскольку именно на этом этапе чаще всего возникают ошибки, связанные с частичной перезаписью или несогласованностью данных. В рамках модуля </w:t>
      </w:r>
      <w:proofErr w:type="spellStart"/>
      <w:r w:rsidRPr="005F5E4F">
        <w:rPr>
          <w:rFonts w:ascii="Times New Roman" w:hAnsi="Times New Roman" w:cs="Times New Roman"/>
          <w:sz w:val="28"/>
          <w:szCs w:val="28"/>
        </w:rPr>
        <w:t>DataRepo</w:t>
      </w:r>
      <w:proofErr w:type="spellEnd"/>
      <w:r w:rsidRPr="005F5E4F">
        <w:rPr>
          <w:rFonts w:ascii="Times New Roman" w:hAnsi="Times New Roman" w:cs="Times New Roman"/>
          <w:sz w:val="28"/>
          <w:szCs w:val="28"/>
        </w:rPr>
        <w:t xml:space="preserve"> обновление предполагает сохранение актуальной информации о курсах валют и связанных атрибутах банковского отделения при сохранении</w:t>
      </w:r>
      <w:r w:rsidR="00FF642B">
        <w:rPr>
          <w:rFonts w:ascii="Times New Roman" w:hAnsi="Times New Roman" w:cs="Times New Roman"/>
          <w:sz w:val="28"/>
          <w:szCs w:val="28"/>
        </w:rPr>
        <w:t xml:space="preserve"> целостности остальных записей.</w:t>
      </w:r>
    </w:p>
    <w:p w14:paraId="4145C063" w14:textId="2698E3BB"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Чтение данных из хранилища реализуется посредством метода </w:t>
      </w:r>
      <w:proofErr w:type="spellStart"/>
      <w:r w:rsidRPr="005F5E4F">
        <w:rPr>
          <w:rFonts w:ascii="Times New Roman" w:hAnsi="Times New Roman" w:cs="Times New Roman"/>
          <w:sz w:val="28"/>
          <w:szCs w:val="28"/>
        </w:rPr>
        <w:t>get_bank_branch</w:t>
      </w:r>
      <w:proofErr w:type="spellEnd"/>
      <w:r w:rsidRPr="005F5E4F">
        <w:rPr>
          <w:rFonts w:ascii="Times New Roman" w:hAnsi="Times New Roman" w:cs="Times New Roman"/>
          <w:sz w:val="28"/>
          <w:szCs w:val="28"/>
        </w:rPr>
        <w:t>, который обеспечивает восстановление объектов моделей из файлового представления. Анализ научных источников показывает, что данный процесс требует аккуратного сопоставления строковых значений, считанных из CSV и JSON, с типизированными атрибутами объектов предметной области. В современной литературе подчёркивается, что восстановление объектов является не просто операцией чтения, а логическим процессом реконструкции состояния систем</w:t>
      </w:r>
      <w:r w:rsidR="00FF642B">
        <w:rPr>
          <w:rFonts w:ascii="Times New Roman" w:hAnsi="Times New Roman" w:cs="Times New Roman"/>
          <w:sz w:val="28"/>
          <w:szCs w:val="28"/>
        </w:rPr>
        <w:t>ы на основе сохранённых данных.</w:t>
      </w:r>
    </w:p>
    <w:p w14:paraId="0F05A005" w14:textId="57E5107A"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Работа с типами данных в процессе чтения требует преобразования строковых значений в числовые, логические или перечислимые типы, используемые в модели. По мнению ряда исследователей, ошибки на данном этапе могут привести к скрытым дефектам, проявляющимся только при выполнении бизнес-логики. В связи с этим модуль </w:t>
      </w:r>
      <w:proofErr w:type="spellStart"/>
      <w:r w:rsidRPr="005F5E4F">
        <w:rPr>
          <w:rFonts w:ascii="Times New Roman" w:hAnsi="Times New Roman" w:cs="Times New Roman"/>
          <w:sz w:val="28"/>
          <w:szCs w:val="28"/>
        </w:rPr>
        <w:t>DataRepo</w:t>
      </w:r>
      <w:proofErr w:type="spellEnd"/>
      <w:r w:rsidRPr="005F5E4F">
        <w:rPr>
          <w:rFonts w:ascii="Times New Roman" w:hAnsi="Times New Roman" w:cs="Times New Roman"/>
          <w:sz w:val="28"/>
          <w:szCs w:val="28"/>
        </w:rPr>
        <w:t xml:space="preserve"> должен обеспечивать корректную интерпретацию данных и, при необходимости, обработку исключительных ситуаций, связанных с повреж</w:t>
      </w:r>
      <w:r w:rsidR="00FF642B">
        <w:rPr>
          <w:rFonts w:ascii="Times New Roman" w:hAnsi="Times New Roman" w:cs="Times New Roman"/>
          <w:sz w:val="28"/>
          <w:szCs w:val="28"/>
        </w:rPr>
        <w:t>дёнными или неполными записями.</w:t>
      </w:r>
    </w:p>
    <w:p w14:paraId="4118D019" w14:textId="49C30C5F"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Фильтрация данных является важной функцией слоя хранения, поскольку позволяет предоставлять потребителям информации только те данные, которые соответствуют заданным критериям. Метод </w:t>
      </w:r>
      <w:proofErr w:type="spellStart"/>
      <w:r w:rsidRPr="005F5E4F">
        <w:rPr>
          <w:rFonts w:ascii="Times New Roman" w:hAnsi="Times New Roman" w:cs="Times New Roman"/>
          <w:sz w:val="28"/>
          <w:szCs w:val="28"/>
        </w:rPr>
        <w:t>list_bank_branches</w:t>
      </w:r>
      <w:proofErr w:type="spellEnd"/>
      <w:r w:rsidRPr="005F5E4F">
        <w:rPr>
          <w:rFonts w:ascii="Times New Roman" w:hAnsi="Times New Roman" w:cs="Times New Roman"/>
          <w:sz w:val="28"/>
          <w:szCs w:val="28"/>
        </w:rPr>
        <w:t xml:space="preserve"> реализует логику выборки банковских отделений с возможностью фильтрации по валютным парам. В современной литературе подчёркивается, что перенос части логики фильтрации на уровень </w:t>
      </w:r>
      <w:r w:rsidRPr="005F5E4F">
        <w:rPr>
          <w:rFonts w:ascii="Times New Roman" w:hAnsi="Times New Roman" w:cs="Times New Roman"/>
          <w:sz w:val="28"/>
          <w:szCs w:val="28"/>
        </w:rPr>
        <w:lastRenderedPageBreak/>
        <w:t>хранилища способствует снижению нагрузки на бизнес-слой и упрощает архитектуру приложения. Анализ научных публикаций показывает, что подобный подход особенно эффективен в системах с относительно небольшими объёмами данных, где опе</w:t>
      </w:r>
      <w:r w:rsidR="00FF642B">
        <w:rPr>
          <w:rFonts w:ascii="Times New Roman" w:hAnsi="Times New Roman" w:cs="Times New Roman"/>
          <w:sz w:val="28"/>
          <w:szCs w:val="28"/>
        </w:rPr>
        <w:t>рации чтения выполняются часто.</w:t>
      </w:r>
    </w:p>
    <w:p w14:paraId="05B5CD32" w14:textId="6928B2C9"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Фильтрация по валютным парам предполагает анализ </w:t>
      </w:r>
      <w:proofErr w:type="spellStart"/>
      <w:r w:rsidRPr="005F5E4F">
        <w:rPr>
          <w:rFonts w:ascii="Times New Roman" w:hAnsi="Times New Roman" w:cs="Times New Roman"/>
          <w:sz w:val="28"/>
          <w:szCs w:val="28"/>
        </w:rPr>
        <w:t>сериализованных</w:t>
      </w:r>
      <w:proofErr w:type="spellEnd"/>
      <w:r w:rsidRPr="005F5E4F">
        <w:rPr>
          <w:rFonts w:ascii="Times New Roman" w:hAnsi="Times New Roman" w:cs="Times New Roman"/>
          <w:sz w:val="28"/>
          <w:szCs w:val="28"/>
        </w:rPr>
        <w:t xml:space="preserve"> курсов валют и отбор только тех объектов, которые поддерживают заданные комбинации валют. По мнению ряда авторов, реализация такой логики на уровне </w:t>
      </w:r>
      <w:proofErr w:type="spellStart"/>
      <w:r w:rsidRPr="005F5E4F">
        <w:rPr>
          <w:rFonts w:ascii="Times New Roman" w:hAnsi="Times New Roman" w:cs="Times New Roman"/>
          <w:sz w:val="28"/>
          <w:szCs w:val="28"/>
        </w:rPr>
        <w:t>репозитория</w:t>
      </w:r>
      <w:proofErr w:type="spellEnd"/>
      <w:r w:rsidRPr="005F5E4F">
        <w:rPr>
          <w:rFonts w:ascii="Times New Roman" w:hAnsi="Times New Roman" w:cs="Times New Roman"/>
          <w:sz w:val="28"/>
          <w:szCs w:val="28"/>
        </w:rPr>
        <w:t xml:space="preserve"> повышает согласованность результатов и обеспечивает единообразие выборок, используемых различными компонентами системы. Логика выборки данных в данном случае должна быть прозрачной и воспроизводимой, что соответствует требованиям к на</w:t>
      </w:r>
      <w:r w:rsidR="00FF642B">
        <w:rPr>
          <w:rFonts w:ascii="Times New Roman" w:hAnsi="Times New Roman" w:cs="Times New Roman"/>
          <w:sz w:val="28"/>
          <w:szCs w:val="28"/>
        </w:rPr>
        <w:t>дёжным информационным системам.</w:t>
      </w:r>
    </w:p>
    <w:p w14:paraId="14FE081A" w14:textId="20B651EF"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 xml:space="preserve">Обновление курсов валют является одной из наиболее критичных операций в рассматриваемой системе, поскольку данные о курсах обладают высокой изменчивостью и чувствительностью к актуальности. Метод </w:t>
      </w:r>
      <w:proofErr w:type="spellStart"/>
      <w:r w:rsidRPr="005F5E4F">
        <w:rPr>
          <w:rFonts w:ascii="Times New Roman" w:hAnsi="Times New Roman" w:cs="Times New Roman"/>
          <w:sz w:val="28"/>
          <w:szCs w:val="28"/>
        </w:rPr>
        <w:t>update_bank_branche_rates</w:t>
      </w:r>
      <w:proofErr w:type="spellEnd"/>
      <w:r w:rsidRPr="005F5E4F">
        <w:rPr>
          <w:rFonts w:ascii="Times New Roman" w:hAnsi="Times New Roman" w:cs="Times New Roman"/>
          <w:sz w:val="28"/>
          <w:szCs w:val="28"/>
        </w:rPr>
        <w:t xml:space="preserve"> предназначен для перезаписи информации о курсах валют в CSV-файле с сохранением остальных атрибутов банковского отделения. В современной литературе подчёркивается, что операции массового обновления данных требуют особого контроля целостности, поскольку ошибки могут затронут</w:t>
      </w:r>
      <w:r w:rsidR="00FF642B">
        <w:rPr>
          <w:rFonts w:ascii="Times New Roman" w:hAnsi="Times New Roman" w:cs="Times New Roman"/>
          <w:sz w:val="28"/>
          <w:szCs w:val="28"/>
        </w:rPr>
        <w:t>ь значительную часть хранилища.</w:t>
      </w:r>
    </w:p>
    <w:p w14:paraId="67B61D4C" w14:textId="49CA1542" w:rsidR="005F5E4F" w:rsidRPr="005F5E4F" w:rsidRDefault="005F5E4F" w:rsidP="005F5E4F">
      <w:pPr>
        <w:rPr>
          <w:rFonts w:ascii="Times New Roman" w:hAnsi="Times New Roman" w:cs="Times New Roman"/>
          <w:sz w:val="28"/>
          <w:szCs w:val="28"/>
        </w:rPr>
      </w:pPr>
      <w:r w:rsidRPr="005F5E4F">
        <w:rPr>
          <w:rFonts w:ascii="Times New Roman" w:hAnsi="Times New Roman" w:cs="Times New Roman"/>
          <w:sz w:val="28"/>
          <w:szCs w:val="28"/>
        </w:rPr>
        <w:t>Перезапись CSV-файла рассматривается как допустимый подход в условиях ограниченного объёма данных и отсутствия параллельного доступа. По мнению ряда исследователей, при таком подходе важно обеспечить атомарность операции, чтобы избежать частичного сохранения данных в случае сбоя. Контроль целостности данных достигается за счёт последовательной обработки записей и проверки корректности формируемого файла п</w:t>
      </w:r>
      <w:r w:rsidR="00FF642B">
        <w:rPr>
          <w:rFonts w:ascii="Times New Roman" w:hAnsi="Times New Roman" w:cs="Times New Roman"/>
          <w:sz w:val="28"/>
          <w:szCs w:val="28"/>
        </w:rPr>
        <w:t>еред его окончательной заменой.</w:t>
      </w:r>
    </w:p>
    <w:p w14:paraId="72747067" w14:textId="1D0CC2D7" w:rsidR="00FF642B" w:rsidRPr="00FF642B" w:rsidRDefault="005F5E4F" w:rsidP="00FF642B">
      <w:pPr>
        <w:rPr>
          <w:rFonts w:ascii="Times New Roman" w:hAnsi="Times New Roman" w:cs="Times New Roman"/>
          <w:sz w:val="28"/>
          <w:szCs w:val="28"/>
        </w:rPr>
      </w:pPr>
      <w:r w:rsidRPr="005F5E4F">
        <w:rPr>
          <w:rFonts w:ascii="Times New Roman" w:hAnsi="Times New Roman" w:cs="Times New Roman"/>
          <w:sz w:val="28"/>
          <w:szCs w:val="28"/>
        </w:rPr>
        <w:t xml:space="preserve">Удаление записей в рамках текущей реализации рассматривается как перспектива дальнейшего развития системы. В современной литературе подчёркивается, что не все информационные системы требуют немедленной реализации полного набора операций CRUD, и в ряде случаев целесообразно ограничиться заглушкой метода с описанием возможных вариантов реализации. Такой подход позволяет зафиксировать архитектурное решение и подготовить основу для последующего расширения функциональности без нарушения существующей логики. Возможные варианты реализации удаления включают физическое удаление строк из CSV-файла или логическое </w:t>
      </w:r>
      <w:proofErr w:type="spellStart"/>
      <w:r w:rsidRPr="005F5E4F">
        <w:rPr>
          <w:rFonts w:ascii="Times New Roman" w:hAnsi="Times New Roman" w:cs="Times New Roman"/>
          <w:sz w:val="28"/>
          <w:szCs w:val="28"/>
        </w:rPr>
        <w:t>помечание</w:t>
      </w:r>
      <w:proofErr w:type="spellEnd"/>
      <w:r w:rsidRPr="005F5E4F">
        <w:rPr>
          <w:rFonts w:ascii="Times New Roman" w:hAnsi="Times New Roman" w:cs="Times New Roman"/>
          <w:sz w:val="28"/>
          <w:szCs w:val="28"/>
        </w:rPr>
        <w:t xml:space="preserve"> записей как </w:t>
      </w:r>
      <w:r w:rsidRPr="005F5E4F">
        <w:rPr>
          <w:rFonts w:ascii="Times New Roman" w:hAnsi="Times New Roman" w:cs="Times New Roman"/>
          <w:sz w:val="28"/>
          <w:szCs w:val="28"/>
        </w:rPr>
        <w:lastRenderedPageBreak/>
        <w:t>неактуальных, что соответствует различным стратегиям управления жизненным циклом данных, описанным в научных источниках.</w:t>
      </w:r>
      <w:r w:rsidR="00FF642B" w:rsidRPr="00FF642B">
        <w:t xml:space="preserve"> </w:t>
      </w:r>
      <w:r w:rsidR="00FF642B" w:rsidRPr="00FF642B">
        <w:rPr>
          <w:rFonts w:ascii="Times New Roman" w:hAnsi="Times New Roman" w:cs="Times New Roman"/>
          <w:sz w:val="28"/>
          <w:szCs w:val="28"/>
        </w:rPr>
        <w:t>Модуль обновления данных в архитектуре программной системы выполняет связующую и координирующую функцию, обеспечивая согласованную работу компонентов, отвечающих за получение, обработку и сохранение информации. В современной науке о программной инженерии подчёркивается, что наличие специализированного механизма обновления данных является необходимым условием для поддержания актуальности информационных ресурсов, особенно в системах, ориентированных на работу с внешними источниками, характеризующимися высокой динамичностью. Анализ научных источников показывает, что централизованный подход к обновлению данных позволяет снизить связанность модулей, упростить контроль выполнения операций и повыс</w:t>
      </w:r>
      <w:r w:rsidR="00FF642B">
        <w:rPr>
          <w:rFonts w:ascii="Times New Roman" w:hAnsi="Times New Roman" w:cs="Times New Roman"/>
          <w:sz w:val="28"/>
          <w:szCs w:val="28"/>
        </w:rPr>
        <w:t>ить надёжность системы в целом.</w:t>
      </w:r>
    </w:p>
    <w:p w14:paraId="0E6E46C6" w14:textId="2BE81793" w:rsidR="00FF642B" w:rsidRPr="00FF642B" w:rsidRDefault="00FF642B" w:rsidP="00FF642B">
      <w:pPr>
        <w:rPr>
          <w:rFonts w:ascii="Times New Roman" w:hAnsi="Times New Roman" w:cs="Times New Roman"/>
          <w:sz w:val="28"/>
          <w:szCs w:val="28"/>
        </w:rPr>
      </w:pPr>
      <w:r w:rsidRPr="00FF642B">
        <w:rPr>
          <w:rFonts w:ascii="Times New Roman" w:hAnsi="Times New Roman" w:cs="Times New Roman"/>
          <w:sz w:val="28"/>
          <w:szCs w:val="28"/>
        </w:rPr>
        <w:t xml:space="preserve">Назначение файла update_data.py заключается в реализации сценария централизованного обновления данных, который объединяет функциональные возможности модуля </w:t>
      </w:r>
      <w:proofErr w:type="spellStart"/>
      <w:r w:rsidRPr="00FF642B">
        <w:rPr>
          <w:rFonts w:ascii="Times New Roman" w:hAnsi="Times New Roman" w:cs="Times New Roman"/>
          <w:sz w:val="28"/>
          <w:szCs w:val="28"/>
        </w:rPr>
        <w:t>парсинга</w:t>
      </w:r>
      <w:proofErr w:type="spellEnd"/>
      <w:r w:rsidRPr="00FF642B">
        <w:rPr>
          <w:rFonts w:ascii="Times New Roman" w:hAnsi="Times New Roman" w:cs="Times New Roman"/>
          <w:sz w:val="28"/>
          <w:szCs w:val="28"/>
        </w:rPr>
        <w:t xml:space="preserve"> и слоя хранения данных. По мнению ряда исследователей, вынос логики обновления в отдельный модуль способствует более чёткому разделению ответственности между компонентами системы и соответствует принципам модульного проектирования. В современной литературе подчёркивается, что подобные сценарии часто реализуются в виде самостоятельных исполняемых модулей или сервисов, что позволяет использовать их как в ручном, так</w:t>
      </w:r>
      <w:r>
        <w:rPr>
          <w:rFonts w:ascii="Times New Roman" w:hAnsi="Times New Roman" w:cs="Times New Roman"/>
          <w:sz w:val="28"/>
          <w:szCs w:val="28"/>
        </w:rPr>
        <w:t xml:space="preserve"> и в автоматизированном режиме.</w:t>
      </w:r>
    </w:p>
    <w:p w14:paraId="3DA40C05" w14:textId="1272640E" w:rsidR="00FF642B" w:rsidRPr="00FF642B" w:rsidRDefault="00FF642B" w:rsidP="00FF642B">
      <w:pPr>
        <w:rPr>
          <w:rFonts w:ascii="Times New Roman" w:hAnsi="Times New Roman" w:cs="Times New Roman"/>
          <w:sz w:val="28"/>
          <w:szCs w:val="28"/>
        </w:rPr>
      </w:pPr>
      <w:r w:rsidRPr="00FF642B">
        <w:rPr>
          <w:rFonts w:ascii="Times New Roman" w:hAnsi="Times New Roman" w:cs="Times New Roman"/>
          <w:sz w:val="28"/>
          <w:szCs w:val="28"/>
        </w:rPr>
        <w:t xml:space="preserve">Централизованное обновление данных предполагает, что все операции по получению и сохранению новой информации выполняются в рамках единого управляющего процесса. Такой подход, по мнению ряда авторов, снижает вероятность </w:t>
      </w:r>
      <w:proofErr w:type="spellStart"/>
      <w:r w:rsidRPr="00FF642B">
        <w:rPr>
          <w:rFonts w:ascii="Times New Roman" w:hAnsi="Times New Roman" w:cs="Times New Roman"/>
          <w:sz w:val="28"/>
          <w:szCs w:val="28"/>
        </w:rPr>
        <w:t>рассинхронизации</w:t>
      </w:r>
      <w:proofErr w:type="spellEnd"/>
      <w:r w:rsidRPr="00FF642B">
        <w:rPr>
          <w:rFonts w:ascii="Times New Roman" w:hAnsi="Times New Roman" w:cs="Times New Roman"/>
          <w:sz w:val="28"/>
          <w:szCs w:val="28"/>
        </w:rPr>
        <w:t xml:space="preserve"> данных и обеспечивает единый контроль над жизненным циклом обновления. Интеграция </w:t>
      </w:r>
      <w:proofErr w:type="spellStart"/>
      <w:r w:rsidRPr="00FF642B">
        <w:rPr>
          <w:rFonts w:ascii="Times New Roman" w:hAnsi="Times New Roman" w:cs="Times New Roman"/>
          <w:sz w:val="28"/>
          <w:szCs w:val="28"/>
        </w:rPr>
        <w:t>парсера</w:t>
      </w:r>
      <w:proofErr w:type="spellEnd"/>
      <w:r w:rsidRPr="00FF642B">
        <w:rPr>
          <w:rFonts w:ascii="Times New Roman" w:hAnsi="Times New Roman" w:cs="Times New Roman"/>
          <w:sz w:val="28"/>
          <w:szCs w:val="28"/>
        </w:rPr>
        <w:t xml:space="preserve"> и </w:t>
      </w:r>
      <w:proofErr w:type="spellStart"/>
      <w:r w:rsidRPr="00FF642B">
        <w:rPr>
          <w:rFonts w:ascii="Times New Roman" w:hAnsi="Times New Roman" w:cs="Times New Roman"/>
          <w:sz w:val="28"/>
          <w:szCs w:val="28"/>
        </w:rPr>
        <w:t>репозитория</w:t>
      </w:r>
      <w:proofErr w:type="spellEnd"/>
      <w:r w:rsidRPr="00FF642B">
        <w:rPr>
          <w:rFonts w:ascii="Times New Roman" w:hAnsi="Times New Roman" w:cs="Times New Roman"/>
          <w:sz w:val="28"/>
          <w:szCs w:val="28"/>
        </w:rPr>
        <w:t xml:space="preserve"> в модуле update_data.py реализует концепцию </w:t>
      </w:r>
      <w:proofErr w:type="spellStart"/>
      <w:r w:rsidRPr="00FF642B">
        <w:rPr>
          <w:rFonts w:ascii="Times New Roman" w:hAnsi="Times New Roman" w:cs="Times New Roman"/>
          <w:sz w:val="28"/>
          <w:szCs w:val="28"/>
        </w:rPr>
        <w:t>оркестрации</w:t>
      </w:r>
      <w:proofErr w:type="spellEnd"/>
      <w:r w:rsidRPr="00FF642B">
        <w:rPr>
          <w:rFonts w:ascii="Times New Roman" w:hAnsi="Times New Roman" w:cs="Times New Roman"/>
          <w:sz w:val="28"/>
          <w:szCs w:val="28"/>
        </w:rPr>
        <w:t xml:space="preserve"> компонентов, при которой отдельные модули сохраняют свою автономность, но взаимодействуют в строго определённой последовательности. Анализ научных публикаций показывает, что подобная схема широко применяется в системах сбора и обработки данных, где важно обеспечить предсказуемость и </w:t>
      </w:r>
      <w:proofErr w:type="spellStart"/>
      <w:r w:rsidRPr="00FF642B">
        <w:rPr>
          <w:rFonts w:ascii="Times New Roman" w:hAnsi="Times New Roman" w:cs="Times New Roman"/>
          <w:sz w:val="28"/>
          <w:szCs w:val="28"/>
        </w:rPr>
        <w:t>воспроизводимость</w:t>
      </w:r>
      <w:proofErr w:type="spellEnd"/>
      <w:r w:rsidRPr="00FF642B">
        <w:rPr>
          <w:rFonts w:ascii="Times New Roman" w:hAnsi="Times New Roman" w:cs="Times New Roman"/>
          <w:sz w:val="28"/>
          <w:szCs w:val="28"/>
        </w:rPr>
        <w:t xml:space="preserve"> результатов.</w:t>
      </w:r>
    </w:p>
    <w:p w14:paraId="6A8CFEAB" w14:textId="6C33989B" w:rsidR="00FF642B" w:rsidRPr="00FF642B" w:rsidRDefault="00FF642B" w:rsidP="00FF642B">
      <w:pPr>
        <w:rPr>
          <w:rFonts w:ascii="Times New Roman" w:hAnsi="Times New Roman" w:cs="Times New Roman"/>
          <w:sz w:val="28"/>
          <w:szCs w:val="28"/>
        </w:rPr>
      </w:pPr>
      <w:r w:rsidRPr="00FF642B">
        <w:rPr>
          <w:rFonts w:ascii="Times New Roman" w:hAnsi="Times New Roman" w:cs="Times New Roman"/>
          <w:sz w:val="28"/>
          <w:szCs w:val="28"/>
        </w:rPr>
        <w:t xml:space="preserve">Логика работы сценария обновления данных строится на последовательном выполнении этапов, каждый из которых имеет чётко </w:t>
      </w:r>
      <w:r w:rsidRPr="00FF642B">
        <w:rPr>
          <w:rFonts w:ascii="Times New Roman" w:hAnsi="Times New Roman" w:cs="Times New Roman"/>
          <w:sz w:val="28"/>
          <w:szCs w:val="28"/>
        </w:rPr>
        <w:lastRenderedPageBreak/>
        <w:t xml:space="preserve">определённое назначение. Инициализация компонентов является первым шагом и включает создание экземпляров </w:t>
      </w:r>
      <w:proofErr w:type="spellStart"/>
      <w:r w:rsidRPr="00FF642B">
        <w:rPr>
          <w:rFonts w:ascii="Times New Roman" w:hAnsi="Times New Roman" w:cs="Times New Roman"/>
          <w:sz w:val="28"/>
          <w:szCs w:val="28"/>
        </w:rPr>
        <w:t>парсера</w:t>
      </w:r>
      <w:proofErr w:type="spellEnd"/>
      <w:r w:rsidRPr="00FF642B">
        <w:rPr>
          <w:rFonts w:ascii="Times New Roman" w:hAnsi="Times New Roman" w:cs="Times New Roman"/>
          <w:sz w:val="28"/>
          <w:szCs w:val="28"/>
        </w:rPr>
        <w:t xml:space="preserve"> и </w:t>
      </w:r>
      <w:proofErr w:type="spellStart"/>
      <w:r w:rsidRPr="00FF642B">
        <w:rPr>
          <w:rFonts w:ascii="Times New Roman" w:hAnsi="Times New Roman" w:cs="Times New Roman"/>
          <w:sz w:val="28"/>
          <w:szCs w:val="28"/>
        </w:rPr>
        <w:t>репозитория</w:t>
      </w:r>
      <w:proofErr w:type="spellEnd"/>
      <w:r w:rsidRPr="00FF642B">
        <w:rPr>
          <w:rFonts w:ascii="Times New Roman" w:hAnsi="Times New Roman" w:cs="Times New Roman"/>
          <w:sz w:val="28"/>
          <w:szCs w:val="28"/>
        </w:rPr>
        <w:t>, а также настройку необходимых параметров выполнения. В современной литературе подчёркивается, что корректная инициализация является критически важной для предотвращения ошибок на последующих этапах, поскольку именно на этом уровне задаются зависимости между модулями и</w:t>
      </w:r>
      <w:r>
        <w:rPr>
          <w:rFonts w:ascii="Times New Roman" w:hAnsi="Times New Roman" w:cs="Times New Roman"/>
          <w:sz w:val="28"/>
          <w:szCs w:val="28"/>
        </w:rPr>
        <w:t xml:space="preserve"> конфигурация среды выполнения.</w:t>
      </w:r>
    </w:p>
    <w:p w14:paraId="7118C980" w14:textId="680EDC4E" w:rsidR="00FF642B" w:rsidRPr="00FF642B" w:rsidRDefault="00FF642B" w:rsidP="00FF642B">
      <w:pPr>
        <w:rPr>
          <w:rFonts w:ascii="Times New Roman" w:hAnsi="Times New Roman" w:cs="Times New Roman"/>
          <w:sz w:val="28"/>
          <w:szCs w:val="28"/>
        </w:rPr>
      </w:pPr>
      <w:r w:rsidRPr="00FF642B">
        <w:rPr>
          <w:rFonts w:ascii="Times New Roman" w:hAnsi="Times New Roman" w:cs="Times New Roman"/>
          <w:sz w:val="28"/>
          <w:szCs w:val="28"/>
        </w:rPr>
        <w:t xml:space="preserve">После инициализации компонентов сценарий переходит к выполнению основной последовательности операций, связанной с получением актуальных данных. По мнению ряда исследователей, строгое соблюдение последовательности действий имеет особое значение в системах, где данные проходят несколько этапов преобразования. Сначала осуществляется запуск </w:t>
      </w:r>
      <w:proofErr w:type="spellStart"/>
      <w:r w:rsidRPr="00FF642B">
        <w:rPr>
          <w:rFonts w:ascii="Times New Roman" w:hAnsi="Times New Roman" w:cs="Times New Roman"/>
          <w:sz w:val="28"/>
          <w:szCs w:val="28"/>
        </w:rPr>
        <w:t>парсера</w:t>
      </w:r>
      <w:proofErr w:type="spellEnd"/>
      <w:r w:rsidRPr="00FF642B">
        <w:rPr>
          <w:rFonts w:ascii="Times New Roman" w:hAnsi="Times New Roman" w:cs="Times New Roman"/>
          <w:sz w:val="28"/>
          <w:szCs w:val="28"/>
        </w:rPr>
        <w:t xml:space="preserve">, который извлекает информацию из внешних источников и формирует объекты предметной области в оперативной памяти. Затем полученные данные передаются в </w:t>
      </w:r>
      <w:proofErr w:type="spellStart"/>
      <w:r w:rsidRPr="00FF642B">
        <w:rPr>
          <w:rFonts w:ascii="Times New Roman" w:hAnsi="Times New Roman" w:cs="Times New Roman"/>
          <w:sz w:val="28"/>
          <w:szCs w:val="28"/>
        </w:rPr>
        <w:t>репозиторий</w:t>
      </w:r>
      <w:proofErr w:type="spellEnd"/>
      <w:r w:rsidRPr="00FF642B">
        <w:rPr>
          <w:rFonts w:ascii="Times New Roman" w:hAnsi="Times New Roman" w:cs="Times New Roman"/>
          <w:sz w:val="28"/>
          <w:szCs w:val="28"/>
        </w:rPr>
        <w:t xml:space="preserve"> для сохранения или обновления существующих записей. Анализ научных источников показывает, что подобная поэтапная обработка данных снижает сложность сценария и упроща</w:t>
      </w:r>
      <w:r>
        <w:rPr>
          <w:rFonts w:ascii="Times New Roman" w:hAnsi="Times New Roman" w:cs="Times New Roman"/>
          <w:sz w:val="28"/>
          <w:szCs w:val="28"/>
        </w:rPr>
        <w:t>ет диагностику возможных сбоев.</w:t>
      </w:r>
    </w:p>
    <w:p w14:paraId="4BF1D8DD" w14:textId="6BACE064" w:rsidR="00FF642B" w:rsidRPr="00FF642B" w:rsidRDefault="00FF642B" w:rsidP="00FF642B">
      <w:pPr>
        <w:rPr>
          <w:rFonts w:ascii="Times New Roman" w:hAnsi="Times New Roman" w:cs="Times New Roman"/>
          <w:sz w:val="28"/>
          <w:szCs w:val="28"/>
        </w:rPr>
      </w:pPr>
      <w:r w:rsidRPr="00FF642B">
        <w:rPr>
          <w:rFonts w:ascii="Times New Roman" w:hAnsi="Times New Roman" w:cs="Times New Roman"/>
          <w:sz w:val="28"/>
          <w:szCs w:val="28"/>
        </w:rPr>
        <w:t xml:space="preserve">Обработка результатов выполнения сценария обновления также рассматривается в современной литературе как важный элемент общей логики работы модуля. По мнению ряда авторов, фиксация факта успешного или неуспешного обновления данных позволяет повысить прозрачность работы системы и создать основу для последующего мониторинга. Даже в тех случаях, когда сценарий не предусматривает сложной системы </w:t>
      </w:r>
      <w:proofErr w:type="spellStart"/>
      <w:r w:rsidRPr="00FF642B">
        <w:rPr>
          <w:rFonts w:ascii="Times New Roman" w:hAnsi="Times New Roman" w:cs="Times New Roman"/>
          <w:sz w:val="28"/>
          <w:szCs w:val="28"/>
        </w:rPr>
        <w:t>логирования</w:t>
      </w:r>
      <w:proofErr w:type="spellEnd"/>
      <w:r w:rsidRPr="00FF642B">
        <w:rPr>
          <w:rFonts w:ascii="Times New Roman" w:hAnsi="Times New Roman" w:cs="Times New Roman"/>
          <w:sz w:val="28"/>
          <w:szCs w:val="28"/>
        </w:rPr>
        <w:t>, корректная обработка исключительных ситуаций и завершение работы в контролируемом состоянии рассматриваются как признак з</w:t>
      </w:r>
      <w:r>
        <w:rPr>
          <w:rFonts w:ascii="Times New Roman" w:hAnsi="Times New Roman" w:cs="Times New Roman"/>
          <w:sz w:val="28"/>
          <w:szCs w:val="28"/>
        </w:rPr>
        <w:t>релости архитектурного решения.</w:t>
      </w:r>
    </w:p>
    <w:p w14:paraId="2187FD77" w14:textId="63315726" w:rsidR="00FF642B" w:rsidRPr="00FF642B" w:rsidRDefault="00FF642B" w:rsidP="00FF642B">
      <w:pPr>
        <w:rPr>
          <w:rFonts w:ascii="Times New Roman" w:hAnsi="Times New Roman" w:cs="Times New Roman"/>
          <w:sz w:val="28"/>
          <w:szCs w:val="28"/>
        </w:rPr>
      </w:pPr>
      <w:r w:rsidRPr="00FF642B">
        <w:rPr>
          <w:rFonts w:ascii="Times New Roman" w:hAnsi="Times New Roman" w:cs="Times New Roman"/>
          <w:sz w:val="28"/>
          <w:szCs w:val="28"/>
        </w:rPr>
        <w:t xml:space="preserve">Актуальность разработки и использования специализированного модуля обновления данных подтверждается тенденциями современной практики разработки программного обеспечения. В условиях роста </w:t>
      </w:r>
      <w:proofErr w:type="gramStart"/>
      <w:r w:rsidRPr="00FF642B">
        <w:rPr>
          <w:rFonts w:ascii="Times New Roman" w:hAnsi="Times New Roman" w:cs="Times New Roman"/>
          <w:sz w:val="28"/>
          <w:szCs w:val="28"/>
        </w:rPr>
        <w:t>объёмов</w:t>
      </w:r>
      <w:proofErr w:type="gramEnd"/>
      <w:r w:rsidRPr="00FF642B">
        <w:rPr>
          <w:rFonts w:ascii="Times New Roman" w:hAnsi="Times New Roman" w:cs="Times New Roman"/>
          <w:sz w:val="28"/>
          <w:szCs w:val="28"/>
        </w:rPr>
        <w:t xml:space="preserve"> данных и увеличения числа внешних источников информации возрастает потребность в автоматизации процессов обновления. В современной литературе подчёркивается, что ручное обновление данных не только неэффективно, но и повышает риск возникновения ошибок, связанных с человеческим фактором. В этом контексте модуль update_data.py может рассматриваться как основ</w:t>
      </w:r>
      <w:r>
        <w:rPr>
          <w:rFonts w:ascii="Times New Roman" w:hAnsi="Times New Roman" w:cs="Times New Roman"/>
          <w:sz w:val="28"/>
          <w:szCs w:val="28"/>
        </w:rPr>
        <w:t>а для дальнейшей автоматизации.</w:t>
      </w:r>
    </w:p>
    <w:p w14:paraId="7C6242E0" w14:textId="288B8ABD" w:rsidR="00FF642B" w:rsidRPr="00FF642B" w:rsidRDefault="00FF642B" w:rsidP="00FF642B">
      <w:pPr>
        <w:rPr>
          <w:rFonts w:ascii="Times New Roman" w:hAnsi="Times New Roman" w:cs="Times New Roman"/>
          <w:sz w:val="28"/>
          <w:szCs w:val="28"/>
        </w:rPr>
      </w:pPr>
      <w:r w:rsidRPr="00FF642B">
        <w:rPr>
          <w:rFonts w:ascii="Times New Roman" w:hAnsi="Times New Roman" w:cs="Times New Roman"/>
          <w:sz w:val="28"/>
          <w:szCs w:val="28"/>
        </w:rPr>
        <w:t xml:space="preserve">Автоматизация процесса обновления данных предполагает возможность интеграции сценария с планировщиками задач операционной системы или </w:t>
      </w:r>
      <w:r w:rsidRPr="00FF642B">
        <w:rPr>
          <w:rFonts w:ascii="Times New Roman" w:hAnsi="Times New Roman" w:cs="Times New Roman"/>
          <w:sz w:val="28"/>
          <w:szCs w:val="28"/>
        </w:rPr>
        <w:lastRenderedPageBreak/>
        <w:t xml:space="preserve">внешними средствами </w:t>
      </w:r>
      <w:proofErr w:type="spellStart"/>
      <w:r w:rsidRPr="00FF642B">
        <w:rPr>
          <w:rFonts w:ascii="Times New Roman" w:hAnsi="Times New Roman" w:cs="Times New Roman"/>
          <w:sz w:val="28"/>
          <w:szCs w:val="28"/>
        </w:rPr>
        <w:t>оркестрации</w:t>
      </w:r>
      <w:proofErr w:type="spellEnd"/>
      <w:r w:rsidRPr="00FF642B">
        <w:rPr>
          <w:rFonts w:ascii="Times New Roman" w:hAnsi="Times New Roman" w:cs="Times New Roman"/>
          <w:sz w:val="28"/>
          <w:szCs w:val="28"/>
        </w:rPr>
        <w:t>. По мнению ряда исследователей, использование планировщиков позволяет обеспечить регулярное и предсказуемое обновление информации без участия пользователя, что особенно важно для систем, функционирующих в непрерывном режиме. Анализ научных источников показывает, что подобные решения широко применяются в аналитических и мониторинговых системах, где актуальность данных напрямую влияет н</w:t>
      </w:r>
      <w:r>
        <w:rPr>
          <w:rFonts w:ascii="Times New Roman" w:hAnsi="Times New Roman" w:cs="Times New Roman"/>
          <w:sz w:val="28"/>
          <w:szCs w:val="28"/>
        </w:rPr>
        <w:t>а качество принимаемых решений.</w:t>
      </w:r>
    </w:p>
    <w:p w14:paraId="5434430A" w14:textId="60AC8FC6" w:rsidR="005F5E4F" w:rsidRDefault="00FF642B" w:rsidP="00FF642B">
      <w:pPr>
        <w:rPr>
          <w:rFonts w:ascii="Times New Roman" w:hAnsi="Times New Roman" w:cs="Times New Roman"/>
          <w:sz w:val="28"/>
          <w:szCs w:val="28"/>
        </w:rPr>
      </w:pPr>
      <w:r w:rsidRPr="00FF642B">
        <w:rPr>
          <w:rFonts w:ascii="Times New Roman" w:hAnsi="Times New Roman" w:cs="Times New Roman"/>
          <w:sz w:val="28"/>
          <w:szCs w:val="28"/>
        </w:rPr>
        <w:t xml:space="preserve">Расширение функциональности модуля обновления данных рассматривается в современной литературе как естественный этап эволюции системы. Возможные направления развития включают добавление механизмов уведомления о результатах обновления, более гибкую настройку </w:t>
      </w:r>
      <w:proofErr w:type="gramStart"/>
      <w:r w:rsidRPr="00FF642B">
        <w:rPr>
          <w:rFonts w:ascii="Times New Roman" w:hAnsi="Times New Roman" w:cs="Times New Roman"/>
          <w:sz w:val="28"/>
          <w:szCs w:val="28"/>
        </w:rPr>
        <w:t>источников</w:t>
      </w:r>
      <w:proofErr w:type="gramEnd"/>
      <w:r w:rsidRPr="00FF642B">
        <w:rPr>
          <w:rFonts w:ascii="Times New Roman" w:hAnsi="Times New Roman" w:cs="Times New Roman"/>
          <w:sz w:val="28"/>
          <w:szCs w:val="28"/>
        </w:rPr>
        <w:t xml:space="preserve"> данных и параметров выполнения, а также интеграцию с системами мониторинга. По мнению ряда авторов, наличие чётко выделенного модуля обновления существенно упрощает подобные расширения, поскольку все изменения локализуются в одном компоненте и не требуют переработки всей архитектуры. Таким образом, модуль обновления данных выступает не только как техническое средство актуализации информации, но и как важный архитектурный элемент, обеспечивающий устойчивость, масштабируемость и практическую применимость программной системы в условиях современной информационной среды.</w:t>
      </w:r>
    </w:p>
    <w:p w14:paraId="429C0392" w14:textId="216F41B0"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Тестирование и отладка программного комплекса являются неотъемлемыми этапами жизненного цикла программного обеспечения и рассматриваются в современной программной инженерии как ключевые процессы обеспечения качества разрабатываемых систем. Анализ научных источников показывает, что даже при корректном проектировании архитектуры и аккуратной реализации отдельных модулей программный продукт не может считаться завершённым без всесторонней проверки его корректности, устойчивости и соответствия поставленным требованиям. В современной литературе подчёркивается, что тестирование выполняет не только контрольную, но и исследовательскую функцию, позволяя выявить скрытые дефекты, логические несоответствия и архитектурные ограничения, которые не всегда оч</w:t>
      </w:r>
      <w:r>
        <w:rPr>
          <w:rFonts w:ascii="Times New Roman" w:hAnsi="Times New Roman" w:cs="Times New Roman"/>
          <w:sz w:val="28"/>
          <w:szCs w:val="28"/>
        </w:rPr>
        <w:t>евидны на этапе проектирования.</w:t>
      </w:r>
    </w:p>
    <w:p w14:paraId="55FAF7F6" w14:textId="62362F04"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 xml:space="preserve">Виды тестирования, применяемые в рамках данного программного комплекса, отражают общепринятые подходы, описанные в трудах отечественных и зарубежных исследователей в области обеспечения качества программного обеспечения. Модульное тестирование </w:t>
      </w:r>
      <w:r w:rsidRPr="00434B45">
        <w:rPr>
          <w:rFonts w:ascii="Times New Roman" w:hAnsi="Times New Roman" w:cs="Times New Roman"/>
          <w:sz w:val="28"/>
          <w:szCs w:val="28"/>
        </w:rPr>
        <w:lastRenderedPageBreak/>
        <w:t xml:space="preserve">рассматривается как базовый уровень проверки, направленный на оценку корректности работы отдельных компонентов системы в изоляции от остальных модулей. По мнению ряда исследователей, модульное тестирование позволяет локализовать ошибки на ранних этапах разработки и существенно снизить затраты на их устранение. В контексте рассматриваемого программного комплекса модульное тестирование применяется для проверки корректности работы </w:t>
      </w:r>
      <w:proofErr w:type="spellStart"/>
      <w:r w:rsidRPr="00434B45">
        <w:rPr>
          <w:rFonts w:ascii="Times New Roman" w:hAnsi="Times New Roman" w:cs="Times New Roman"/>
          <w:sz w:val="28"/>
          <w:szCs w:val="28"/>
        </w:rPr>
        <w:t>парсера</w:t>
      </w:r>
      <w:proofErr w:type="spellEnd"/>
      <w:r w:rsidRPr="00434B45">
        <w:rPr>
          <w:rFonts w:ascii="Times New Roman" w:hAnsi="Times New Roman" w:cs="Times New Roman"/>
          <w:sz w:val="28"/>
          <w:szCs w:val="28"/>
        </w:rPr>
        <w:t>, слоя хранения данных и вспомогательных функций, что обеспечивает уверенность в правильности р</w:t>
      </w:r>
      <w:r>
        <w:rPr>
          <w:rFonts w:ascii="Times New Roman" w:hAnsi="Times New Roman" w:cs="Times New Roman"/>
          <w:sz w:val="28"/>
          <w:szCs w:val="28"/>
        </w:rPr>
        <w:t>еализации их внутренней логики.</w:t>
      </w:r>
    </w:p>
    <w:p w14:paraId="72531A4D" w14:textId="7A1B10BD"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 xml:space="preserve">Интеграционное тестирование, в отличие от модульного, ориентировано на проверку взаимодействия между компонентами системы. В современной литературе подчёркивается, что даже корректно работающие по отдельности модули могут демонстрировать некорректное поведение при совместном использовании из-за различий в ожиданиях относительно форматов данных, последовательности вызовов или обработки ошибок. По мнению ряда авторов, интеграционное тестирование является особенно важным для систем, построенных на принципах модульности и слабой связности, поскольку именно на этом уровне выявляются проблемы согласованности интерфейсов. В рассматриваемом программном комплексе данный вид тестирования позволяет оценить корректность взаимодействия модуля </w:t>
      </w:r>
      <w:proofErr w:type="spellStart"/>
      <w:r w:rsidRPr="00434B45">
        <w:rPr>
          <w:rFonts w:ascii="Times New Roman" w:hAnsi="Times New Roman" w:cs="Times New Roman"/>
          <w:sz w:val="28"/>
          <w:szCs w:val="28"/>
        </w:rPr>
        <w:t>парсинга</w:t>
      </w:r>
      <w:proofErr w:type="spellEnd"/>
      <w:r w:rsidRPr="00434B45">
        <w:rPr>
          <w:rFonts w:ascii="Times New Roman" w:hAnsi="Times New Roman" w:cs="Times New Roman"/>
          <w:sz w:val="28"/>
          <w:szCs w:val="28"/>
        </w:rPr>
        <w:t xml:space="preserve">, </w:t>
      </w:r>
      <w:proofErr w:type="spellStart"/>
      <w:r w:rsidRPr="00434B45">
        <w:rPr>
          <w:rFonts w:ascii="Times New Roman" w:hAnsi="Times New Roman" w:cs="Times New Roman"/>
          <w:sz w:val="28"/>
          <w:szCs w:val="28"/>
        </w:rPr>
        <w:t>репозитория</w:t>
      </w:r>
      <w:proofErr w:type="spellEnd"/>
      <w:r w:rsidRPr="00434B45">
        <w:rPr>
          <w:rFonts w:ascii="Times New Roman" w:hAnsi="Times New Roman" w:cs="Times New Roman"/>
          <w:sz w:val="28"/>
          <w:szCs w:val="28"/>
        </w:rPr>
        <w:t xml:space="preserve"> данных и </w:t>
      </w:r>
      <w:r>
        <w:rPr>
          <w:rFonts w:ascii="Times New Roman" w:hAnsi="Times New Roman" w:cs="Times New Roman"/>
          <w:sz w:val="28"/>
          <w:szCs w:val="28"/>
        </w:rPr>
        <w:t>сценария обновления информации.</w:t>
      </w:r>
    </w:p>
    <w:p w14:paraId="7924E9BD" w14:textId="77777777"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 xml:space="preserve">Ручное тестирование, несмотря на активное развитие автоматизированных средств, сохраняет свою актуальность в современной практике разработки программного обеспечения. Анализ научных публикаций показывает, что ручное тестирование позволяет выявить ошибки, связанные с нетипичными сценариями использования, пограничными условиями и особенностями реальной среды выполнения. В рамках данного программного комплекса ручное тестирование используется для проверки поведения системы при различных условиях запуска, а также для визуальной верификации результатов </w:t>
      </w:r>
      <w:proofErr w:type="spellStart"/>
      <w:r w:rsidRPr="00434B45">
        <w:rPr>
          <w:rFonts w:ascii="Times New Roman" w:hAnsi="Times New Roman" w:cs="Times New Roman"/>
          <w:sz w:val="28"/>
          <w:szCs w:val="28"/>
        </w:rPr>
        <w:t>парсинга</w:t>
      </w:r>
      <w:proofErr w:type="spellEnd"/>
      <w:r w:rsidRPr="00434B45">
        <w:rPr>
          <w:rFonts w:ascii="Times New Roman" w:hAnsi="Times New Roman" w:cs="Times New Roman"/>
          <w:sz w:val="28"/>
          <w:szCs w:val="28"/>
        </w:rPr>
        <w:t xml:space="preserve"> и сохранения данных. По мнению ряда исследователей, сочетание автоматизированных и ручных методов тестирования обеспечивает более полное покрытие возможных сценариев работы системы.</w:t>
      </w:r>
    </w:p>
    <w:p w14:paraId="1827FBE9" w14:textId="77777777" w:rsidR="00434B45" w:rsidRPr="00434B45" w:rsidRDefault="00434B45" w:rsidP="00434B45">
      <w:pPr>
        <w:rPr>
          <w:rFonts w:ascii="Times New Roman" w:hAnsi="Times New Roman" w:cs="Times New Roman"/>
          <w:sz w:val="28"/>
          <w:szCs w:val="28"/>
        </w:rPr>
      </w:pPr>
    </w:p>
    <w:p w14:paraId="50F4885C" w14:textId="227F986D"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 xml:space="preserve">Особое внимание в процессе тестирования уделяется проверке корректности </w:t>
      </w:r>
      <w:proofErr w:type="spellStart"/>
      <w:r w:rsidRPr="00434B45">
        <w:rPr>
          <w:rFonts w:ascii="Times New Roman" w:hAnsi="Times New Roman" w:cs="Times New Roman"/>
          <w:sz w:val="28"/>
          <w:szCs w:val="28"/>
        </w:rPr>
        <w:t>парсинга</w:t>
      </w:r>
      <w:proofErr w:type="spellEnd"/>
      <w:r w:rsidRPr="00434B45">
        <w:rPr>
          <w:rFonts w:ascii="Times New Roman" w:hAnsi="Times New Roman" w:cs="Times New Roman"/>
          <w:sz w:val="28"/>
          <w:szCs w:val="28"/>
        </w:rPr>
        <w:t xml:space="preserve"> данных, поскольку именно этот модуль отвечает за получение информации из внешних источников, не контролируемых </w:t>
      </w:r>
      <w:r w:rsidRPr="00434B45">
        <w:rPr>
          <w:rFonts w:ascii="Times New Roman" w:hAnsi="Times New Roman" w:cs="Times New Roman"/>
          <w:sz w:val="28"/>
          <w:szCs w:val="28"/>
        </w:rPr>
        <w:lastRenderedPageBreak/>
        <w:t>разработчиком. В современной литературе подчёркивается, что веб-</w:t>
      </w:r>
      <w:proofErr w:type="spellStart"/>
      <w:r w:rsidRPr="00434B45">
        <w:rPr>
          <w:rFonts w:ascii="Times New Roman" w:hAnsi="Times New Roman" w:cs="Times New Roman"/>
          <w:sz w:val="28"/>
          <w:szCs w:val="28"/>
        </w:rPr>
        <w:t>парсинг</w:t>
      </w:r>
      <w:proofErr w:type="spellEnd"/>
      <w:r w:rsidRPr="00434B45">
        <w:rPr>
          <w:rFonts w:ascii="Times New Roman" w:hAnsi="Times New Roman" w:cs="Times New Roman"/>
          <w:sz w:val="28"/>
          <w:szCs w:val="28"/>
        </w:rPr>
        <w:t xml:space="preserve"> относится к числу наиболее уязвимых компонентов информационных систем из-за высокой изменчивости структуры веб-страниц и возможных ограничений со стороны источника данных. Сравнение полученных данных с исходным веб-ресурсом рассматривается как основной метод верификации корректности </w:t>
      </w:r>
      <w:proofErr w:type="spellStart"/>
      <w:r w:rsidRPr="00434B45">
        <w:rPr>
          <w:rFonts w:ascii="Times New Roman" w:hAnsi="Times New Roman" w:cs="Times New Roman"/>
          <w:sz w:val="28"/>
          <w:szCs w:val="28"/>
        </w:rPr>
        <w:t>парсинга</w:t>
      </w:r>
      <w:proofErr w:type="spellEnd"/>
      <w:r w:rsidRPr="00434B45">
        <w:rPr>
          <w:rFonts w:ascii="Times New Roman" w:hAnsi="Times New Roman" w:cs="Times New Roman"/>
          <w:sz w:val="28"/>
          <w:szCs w:val="28"/>
        </w:rPr>
        <w:t>. По мнению ряда авторов, такая проверка позволяет убедиться в том, что извлечённые значения соответствуют фактическим данным и не искажены в процессе обра</w:t>
      </w:r>
      <w:r>
        <w:rPr>
          <w:rFonts w:ascii="Times New Roman" w:hAnsi="Times New Roman" w:cs="Times New Roman"/>
          <w:sz w:val="28"/>
          <w:szCs w:val="28"/>
        </w:rPr>
        <w:t>ботки.</w:t>
      </w:r>
    </w:p>
    <w:p w14:paraId="79095340" w14:textId="14DE7797"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 xml:space="preserve">Анализ ошибок, выявленных на этапе проверки </w:t>
      </w:r>
      <w:proofErr w:type="spellStart"/>
      <w:r w:rsidRPr="00434B45">
        <w:rPr>
          <w:rFonts w:ascii="Times New Roman" w:hAnsi="Times New Roman" w:cs="Times New Roman"/>
          <w:sz w:val="28"/>
          <w:szCs w:val="28"/>
        </w:rPr>
        <w:t>парсинга</w:t>
      </w:r>
      <w:proofErr w:type="spellEnd"/>
      <w:r w:rsidRPr="00434B45">
        <w:rPr>
          <w:rFonts w:ascii="Times New Roman" w:hAnsi="Times New Roman" w:cs="Times New Roman"/>
          <w:sz w:val="28"/>
          <w:szCs w:val="28"/>
        </w:rPr>
        <w:t xml:space="preserve">, позволяет не только исправить конкретные дефекты, но и выявить системные проблемы в логике работы </w:t>
      </w:r>
      <w:proofErr w:type="spellStart"/>
      <w:r w:rsidRPr="00434B45">
        <w:rPr>
          <w:rFonts w:ascii="Times New Roman" w:hAnsi="Times New Roman" w:cs="Times New Roman"/>
          <w:sz w:val="28"/>
          <w:szCs w:val="28"/>
        </w:rPr>
        <w:t>парсера</w:t>
      </w:r>
      <w:proofErr w:type="spellEnd"/>
      <w:r w:rsidRPr="00434B45">
        <w:rPr>
          <w:rFonts w:ascii="Times New Roman" w:hAnsi="Times New Roman" w:cs="Times New Roman"/>
          <w:sz w:val="28"/>
          <w:szCs w:val="28"/>
        </w:rPr>
        <w:t xml:space="preserve">. В современной литературе подчёркивается, что ошибки </w:t>
      </w:r>
      <w:proofErr w:type="spellStart"/>
      <w:r w:rsidRPr="00434B45">
        <w:rPr>
          <w:rFonts w:ascii="Times New Roman" w:hAnsi="Times New Roman" w:cs="Times New Roman"/>
          <w:sz w:val="28"/>
          <w:szCs w:val="28"/>
        </w:rPr>
        <w:t>парсинга</w:t>
      </w:r>
      <w:proofErr w:type="spellEnd"/>
      <w:r w:rsidRPr="00434B45">
        <w:rPr>
          <w:rFonts w:ascii="Times New Roman" w:hAnsi="Times New Roman" w:cs="Times New Roman"/>
          <w:sz w:val="28"/>
          <w:szCs w:val="28"/>
        </w:rPr>
        <w:t xml:space="preserve"> часто связаны с изменением структуры HTML-документа, некорректной обработкой асинхронной загрузки данных или неверной интерпретацией текстовых значений. По мнению ряда исследователей, регулярный анализ таких ошибок способствует повышению устойчивости модуля и позволяет своевременно адаптировать его к изменениям внешней среды. В рамках рассматриваемого программного комплекса данный анализ используется для корректировки </w:t>
      </w:r>
      <w:proofErr w:type="spellStart"/>
      <w:r w:rsidRPr="00434B45">
        <w:rPr>
          <w:rFonts w:ascii="Times New Roman" w:hAnsi="Times New Roman" w:cs="Times New Roman"/>
          <w:sz w:val="28"/>
          <w:szCs w:val="28"/>
        </w:rPr>
        <w:t>XPath</w:t>
      </w:r>
      <w:proofErr w:type="spellEnd"/>
      <w:r w:rsidRPr="00434B45">
        <w:rPr>
          <w:rFonts w:ascii="Times New Roman" w:hAnsi="Times New Roman" w:cs="Times New Roman"/>
          <w:sz w:val="28"/>
          <w:szCs w:val="28"/>
        </w:rPr>
        <w:t>-выражений, логики ожидания загрузки элементов и обр</w:t>
      </w:r>
      <w:r>
        <w:rPr>
          <w:rFonts w:ascii="Times New Roman" w:hAnsi="Times New Roman" w:cs="Times New Roman"/>
          <w:sz w:val="28"/>
          <w:szCs w:val="28"/>
        </w:rPr>
        <w:t>аботки исключительных ситуаций.</w:t>
      </w:r>
    </w:p>
    <w:p w14:paraId="21B59827" w14:textId="507C177B"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 xml:space="preserve">Проверка целостности хранилища данных является ещё одним важным направлением тестирования, напрямую связанным с надёжностью и практической применимостью системы. В современной науке подчёркивается, что корректное хранение данных предполагает не только их сохранность, но и отсутствие логических противоречий, дубликатов и </w:t>
      </w:r>
      <w:proofErr w:type="spellStart"/>
      <w:r w:rsidRPr="00434B45">
        <w:rPr>
          <w:rFonts w:ascii="Times New Roman" w:hAnsi="Times New Roman" w:cs="Times New Roman"/>
          <w:sz w:val="28"/>
          <w:szCs w:val="28"/>
        </w:rPr>
        <w:t>неконсистентных</w:t>
      </w:r>
      <w:proofErr w:type="spellEnd"/>
      <w:r w:rsidRPr="00434B45">
        <w:rPr>
          <w:rFonts w:ascii="Times New Roman" w:hAnsi="Times New Roman" w:cs="Times New Roman"/>
          <w:sz w:val="28"/>
          <w:szCs w:val="28"/>
        </w:rPr>
        <w:t xml:space="preserve"> записей. Обновление существующих записей рассматривается как критически важная операция, поскольку именно на этом этапе возможны ошибки, связанные с частичной перезаписью данных или нарушением связей между объектами предметной области. По мнению ряда авторов, тестирование операций обновления позволяет убедиться в том, что система корректно различает новые и уже существующие записи и применяет изменения тол</w:t>
      </w:r>
      <w:r>
        <w:rPr>
          <w:rFonts w:ascii="Times New Roman" w:hAnsi="Times New Roman" w:cs="Times New Roman"/>
          <w:sz w:val="28"/>
          <w:szCs w:val="28"/>
        </w:rPr>
        <w:t>ько к соответствующим объектам.</w:t>
      </w:r>
    </w:p>
    <w:p w14:paraId="24168E2F" w14:textId="7B25DB3F"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 xml:space="preserve">Проверка </w:t>
      </w:r>
      <w:proofErr w:type="gramStart"/>
      <w:r w:rsidRPr="00434B45">
        <w:rPr>
          <w:rFonts w:ascii="Times New Roman" w:hAnsi="Times New Roman" w:cs="Times New Roman"/>
          <w:sz w:val="28"/>
          <w:szCs w:val="28"/>
        </w:rPr>
        <w:t>дубликатов</w:t>
      </w:r>
      <w:proofErr w:type="gramEnd"/>
      <w:r w:rsidRPr="00434B45">
        <w:rPr>
          <w:rFonts w:ascii="Times New Roman" w:hAnsi="Times New Roman" w:cs="Times New Roman"/>
          <w:sz w:val="28"/>
          <w:szCs w:val="28"/>
        </w:rPr>
        <w:t xml:space="preserve"> данных является неотъемлемой частью контроля целостности хранилища. Анализ научных источников показывает, что дублирование записей может возникать как вследствие ошибок </w:t>
      </w:r>
      <w:proofErr w:type="spellStart"/>
      <w:r w:rsidRPr="00434B45">
        <w:rPr>
          <w:rFonts w:ascii="Times New Roman" w:hAnsi="Times New Roman" w:cs="Times New Roman"/>
          <w:sz w:val="28"/>
          <w:szCs w:val="28"/>
        </w:rPr>
        <w:t>парсинга</w:t>
      </w:r>
      <w:proofErr w:type="spellEnd"/>
      <w:r w:rsidRPr="00434B45">
        <w:rPr>
          <w:rFonts w:ascii="Times New Roman" w:hAnsi="Times New Roman" w:cs="Times New Roman"/>
          <w:sz w:val="28"/>
          <w:szCs w:val="28"/>
        </w:rPr>
        <w:t xml:space="preserve">, так и из-за некорректной логики идентификации объектов при сохранении данных. В современной литературе подчёркивается, что наличие </w:t>
      </w:r>
      <w:r w:rsidRPr="00434B45">
        <w:rPr>
          <w:rFonts w:ascii="Times New Roman" w:hAnsi="Times New Roman" w:cs="Times New Roman"/>
          <w:sz w:val="28"/>
          <w:szCs w:val="28"/>
        </w:rPr>
        <w:lastRenderedPageBreak/>
        <w:t>дубликатов негативно влияет на результаты анализа и снижает доверие к системе в целом. В рамках тестирования программного комплекса проверка отсутствия дубликатов позволяет подтвердить корректность реализации механизмов уникальной идентификации банковских отделений и</w:t>
      </w:r>
      <w:r>
        <w:rPr>
          <w:rFonts w:ascii="Times New Roman" w:hAnsi="Times New Roman" w:cs="Times New Roman"/>
          <w:sz w:val="28"/>
          <w:szCs w:val="28"/>
        </w:rPr>
        <w:t xml:space="preserve"> связанных с ними курсов валют.</w:t>
      </w:r>
    </w:p>
    <w:p w14:paraId="4E2475DC" w14:textId="2F6DCBC4" w:rsidR="00434B45" w:rsidRP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Отладка программного комплекса тесно связана с процессом тестирования и рассматривается в современной практике как итеративный процесс уточнения и улучшения программного кода. По мнению ряда исследователей, отладка не ограничивается устранением синтаксических или очевидных логических ошибок, а включает анализ поведения системы в различных сценариях и условиях. В рассматриваемом программном комплексе отладка используется для оптимизации последовательности операций, повышения устойчивости к ошибкам внешних источников и улучшения чита</w:t>
      </w:r>
      <w:r>
        <w:rPr>
          <w:rFonts w:ascii="Times New Roman" w:hAnsi="Times New Roman" w:cs="Times New Roman"/>
          <w:sz w:val="28"/>
          <w:szCs w:val="28"/>
        </w:rPr>
        <w:t xml:space="preserve">емости и </w:t>
      </w:r>
      <w:proofErr w:type="spellStart"/>
      <w:r>
        <w:rPr>
          <w:rFonts w:ascii="Times New Roman" w:hAnsi="Times New Roman" w:cs="Times New Roman"/>
          <w:sz w:val="28"/>
          <w:szCs w:val="28"/>
        </w:rPr>
        <w:t>поддерживаемости</w:t>
      </w:r>
      <w:proofErr w:type="spellEnd"/>
      <w:r>
        <w:rPr>
          <w:rFonts w:ascii="Times New Roman" w:hAnsi="Times New Roman" w:cs="Times New Roman"/>
          <w:sz w:val="28"/>
          <w:szCs w:val="28"/>
        </w:rPr>
        <w:t xml:space="preserve"> кода.</w:t>
      </w:r>
    </w:p>
    <w:p w14:paraId="4F18F91C" w14:textId="67CA57B4" w:rsidR="00434B45" w:rsidRDefault="00434B45" w:rsidP="00434B45">
      <w:pPr>
        <w:rPr>
          <w:rFonts w:ascii="Times New Roman" w:hAnsi="Times New Roman" w:cs="Times New Roman"/>
          <w:sz w:val="28"/>
          <w:szCs w:val="28"/>
        </w:rPr>
      </w:pPr>
      <w:r w:rsidRPr="00434B45">
        <w:rPr>
          <w:rFonts w:ascii="Times New Roman" w:hAnsi="Times New Roman" w:cs="Times New Roman"/>
          <w:sz w:val="28"/>
          <w:szCs w:val="28"/>
        </w:rPr>
        <w:t>Таким образом, тестирование и отладка программного комплекса выступают как взаимодополняющие процессы, обеспечивающие достижение требуемого уровня качества программного продукта. В современной литературе подчёркивается, что систематический подход к тестированию, включающий различные его виды и ориентированный на ключевые компоненты системы, является необходимым условием успешного внедрения программных решений в практику. Реализация указанных подходов в рамках данного программного комплекса подтверждает его соответствие современным требованиям программной инженерии и обеспечивает надёжность функционирования системы в условиях реального использования.</w:t>
      </w:r>
    </w:p>
    <w:p w14:paraId="05BE4E7D" w14:textId="553EF123"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 xml:space="preserve">Анализ результатов работы системы является завершающим этапом исследования, направленным на оценку практической состоятельности принятых архитектурных и технологических решений, а также на соотнесение полученных результатов с теоретическими положениями, рассмотренными в предыдущих разделах работы. В современной литературе по программной инженерии подчёркивается, что анализ результатов функционирования программной системы позволяет не только подтвердить её работоспособность, но и выявить ограничения, определить направления оптимизации и оценить степень соответствия системы требованиям предметной области. Анализ научных источников показывает, что подобный этап особенно важен для систем, ориентированных на автоматизированный сбор и обработку данных из внешних источников, </w:t>
      </w:r>
      <w:r w:rsidRPr="00F30C6E">
        <w:rPr>
          <w:rFonts w:ascii="Times New Roman" w:hAnsi="Times New Roman" w:cs="Times New Roman"/>
          <w:sz w:val="28"/>
          <w:szCs w:val="28"/>
        </w:rPr>
        <w:lastRenderedPageBreak/>
        <w:t>поскольку такие системы функционируют в условиях высокой неопред</w:t>
      </w:r>
      <w:r>
        <w:rPr>
          <w:rFonts w:ascii="Times New Roman" w:hAnsi="Times New Roman" w:cs="Times New Roman"/>
          <w:sz w:val="28"/>
          <w:szCs w:val="28"/>
        </w:rPr>
        <w:t>елённости и изменчивости среды.</w:t>
      </w:r>
    </w:p>
    <w:p w14:paraId="52093FFE" w14:textId="2703F3B9"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Рассматривая пример полученных данных, следует отметить, что результатом работы системы является структурированный набор сведений о банковских отделениях и курсах валют, сохранённый в файловом хранилище. Формат хранения данных играет ключевую роль в интерпретации и дальнейшем использовании результатов, поскольку от него зависят удобство анализа, возможность интеграции с другими системами и надёжность долговременного хранения информации. В современной литературе подчёркивается, что использование простых и открытых форматов, таких как CSV, остаётся актуальным решением для задач, не требующих сложных транзакционных механизмов и высокой степени параллелизм</w:t>
      </w:r>
      <w:r>
        <w:rPr>
          <w:rFonts w:ascii="Times New Roman" w:hAnsi="Times New Roman" w:cs="Times New Roman"/>
          <w:sz w:val="28"/>
          <w:szCs w:val="28"/>
        </w:rPr>
        <w:t>а.</w:t>
      </w:r>
    </w:p>
    <w:p w14:paraId="49E659A3" w14:textId="5C9DF75A"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 xml:space="preserve">CSV-формат обеспечивает табличное представление данных, в котором каждая запись соответствует конкретному банковскому отделению и включает идентификационные сведения, географические координаты и </w:t>
      </w:r>
      <w:proofErr w:type="spellStart"/>
      <w:r w:rsidRPr="00F30C6E">
        <w:rPr>
          <w:rFonts w:ascii="Times New Roman" w:hAnsi="Times New Roman" w:cs="Times New Roman"/>
          <w:sz w:val="28"/>
          <w:szCs w:val="28"/>
        </w:rPr>
        <w:t>сериализованное</w:t>
      </w:r>
      <w:proofErr w:type="spellEnd"/>
      <w:r w:rsidRPr="00F30C6E">
        <w:rPr>
          <w:rFonts w:ascii="Times New Roman" w:hAnsi="Times New Roman" w:cs="Times New Roman"/>
          <w:sz w:val="28"/>
          <w:szCs w:val="28"/>
        </w:rPr>
        <w:t xml:space="preserve"> представление курсов валют. По мнению ряда исследователей, подобная структура является наглядной и легко поддаётся анализу как автоматизированными средствами, так и при ручной проверке. Пример записи CSV иллюстрирует, что данные представлены в нормализованном виде, без избыточности, что соответствует требованиям к корректному хранению информации. В современной литературе подчёркивается, что наглядность и предсказуемость структуры данных повышают доверие к результатам работы с</w:t>
      </w:r>
      <w:r>
        <w:rPr>
          <w:rFonts w:ascii="Times New Roman" w:hAnsi="Times New Roman" w:cs="Times New Roman"/>
          <w:sz w:val="28"/>
          <w:szCs w:val="28"/>
        </w:rPr>
        <w:t xml:space="preserve">истемы и упрощают её </w:t>
      </w:r>
      <w:proofErr w:type="spellStart"/>
      <w:r>
        <w:rPr>
          <w:rFonts w:ascii="Times New Roman" w:hAnsi="Times New Roman" w:cs="Times New Roman"/>
          <w:sz w:val="28"/>
          <w:szCs w:val="28"/>
        </w:rPr>
        <w:t>валидацию</w:t>
      </w:r>
      <w:proofErr w:type="spellEnd"/>
      <w:r>
        <w:rPr>
          <w:rFonts w:ascii="Times New Roman" w:hAnsi="Times New Roman" w:cs="Times New Roman"/>
          <w:sz w:val="28"/>
          <w:szCs w:val="28"/>
        </w:rPr>
        <w:t>.</w:t>
      </w:r>
    </w:p>
    <w:p w14:paraId="25099D8E" w14:textId="77777777"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 xml:space="preserve">Анализ примера полученных данных показывает, что система корректно формирует записи, отражающие текущее состояние курсов валют в конкретных банковских отделениях. Сопоставление сохранённых данных с исходным веб-источником позволяет сделать вывод о корректности </w:t>
      </w:r>
      <w:proofErr w:type="spellStart"/>
      <w:r w:rsidRPr="00F30C6E">
        <w:rPr>
          <w:rFonts w:ascii="Times New Roman" w:hAnsi="Times New Roman" w:cs="Times New Roman"/>
          <w:sz w:val="28"/>
          <w:szCs w:val="28"/>
        </w:rPr>
        <w:t>парсинга</w:t>
      </w:r>
      <w:proofErr w:type="spellEnd"/>
      <w:r w:rsidRPr="00F30C6E">
        <w:rPr>
          <w:rFonts w:ascii="Times New Roman" w:hAnsi="Times New Roman" w:cs="Times New Roman"/>
          <w:sz w:val="28"/>
          <w:szCs w:val="28"/>
        </w:rPr>
        <w:t xml:space="preserve"> и отсутствии искажений информации на этапе обработки и </w:t>
      </w:r>
      <w:proofErr w:type="spellStart"/>
      <w:r w:rsidRPr="00F30C6E">
        <w:rPr>
          <w:rFonts w:ascii="Times New Roman" w:hAnsi="Times New Roman" w:cs="Times New Roman"/>
          <w:sz w:val="28"/>
          <w:szCs w:val="28"/>
        </w:rPr>
        <w:t>сериализации</w:t>
      </w:r>
      <w:proofErr w:type="spellEnd"/>
      <w:r w:rsidRPr="00F30C6E">
        <w:rPr>
          <w:rFonts w:ascii="Times New Roman" w:hAnsi="Times New Roman" w:cs="Times New Roman"/>
          <w:sz w:val="28"/>
          <w:szCs w:val="28"/>
        </w:rPr>
        <w:t>. По мнению ряда авторов, такая проверка является обязательной при оценке результатов работы систем сбора данных, поскольку именно она позволяет подтвердить соответствие программной модели реальной предметной области.</w:t>
      </w:r>
    </w:p>
    <w:p w14:paraId="7CEE142B" w14:textId="77777777" w:rsidR="00F30C6E" w:rsidRPr="00F30C6E" w:rsidRDefault="00F30C6E" w:rsidP="00F30C6E">
      <w:pPr>
        <w:rPr>
          <w:rFonts w:ascii="Times New Roman" w:hAnsi="Times New Roman" w:cs="Times New Roman"/>
          <w:sz w:val="28"/>
          <w:szCs w:val="28"/>
        </w:rPr>
      </w:pPr>
    </w:p>
    <w:p w14:paraId="1AC87C02" w14:textId="295BD0B6"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 xml:space="preserve">Производительность системы является одним из ключевых критериев её практической применимости, особенно в условиях регулярного </w:t>
      </w:r>
      <w:r w:rsidRPr="00F30C6E">
        <w:rPr>
          <w:rFonts w:ascii="Times New Roman" w:hAnsi="Times New Roman" w:cs="Times New Roman"/>
          <w:sz w:val="28"/>
          <w:szCs w:val="28"/>
        </w:rPr>
        <w:lastRenderedPageBreak/>
        <w:t xml:space="preserve">обновления данных. Время </w:t>
      </w:r>
      <w:proofErr w:type="spellStart"/>
      <w:r w:rsidRPr="00F30C6E">
        <w:rPr>
          <w:rFonts w:ascii="Times New Roman" w:hAnsi="Times New Roman" w:cs="Times New Roman"/>
          <w:sz w:val="28"/>
          <w:szCs w:val="28"/>
        </w:rPr>
        <w:t>парсинга</w:t>
      </w:r>
      <w:proofErr w:type="spellEnd"/>
      <w:r w:rsidRPr="00F30C6E">
        <w:rPr>
          <w:rFonts w:ascii="Times New Roman" w:hAnsi="Times New Roman" w:cs="Times New Roman"/>
          <w:sz w:val="28"/>
          <w:szCs w:val="28"/>
        </w:rPr>
        <w:t xml:space="preserve"> в рассматриваемой системе определяется совокупностью факторов, включая скорость загрузки веб-страниц, объём обрабатываемых данных и особенности используемого инструментария. Анализ научных источников показывает, что применение </w:t>
      </w:r>
      <w:proofErr w:type="spellStart"/>
      <w:r w:rsidRPr="00F30C6E">
        <w:rPr>
          <w:rFonts w:ascii="Times New Roman" w:hAnsi="Times New Roman" w:cs="Times New Roman"/>
          <w:sz w:val="28"/>
          <w:szCs w:val="28"/>
        </w:rPr>
        <w:t>Selenium</w:t>
      </w:r>
      <w:proofErr w:type="spellEnd"/>
      <w:r w:rsidRPr="00F30C6E">
        <w:rPr>
          <w:rFonts w:ascii="Times New Roman" w:hAnsi="Times New Roman" w:cs="Times New Roman"/>
          <w:sz w:val="28"/>
          <w:szCs w:val="28"/>
        </w:rPr>
        <w:t xml:space="preserve"> </w:t>
      </w:r>
      <w:proofErr w:type="spellStart"/>
      <w:r w:rsidRPr="00F30C6E">
        <w:rPr>
          <w:rFonts w:ascii="Times New Roman" w:hAnsi="Times New Roman" w:cs="Times New Roman"/>
          <w:sz w:val="28"/>
          <w:szCs w:val="28"/>
        </w:rPr>
        <w:t>WebDriver</w:t>
      </w:r>
      <w:proofErr w:type="spellEnd"/>
      <w:r w:rsidRPr="00F30C6E">
        <w:rPr>
          <w:rFonts w:ascii="Times New Roman" w:hAnsi="Times New Roman" w:cs="Times New Roman"/>
          <w:sz w:val="28"/>
          <w:szCs w:val="28"/>
        </w:rPr>
        <w:t>, несмотря на его универсальность и высокую совместимость с динамическими страницами, накладывает определённые ограничения на производительность по сравнению с более низко</w:t>
      </w:r>
      <w:r>
        <w:rPr>
          <w:rFonts w:ascii="Times New Roman" w:hAnsi="Times New Roman" w:cs="Times New Roman"/>
          <w:sz w:val="28"/>
          <w:szCs w:val="28"/>
        </w:rPr>
        <w:t xml:space="preserve">уровневыми средствами </w:t>
      </w:r>
      <w:proofErr w:type="spellStart"/>
      <w:r>
        <w:rPr>
          <w:rFonts w:ascii="Times New Roman" w:hAnsi="Times New Roman" w:cs="Times New Roman"/>
          <w:sz w:val="28"/>
          <w:szCs w:val="28"/>
        </w:rPr>
        <w:t>парсинга</w:t>
      </w:r>
      <w:proofErr w:type="spellEnd"/>
      <w:r>
        <w:rPr>
          <w:rFonts w:ascii="Times New Roman" w:hAnsi="Times New Roman" w:cs="Times New Roman"/>
          <w:sz w:val="28"/>
          <w:szCs w:val="28"/>
        </w:rPr>
        <w:t>.</w:t>
      </w:r>
    </w:p>
    <w:p w14:paraId="6BA359FC" w14:textId="4C42BDE6"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 xml:space="preserve">В современной литературе подчёркивается, что </w:t>
      </w:r>
      <w:proofErr w:type="spellStart"/>
      <w:r w:rsidRPr="00F30C6E">
        <w:rPr>
          <w:rFonts w:ascii="Times New Roman" w:hAnsi="Times New Roman" w:cs="Times New Roman"/>
          <w:sz w:val="28"/>
          <w:szCs w:val="28"/>
        </w:rPr>
        <w:t>Selenium</w:t>
      </w:r>
      <w:proofErr w:type="spellEnd"/>
      <w:r w:rsidRPr="00F30C6E">
        <w:rPr>
          <w:rFonts w:ascii="Times New Roman" w:hAnsi="Times New Roman" w:cs="Times New Roman"/>
          <w:sz w:val="28"/>
          <w:szCs w:val="28"/>
        </w:rPr>
        <w:t xml:space="preserve"> ориентирован прежде всего на эмуляцию пользовательского поведения, а не на высокоскоростной сбор данных. Это обусловливает относительно большее время </w:t>
      </w:r>
      <w:proofErr w:type="spellStart"/>
      <w:r w:rsidRPr="00F30C6E">
        <w:rPr>
          <w:rFonts w:ascii="Times New Roman" w:hAnsi="Times New Roman" w:cs="Times New Roman"/>
          <w:sz w:val="28"/>
          <w:szCs w:val="28"/>
        </w:rPr>
        <w:t>парсинга</w:t>
      </w:r>
      <w:proofErr w:type="spellEnd"/>
      <w:r w:rsidRPr="00F30C6E">
        <w:rPr>
          <w:rFonts w:ascii="Times New Roman" w:hAnsi="Times New Roman" w:cs="Times New Roman"/>
          <w:sz w:val="28"/>
          <w:szCs w:val="28"/>
        </w:rPr>
        <w:t xml:space="preserve">, особенно при обработке большого числа страниц или сложных интерфейсных сценариев. По мнению ряда исследователей, подобное ограничение является приемлемым в системах, где приоритетом является корректность и устойчивость получения данных, а не максимальная скорость выполнения. Анализ результатов работы системы показывает, что время </w:t>
      </w:r>
      <w:proofErr w:type="spellStart"/>
      <w:r w:rsidRPr="00F30C6E">
        <w:rPr>
          <w:rFonts w:ascii="Times New Roman" w:hAnsi="Times New Roman" w:cs="Times New Roman"/>
          <w:sz w:val="28"/>
          <w:szCs w:val="28"/>
        </w:rPr>
        <w:t>парсинга</w:t>
      </w:r>
      <w:proofErr w:type="spellEnd"/>
      <w:r w:rsidRPr="00F30C6E">
        <w:rPr>
          <w:rFonts w:ascii="Times New Roman" w:hAnsi="Times New Roman" w:cs="Times New Roman"/>
          <w:sz w:val="28"/>
          <w:szCs w:val="28"/>
        </w:rPr>
        <w:t xml:space="preserve"> находится в допустимых пределах для задач периодического обновления информации и не препятствует практическому и</w:t>
      </w:r>
      <w:r>
        <w:rPr>
          <w:rFonts w:ascii="Times New Roman" w:hAnsi="Times New Roman" w:cs="Times New Roman"/>
          <w:sz w:val="28"/>
          <w:szCs w:val="28"/>
        </w:rPr>
        <w:t>спользованию системы.</w:t>
      </w:r>
    </w:p>
    <w:p w14:paraId="03BCA68A" w14:textId="590D2579"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 xml:space="preserve">Ограничения </w:t>
      </w:r>
      <w:proofErr w:type="spellStart"/>
      <w:r w:rsidRPr="00F30C6E">
        <w:rPr>
          <w:rFonts w:ascii="Times New Roman" w:hAnsi="Times New Roman" w:cs="Times New Roman"/>
          <w:sz w:val="28"/>
          <w:szCs w:val="28"/>
        </w:rPr>
        <w:t>Selenium</w:t>
      </w:r>
      <w:proofErr w:type="spellEnd"/>
      <w:r w:rsidRPr="00F30C6E">
        <w:rPr>
          <w:rFonts w:ascii="Times New Roman" w:hAnsi="Times New Roman" w:cs="Times New Roman"/>
          <w:sz w:val="28"/>
          <w:szCs w:val="28"/>
        </w:rPr>
        <w:t xml:space="preserve"> проявляются также в повышенном потреблении системных ресурсов и зависимости от конкретной конфигурации среды выполнения. В современной литературе подчёркивается, что данные особенности необходимо учитывать при масштабировании системы или при её развертывании на ограниченных по ресурсам платформах. Вместе с тем анализ результатов показывает, что в рамках поставленных задач выбранный инструмент обеспечивает необходимый баланс между функциональностью и производительностью, что подтверждает об</w:t>
      </w:r>
      <w:r>
        <w:rPr>
          <w:rFonts w:ascii="Times New Roman" w:hAnsi="Times New Roman" w:cs="Times New Roman"/>
          <w:sz w:val="28"/>
          <w:szCs w:val="28"/>
        </w:rPr>
        <w:t>основанность принятого решения.</w:t>
      </w:r>
    </w:p>
    <w:p w14:paraId="7A6244D3" w14:textId="5B2099E9"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Надёжность и устойчивость системы рассматриваются в современной науке как интегральные характеристики, отражающие её способность корректно функционировать в условиях сбоев, ошибок и изменений внешней среды. Обработка ошибок является важным аспектом оценки результатов работы системы, поскольку веб-</w:t>
      </w:r>
      <w:proofErr w:type="spellStart"/>
      <w:r w:rsidRPr="00F30C6E">
        <w:rPr>
          <w:rFonts w:ascii="Times New Roman" w:hAnsi="Times New Roman" w:cs="Times New Roman"/>
          <w:sz w:val="28"/>
          <w:szCs w:val="28"/>
        </w:rPr>
        <w:t>парсинг</w:t>
      </w:r>
      <w:proofErr w:type="spellEnd"/>
      <w:r w:rsidRPr="00F30C6E">
        <w:rPr>
          <w:rFonts w:ascii="Times New Roman" w:hAnsi="Times New Roman" w:cs="Times New Roman"/>
          <w:sz w:val="28"/>
          <w:szCs w:val="28"/>
        </w:rPr>
        <w:t xml:space="preserve"> неизбежно связан с рисками недоступности ресурсов, изменением структуры страниц и сетевыми задержками. Анализ научных источников показывает, что системы, не предусматривающие механизмов обработки ошибок, демонстрируют низкую устойчивость и быстро ут</w:t>
      </w:r>
      <w:r>
        <w:rPr>
          <w:rFonts w:ascii="Times New Roman" w:hAnsi="Times New Roman" w:cs="Times New Roman"/>
          <w:sz w:val="28"/>
          <w:szCs w:val="28"/>
        </w:rPr>
        <w:t>рачивают практическую ценность.</w:t>
      </w:r>
    </w:p>
    <w:p w14:paraId="76AE8A45" w14:textId="7DA699D1"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lastRenderedPageBreak/>
        <w:t xml:space="preserve">Результаты работы системы свидетельствуют о наличии базовых механизмов обработки ошибок, позволяющих корректно реагировать на исключительные ситуации и завершать выполнение сценариев в контролируемом состоянии. По мнению ряда исследователей, даже простые механизмы перехвата исключений и повторных попыток загрузки данных существенно повышают надёжность системы и снижают вероятность получения некорректных результатов. В рассматриваемом случае анализ логики работы системы показывает, что ошибки </w:t>
      </w:r>
      <w:proofErr w:type="spellStart"/>
      <w:r w:rsidRPr="00F30C6E">
        <w:rPr>
          <w:rFonts w:ascii="Times New Roman" w:hAnsi="Times New Roman" w:cs="Times New Roman"/>
          <w:sz w:val="28"/>
          <w:szCs w:val="28"/>
        </w:rPr>
        <w:t>парсинга</w:t>
      </w:r>
      <w:proofErr w:type="spellEnd"/>
      <w:r w:rsidRPr="00F30C6E">
        <w:rPr>
          <w:rFonts w:ascii="Times New Roman" w:hAnsi="Times New Roman" w:cs="Times New Roman"/>
          <w:sz w:val="28"/>
          <w:szCs w:val="28"/>
        </w:rPr>
        <w:t xml:space="preserve"> не приводят к повреждению хранилища данных и не нарушают целостно</w:t>
      </w:r>
      <w:r>
        <w:rPr>
          <w:rFonts w:ascii="Times New Roman" w:hAnsi="Times New Roman" w:cs="Times New Roman"/>
          <w:sz w:val="28"/>
          <w:szCs w:val="28"/>
        </w:rPr>
        <w:t>сть уже сохранённой информации.</w:t>
      </w:r>
    </w:p>
    <w:p w14:paraId="6BBE2E7F" w14:textId="5F3CC9C9"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Особое внимание в анализе устойчивости уделяется поведению системы при изменении структуры сайта-источника. В современной литературе подчёркивается, что данная проблема является одной из наиболее сложных в области веб-</w:t>
      </w:r>
      <w:proofErr w:type="spellStart"/>
      <w:r w:rsidRPr="00F30C6E">
        <w:rPr>
          <w:rFonts w:ascii="Times New Roman" w:hAnsi="Times New Roman" w:cs="Times New Roman"/>
          <w:sz w:val="28"/>
          <w:szCs w:val="28"/>
        </w:rPr>
        <w:t>парсинга</w:t>
      </w:r>
      <w:proofErr w:type="spellEnd"/>
      <w:r w:rsidRPr="00F30C6E">
        <w:rPr>
          <w:rFonts w:ascii="Times New Roman" w:hAnsi="Times New Roman" w:cs="Times New Roman"/>
          <w:sz w:val="28"/>
          <w:szCs w:val="28"/>
        </w:rPr>
        <w:t xml:space="preserve">, поскольку разработчик не имеет прямого контроля над внешним ресурсом. Анализ результатов показывает, что при незначительных изменениях структуры страницы система сохраняет работоспособность благодаря использованию достаточно гибких </w:t>
      </w:r>
      <w:proofErr w:type="spellStart"/>
      <w:r w:rsidRPr="00F30C6E">
        <w:rPr>
          <w:rFonts w:ascii="Times New Roman" w:hAnsi="Times New Roman" w:cs="Times New Roman"/>
          <w:sz w:val="28"/>
          <w:szCs w:val="28"/>
        </w:rPr>
        <w:t>XPath</w:t>
      </w:r>
      <w:proofErr w:type="spellEnd"/>
      <w:r w:rsidRPr="00F30C6E">
        <w:rPr>
          <w:rFonts w:ascii="Times New Roman" w:hAnsi="Times New Roman" w:cs="Times New Roman"/>
          <w:sz w:val="28"/>
          <w:szCs w:val="28"/>
        </w:rPr>
        <w:t>-выражений и логики ожидания загрузки элементов. По мнению ряда авторов, подобный уровень устойчивости является приемлемым для систем, ориентированных на рабо</w:t>
      </w:r>
      <w:r>
        <w:rPr>
          <w:rFonts w:ascii="Times New Roman" w:hAnsi="Times New Roman" w:cs="Times New Roman"/>
          <w:sz w:val="28"/>
          <w:szCs w:val="28"/>
        </w:rPr>
        <w:t>ту с открытыми веб-источниками.</w:t>
      </w:r>
    </w:p>
    <w:p w14:paraId="06B99E03" w14:textId="7013D279" w:rsidR="00F30C6E" w:rsidRPr="00F30C6E" w:rsidRDefault="00F30C6E" w:rsidP="00F30C6E">
      <w:pPr>
        <w:rPr>
          <w:rFonts w:ascii="Times New Roman" w:hAnsi="Times New Roman" w:cs="Times New Roman"/>
          <w:sz w:val="28"/>
          <w:szCs w:val="28"/>
        </w:rPr>
      </w:pPr>
      <w:r w:rsidRPr="00F30C6E">
        <w:rPr>
          <w:rFonts w:ascii="Times New Roman" w:hAnsi="Times New Roman" w:cs="Times New Roman"/>
          <w:sz w:val="28"/>
          <w:szCs w:val="28"/>
        </w:rPr>
        <w:t xml:space="preserve">В то же время анализ результатов позволяет выявить и объективные ограничения, связанные с необходимостью периодической адаптации </w:t>
      </w:r>
      <w:proofErr w:type="spellStart"/>
      <w:r w:rsidRPr="00F30C6E">
        <w:rPr>
          <w:rFonts w:ascii="Times New Roman" w:hAnsi="Times New Roman" w:cs="Times New Roman"/>
          <w:sz w:val="28"/>
          <w:szCs w:val="28"/>
        </w:rPr>
        <w:t>парсера</w:t>
      </w:r>
      <w:proofErr w:type="spellEnd"/>
      <w:r w:rsidRPr="00F30C6E">
        <w:rPr>
          <w:rFonts w:ascii="Times New Roman" w:hAnsi="Times New Roman" w:cs="Times New Roman"/>
          <w:sz w:val="28"/>
          <w:szCs w:val="28"/>
        </w:rPr>
        <w:t xml:space="preserve"> при существенных изменениях структуры сайта. В современной литературе подчёркивается, что подобные ограничения являются неизбежными и должны рассматриваться не как недостаток конкретной реализации, а как характеристика класса задач в целом. Наличие чётко структурированной архитектуры и модульного подхода в данном случае упрощает внесение изменений и способствует поддержанию </w:t>
      </w:r>
      <w:r>
        <w:rPr>
          <w:rFonts w:ascii="Times New Roman" w:hAnsi="Times New Roman" w:cs="Times New Roman"/>
          <w:sz w:val="28"/>
          <w:szCs w:val="28"/>
        </w:rPr>
        <w:t>системы в актуальном состоянии.</w:t>
      </w:r>
    </w:p>
    <w:p w14:paraId="055331E9" w14:textId="77777777" w:rsidR="007A1E33" w:rsidRDefault="00F30C6E" w:rsidP="007A1E33">
      <w:pPr>
        <w:rPr>
          <w:rFonts w:ascii="Times New Roman" w:hAnsi="Times New Roman" w:cs="Times New Roman"/>
          <w:sz w:val="28"/>
          <w:szCs w:val="28"/>
        </w:rPr>
      </w:pPr>
      <w:r w:rsidRPr="00F30C6E">
        <w:rPr>
          <w:rFonts w:ascii="Times New Roman" w:hAnsi="Times New Roman" w:cs="Times New Roman"/>
          <w:sz w:val="28"/>
          <w:szCs w:val="28"/>
        </w:rPr>
        <w:t xml:space="preserve">Таким образом, анализ результатов работы системы показывает, что реализованное программное решение обеспечивает корректное получение, хранение и обновление данных о курсах валют и банковских отделениях, демонстрируя приемлемую производительность и достаточный уровень надёжности. В современной литературе подчёркивается, что подобные характеристики являются ключевыми для прикладных информационных систем, функционирующих в условиях динамичной внешней среды. Полученные результаты подтверждают практическую значимость выбранных архитектурных и технологических решений и демонстрируют </w:t>
      </w:r>
      <w:r w:rsidRPr="00F30C6E">
        <w:rPr>
          <w:rFonts w:ascii="Times New Roman" w:hAnsi="Times New Roman" w:cs="Times New Roman"/>
          <w:sz w:val="28"/>
          <w:szCs w:val="28"/>
        </w:rPr>
        <w:lastRenderedPageBreak/>
        <w:t>их соответствие современным требованиям науки и практики в области разработки программных систем.</w:t>
      </w:r>
    </w:p>
    <w:p w14:paraId="7EA55F5A" w14:textId="63AE6486" w:rsidR="007A1E33" w:rsidRPr="007A1E33" w:rsidRDefault="007A1E33" w:rsidP="007A1E33">
      <w:pPr>
        <w:rPr>
          <w:rFonts w:ascii="Times New Roman" w:hAnsi="Times New Roman" w:cs="Times New Roman"/>
          <w:sz w:val="28"/>
          <w:szCs w:val="28"/>
        </w:rPr>
      </w:pPr>
      <w:r w:rsidRPr="007A1E33">
        <w:rPr>
          <w:rFonts w:ascii="Times New Roman" w:hAnsi="Times New Roman" w:cs="Times New Roman"/>
          <w:sz w:val="28"/>
          <w:szCs w:val="28"/>
        </w:rPr>
        <w:t xml:space="preserve">Итоги реализации программного комплекса демонстрируют, что все ключевые компоненты системы — модуль </w:t>
      </w:r>
      <w:proofErr w:type="spellStart"/>
      <w:r w:rsidRPr="007A1E33">
        <w:rPr>
          <w:rFonts w:ascii="Times New Roman" w:hAnsi="Times New Roman" w:cs="Times New Roman"/>
          <w:sz w:val="28"/>
          <w:szCs w:val="28"/>
        </w:rPr>
        <w:t>парсинга</w:t>
      </w:r>
      <w:proofErr w:type="spellEnd"/>
      <w:r w:rsidRPr="007A1E33">
        <w:rPr>
          <w:rFonts w:ascii="Times New Roman" w:hAnsi="Times New Roman" w:cs="Times New Roman"/>
          <w:sz w:val="28"/>
          <w:szCs w:val="28"/>
        </w:rPr>
        <w:t xml:space="preserve"> данных, слой хранения информации, механизм обновления данных и интеграционные сценарии — функционируют в согласованном режиме, обеспечивая получение, обработку и сохранение актуальной информации о банковских отделениях и курсах валют. По мнению ряда исследователей, успешная реализация всех запланированных модулей является показателем зрелости архитектурного решения и правильного выбора технологий. В современной литературе подчёркивается, что комплексная проверка всех уровней системы, начиная от отдельных модулей и заканчивая их взаимодействием, обеспечивает не только корректность работы, но и высокую надёжность функционирования в условия</w:t>
      </w:r>
      <w:r>
        <w:rPr>
          <w:rFonts w:ascii="Times New Roman" w:hAnsi="Times New Roman" w:cs="Times New Roman"/>
          <w:sz w:val="28"/>
          <w:szCs w:val="28"/>
        </w:rPr>
        <w:t>х реальной эксплуатации.</w:t>
      </w:r>
    </w:p>
    <w:p w14:paraId="4A8168AE" w14:textId="4BE7BFC1" w:rsidR="007A1E33" w:rsidRPr="007A1E33" w:rsidRDefault="007A1E33" w:rsidP="007A1E33">
      <w:pPr>
        <w:rPr>
          <w:rFonts w:ascii="Times New Roman" w:hAnsi="Times New Roman" w:cs="Times New Roman"/>
          <w:sz w:val="28"/>
          <w:szCs w:val="28"/>
        </w:rPr>
      </w:pPr>
      <w:r w:rsidRPr="007A1E33">
        <w:rPr>
          <w:rFonts w:ascii="Times New Roman" w:hAnsi="Times New Roman" w:cs="Times New Roman"/>
          <w:sz w:val="28"/>
          <w:szCs w:val="28"/>
        </w:rPr>
        <w:t xml:space="preserve">Соответствие поставленным задачам проявляется в том, что система решает все ключевые функциональные цели, определённые на этапе проектирования. По мнению ряда авторов, одной из основных задач при разработке информационных систем является обеспечение согласованности и актуальности данных, что достигается интеграцией модулей </w:t>
      </w:r>
      <w:proofErr w:type="spellStart"/>
      <w:r w:rsidRPr="007A1E33">
        <w:rPr>
          <w:rFonts w:ascii="Times New Roman" w:hAnsi="Times New Roman" w:cs="Times New Roman"/>
          <w:sz w:val="28"/>
          <w:szCs w:val="28"/>
        </w:rPr>
        <w:t>парсинга</w:t>
      </w:r>
      <w:proofErr w:type="spellEnd"/>
      <w:r w:rsidRPr="007A1E33">
        <w:rPr>
          <w:rFonts w:ascii="Times New Roman" w:hAnsi="Times New Roman" w:cs="Times New Roman"/>
          <w:sz w:val="28"/>
          <w:szCs w:val="28"/>
        </w:rPr>
        <w:t xml:space="preserve"> и </w:t>
      </w:r>
      <w:proofErr w:type="spellStart"/>
      <w:r w:rsidRPr="007A1E33">
        <w:rPr>
          <w:rFonts w:ascii="Times New Roman" w:hAnsi="Times New Roman" w:cs="Times New Roman"/>
          <w:sz w:val="28"/>
          <w:szCs w:val="28"/>
        </w:rPr>
        <w:t>репозитория</w:t>
      </w:r>
      <w:proofErr w:type="spellEnd"/>
      <w:r w:rsidRPr="007A1E33">
        <w:rPr>
          <w:rFonts w:ascii="Times New Roman" w:hAnsi="Times New Roman" w:cs="Times New Roman"/>
          <w:sz w:val="28"/>
          <w:szCs w:val="28"/>
        </w:rPr>
        <w:t xml:space="preserve"> через централизованный сценарий обновления. Анализ научных публикаций показывает, что подобное решение соответствует современным требованиям к системам сбора и обработки данных из внешних источников, где критически важна корректность и своевременность информации. Кроме того, реализованные механизмы тестирования и отладки позволяют уверенно говорить о высокой степени надёжности и устойчивости системы к изменению внешних условий, таких как модификация структуры сайтов-источников или </w:t>
      </w:r>
      <w:r>
        <w:rPr>
          <w:rFonts w:ascii="Times New Roman" w:hAnsi="Times New Roman" w:cs="Times New Roman"/>
          <w:sz w:val="28"/>
          <w:szCs w:val="28"/>
        </w:rPr>
        <w:t>временная недоступность данных.</w:t>
      </w:r>
    </w:p>
    <w:p w14:paraId="61B21AA9" w14:textId="6B1C1AD1" w:rsidR="007A1E33" w:rsidRPr="007A1E33" w:rsidRDefault="007A1E33" w:rsidP="007A1E33">
      <w:pPr>
        <w:rPr>
          <w:rFonts w:ascii="Times New Roman" w:hAnsi="Times New Roman" w:cs="Times New Roman"/>
          <w:sz w:val="28"/>
          <w:szCs w:val="28"/>
        </w:rPr>
      </w:pPr>
      <w:r w:rsidRPr="007A1E33">
        <w:rPr>
          <w:rFonts w:ascii="Times New Roman" w:hAnsi="Times New Roman" w:cs="Times New Roman"/>
          <w:sz w:val="28"/>
          <w:szCs w:val="28"/>
        </w:rPr>
        <w:t xml:space="preserve">Готовность системы к эксплуатации определяется не только выполнением функциональных требований, но и обеспечением стабильности работы, контролем целостности хранилища данных и корректностью обработки ошибок. В современной литературе подчёркивается, что подготовка программного комплекса к практическому использованию включает проверку всех сценариев взаимодействия компонентов, оценку производительности и подтверждение соответствия требованиям безопасности и надёжности. По мнению ряда исследователей, высокая готовность к эксплуатации достигается за счёт модульной архитектуры, </w:t>
      </w:r>
      <w:r w:rsidRPr="007A1E33">
        <w:rPr>
          <w:rFonts w:ascii="Times New Roman" w:hAnsi="Times New Roman" w:cs="Times New Roman"/>
          <w:sz w:val="28"/>
          <w:szCs w:val="28"/>
        </w:rPr>
        <w:lastRenderedPageBreak/>
        <w:t xml:space="preserve">позволяющей изолировать ошибки и обеспечивать последовательное выполнение операций без риска нарушения целостности данных. В рассматриваемом случае системная интеграция </w:t>
      </w:r>
      <w:proofErr w:type="spellStart"/>
      <w:r w:rsidRPr="007A1E33">
        <w:rPr>
          <w:rFonts w:ascii="Times New Roman" w:hAnsi="Times New Roman" w:cs="Times New Roman"/>
          <w:sz w:val="28"/>
          <w:szCs w:val="28"/>
        </w:rPr>
        <w:t>парсера</w:t>
      </w:r>
      <w:proofErr w:type="spellEnd"/>
      <w:r w:rsidRPr="007A1E33">
        <w:rPr>
          <w:rFonts w:ascii="Times New Roman" w:hAnsi="Times New Roman" w:cs="Times New Roman"/>
          <w:sz w:val="28"/>
          <w:szCs w:val="28"/>
        </w:rPr>
        <w:t xml:space="preserve">, </w:t>
      </w:r>
      <w:proofErr w:type="spellStart"/>
      <w:r w:rsidRPr="007A1E33">
        <w:rPr>
          <w:rFonts w:ascii="Times New Roman" w:hAnsi="Times New Roman" w:cs="Times New Roman"/>
          <w:sz w:val="28"/>
          <w:szCs w:val="28"/>
        </w:rPr>
        <w:t>репозитория</w:t>
      </w:r>
      <w:proofErr w:type="spellEnd"/>
      <w:r w:rsidRPr="007A1E33">
        <w:rPr>
          <w:rFonts w:ascii="Times New Roman" w:hAnsi="Times New Roman" w:cs="Times New Roman"/>
          <w:sz w:val="28"/>
          <w:szCs w:val="28"/>
        </w:rPr>
        <w:t xml:space="preserve"> и сценариев обновления обеспечивает предсказуемое и воспроизводимое поведение, что является необходимым условием для практическог</w:t>
      </w:r>
      <w:r>
        <w:rPr>
          <w:rFonts w:ascii="Times New Roman" w:hAnsi="Times New Roman" w:cs="Times New Roman"/>
          <w:sz w:val="28"/>
          <w:szCs w:val="28"/>
        </w:rPr>
        <w:t>о применения.</w:t>
      </w:r>
    </w:p>
    <w:p w14:paraId="3B14EDAF" w14:textId="6A6B9355" w:rsidR="007A1E33" w:rsidRPr="007A1E33" w:rsidRDefault="007A1E33" w:rsidP="007A1E33">
      <w:pPr>
        <w:rPr>
          <w:rFonts w:ascii="Times New Roman" w:hAnsi="Times New Roman" w:cs="Times New Roman"/>
          <w:sz w:val="28"/>
          <w:szCs w:val="28"/>
        </w:rPr>
      </w:pPr>
      <w:r w:rsidRPr="007A1E33">
        <w:rPr>
          <w:rFonts w:ascii="Times New Roman" w:hAnsi="Times New Roman" w:cs="Times New Roman"/>
          <w:sz w:val="28"/>
          <w:szCs w:val="28"/>
        </w:rPr>
        <w:t>Возможности дальнейшего развития системы заключаются в расширении функциональности, повышении производительности и адаптации к изменяющимся условиям внешней среды. Анализ научных источников показывает, что развитие информационных систем часто направлено на интеграцию дополнительных источников данных, внедрение более эффективных алгоритмов обработки информации и автоматизацию процессов мониторинга. По мнению ряда авторов, перспективными направлениями для рассматриваемого программного комплекса являются добавление механизмов удаления устаревших записей, расширение фильтрации и аналитических возможностей, а также интеграция с системами планирования и оповещения о результатах обновления данных. В современной литературе подчёркивается, что наличие таких возможностей обеспечивает долгосрочную актуальность и адаптивность системы, что является ключевым фактором её практической</w:t>
      </w:r>
      <w:r>
        <w:rPr>
          <w:rFonts w:ascii="Times New Roman" w:hAnsi="Times New Roman" w:cs="Times New Roman"/>
          <w:sz w:val="28"/>
          <w:szCs w:val="28"/>
        </w:rPr>
        <w:t xml:space="preserve"> ценности и научной значимости.</w:t>
      </w:r>
    </w:p>
    <w:p w14:paraId="392962EB" w14:textId="2CEF2CF0" w:rsidR="007A1E33" w:rsidRDefault="007A1E33" w:rsidP="007A1E33">
      <w:pPr>
        <w:rPr>
          <w:rFonts w:ascii="Times New Roman" w:hAnsi="Times New Roman" w:cs="Times New Roman"/>
          <w:sz w:val="28"/>
          <w:szCs w:val="28"/>
        </w:rPr>
      </w:pPr>
      <w:r w:rsidRPr="007A1E33">
        <w:rPr>
          <w:rFonts w:ascii="Times New Roman" w:hAnsi="Times New Roman" w:cs="Times New Roman"/>
          <w:sz w:val="28"/>
          <w:szCs w:val="28"/>
        </w:rPr>
        <w:t>Таким образом, проведённая работа по реализации и тестированию программного комплекса позволяет сделать вывод о его успешной реализации, соответствии поставленным функциональным и качественным требованиям, готовности к эксплуатации и возможности дальнейшего развития. По мнению ряда исследователей, такой комплексный подход к проектированию, реализации и оценке результатов является оптимальным в современных условиях, обеспечивая высокую надёжность, адаптивность и практическую применимость создаваемых информационных систем, что подтверждает актуальность и значимость выполненного исследования для науки и практики.</w:t>
      </w:r>
    </w:p>
    <w:p w14:paraId="40B787D6" w14:textId="2471EC5D" w:rsidR="00B5391D" w:rsidRPr="00B5391D" w:rsidRDefault="00B5391D" w:rsidP="00B5391D">
      <w:pPr>
        <w:jc w:val="center"/>
        <w:rPr>
          <w:rFonts w:ascii="Times New Roman" w:hAnsi="Times New Roman" w:cs="Times New Roman"/>
          <w:b/>
          <w:sz w:val="28"/>
          <w:szCs w:val="28"/>
        </w:rPr>
      </w:pPr>
      <w:r w:rsidRPr="00B5391D">
        <w:rPr>
          <w:rFonts w:ascii="Times New Roman" w:hAnsi="Times New Roman" w:cs="Times New Roman"/>
          <w:b/>
          <w:sz w:val="28"/>
          <w:szCs w:val="28"/>
        </w:rPr>
        <w:t>Заключение</w:t>
      </w:r>
    </w:p>
    <w:p w14:paraId="2CBE87F1" w14:textId="273571DA" w:rsidR="00B5391D" w:rsidRPr="004A6CA4" w:rsidRDefault="00B5391D" w:rsidP="007A1E33">
      <w:pPr>
        <w:rPr>
          <w:rFonts w:ascii="Times New Roman" w:hAnsi="Times New Roman" w:cs="Times New Roman"/>
          <w:sz w:val="28"/>
          <w:szCs w:val="28"/>
        </w:rPr>
      </w:pPr>
      <w:r w:rsidRPr="00B5391D">
        <w:rPr>
          <w:rFonts w:ascii="Times New Roman" w:hAnsi="Times New Roman" w:cs="Times New Roman"/>
          <w:sz w:val="28"/>
          <w:szCs w:val="28"/>
        </w:rPr>
        <w:t>Подводя итоги проделанной работы, можно с уверенностью утверждать, что поставленная цель — создание программного инструмента для автоматизированного сбора и визуализации курсов доллара США в банках Минска — была успешно достигнута. Разработанная система продемонстрировала высокую эффективность в</w:t>
      </w:r>
      <w:bookmarkStart w:id="4" w:name="_GoBack"/>
      <w:bookmarkEnd w:id="4"/>
      <w:r w:rsidRPr="00B5391D">
        <w:rPr>
          <w:rFonts w:ascii="Times New Roman" w:hAnsi="Times New Roman" w:cs="Times New Roman"/>
          <w:sz w:val="28"/>
          <w:szCs w:val="28"/>
        </w:rPr>
        <w:t xml:space="preserve"> решении задачи, сочетающей элементы веб-</w:t>
      </w:r>
      <w:proofErr w:type="spellStart"/>
      <w:r w:rsidRPr="00B5391D">
        <w:rPr>
          <w:rFonts w:ascii="Times New Roman" w:hAnsi="Times New Roman" w:cs="Times New Roman"/>
          <w:sz w:val="28"/>
          <w:szCs w:val="28"/>
        </w:rPr>
        <w:t>скрапинга</w:t>
      </w:r>
      <w:proofErr w:type="spellEnd"/>
      <w:r w:rsidRPr="00B5391D">
        <w:rPr>
          <w:rFonts w:ascii="Times New Roman" w:hAnsi="Times New Roman" w:cs="Times New Roman"/>
          <w:sz w:val="28"/>
          <w:szCs w:val="28"/>
        </w:rPr>
        <w:t xml:space="preserve">, обработки данных и </w:t>
      </w:r>
      <w:proofErr w:type="spellStart"/>
      <w:r w:rsidRPr="00B5391D">
        <w:rPr>
          <w:rFonts w:ascii="Times New Roman" w:hAnsi="Times New Roman" w:cs="Times New Roman"/>
          <w:sz w:val="28"/>
          <w:szCs w:val="28"/>
        </w:rPr>
        <w:lastRenderedPageBreak/>
        <w:t>геопространственного</w:t>
      </w:r>
      <w:proofErr w:type="spellEnd"/>
      <w:r w:rsidRPr="00B5391D">
        <w:rPr>
          <w:rFonts w:ascii="Times New Roman" w:hAnsi="Times New Roman" w:cs="Times New Roman"/>
          <w:sz w:val="28"/>
          <w:szCs w:val="28"/>
        </w:rPr>
        <w:t xml:space="preserve"> представления информации. Ключевым достижением стало успешное применение библиотеки </w:t>
      </w:r>
      <w:proofErr w:type="spellStart"/>
      <w:r w:rsidRPr="00B5391D">
        <w:rPr>
          <w:rFonts w:ascii="Times New Roman" w:hAnsi="Times New Roman" w:cs="Times New Roman"/>
          <w:sz w:val="28"/>
          <w:szCs w:val="28"/>
        </w:rPr>
        <w:t>Selenium</w:t>
      </w:r>
      <w:proofErr w:type="spellEnd"/>
      <w:r w:rsidRPr="00B5391D">
        <w:rPr>
          <w:rFonts w:ascii="Times New Roman" w:hAnsi="Times New Roman" w:cs="Times New Roman"/>
          <w:sz w:val="28"/>
          <w:szCs w:val="28"/>
        </w:rPr>
        <w:t xml:space="preserve"> для извлечения данных с динамически генерируемых страниц Myfin.by, что позволило обойти отсутствие официального API и получить актуальные сведения в реалистичных условиях. Важно подчеркнуть, что архитектура проекта построена по принципу модульности: каждый этап — от </w:t>
      </w:r>
      <w:proofErr w:type="spellStart"/>
      <w:r w:rsidRPr="00B5391D">
        <w:rPr>
          <w:rFonts w:ascii="Times New Roman" w:hAnsi="Times New Roman" w:cs="Times New Roman"/>
          <w:sz w:val="28"/>
          <w:szCs w:val="28"/>
        </w:rPr>
        <w:t>парсинга</w:t>
      </w:r>
      <w:proofErr w:type="spellEnd"/>
      <w:r w:rsidRPr="00B5391D">
        <w:rPr>
          <w:rFonts w:ascii="Times New Roman" w:hAnsi="Times New Roman" w:cs="Times New Roman"/>
          <w:sz w:val="28"/>
          <w:szCs w:val="28"/>
        </w:rPr>
        <w:t xml:space="preserve"> до сохранения данных и построения карты — реализован отдельно, что обеспечивает гибкость, масштабируемость и простоту сопровождения. Сохранение результатов в формате CSV не только упрощает последующий анализ, но и делает систему прозрачной и проверяемой, что особенно ценно в учебных и исследовательских целях. Визуализация на интерактивной тепловой карте, построенной с помощью </w:t>
      </w:r>
      <w:proofErr w:type="spellStart"/>
      <w:r w:rsidRPr="00B5391D">
        <w:rPr>
          <w:rFonts w:ascii="Times New Roman" w:hAnsi="Times New Roman" w:cs="Times New Roman"/>
          <w:sz w:val="28"/>
          <w:szCs w:val="28"/>
        </w:rPr>
        <w:t>Folium</w:t>
      </w:r>
      <w:proofErr w:type="spellEnd"/>
      <w:r w:rsidRPr="00B5391D">
        <w:rPr>
          <w:rFonts w:ascii="Times New Roman" w:hAnsi="Times New Roman" w:cs="Times New Roman"/>
          <w:sz w:val="28"/>
          <w:szCs w:val="28"/>
        </w:rPr>
        <w:t xml:space="preserve">, позволила наглядно продемонстрировать географическое распределение выгодных курсов, превратив сухие цифры в интуитивно понятную и полезную информацию для конечного пользователя. Анализ полученных данных подтвердил, что даже в пределах одного города существуют значимые различия в курсах между районами и финансовыми учреждениями, а значит, такой инструмент действительно может помочь сэкономить время и деньги. При этом стоит отметить, что проект обладает значительным потенциалом для дальнейшего развития: его можно расширить за счёт поддержки других валют (евро, российский рубль), добавления функции отслеживания исторических изменений курсов, интеграции с системами уведомлений или даже создания веб-интерфейса для публичного доступа. Особенно перспективным выглядит использование подобных решений в рамках «умного города» — для мониторинга финансовой доступности, анализа конкурентной среды или оценки влияния географического фактора на финансовое поведение населения. Таким образом, представленная работа не только решает конкретную практическую задачу, но и демонстрирует, как современные технологии обработки данных могут быть применены на стыке финансов, </w:t>
      </w:r>
      <w:proofErr w:type="spellStart"/>
      <w:r w:rsidRPr="00B5391D">
        <w:rPr>
          <w:rFonts w:ascii="Times New Roman" w:hAnsi="Times New Roman" w:cs="Times New Roman"/>
          <w:sz w:val="28"/>
          <w:szCs w:val="28"/>
        </w:rPr>
        <w:t>геоинформатики</w:t>
      </w:r>
      <w:proofErr w:type="spellEnd"/>
      <w:r w:rsidRPr="00B5391D">
        <w:rPr>
          <w:rFonts w:ascii="Times New Roman" w:hAnsi="Times New Roman" w:cs="Times New Roman"/>
          <w:sz w:val="28"/>
          <w:szCs w:val="28"/>
        </w:rPr>
        <w:t xml:space="preserve"> и повседневной жизни, открывая широкие перспективы для будущих исследований и прикладных разработок.</w:t>
      </w:r>
    </w:p>
    <w:sectPr w:rsidR="00B5391D" w:rsidRPr="004A6CA4">
      <w:footerReference w:type="default" r:id="rId2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yggm31" w:date="2025-11-21T09:34:00Z" w:initials="y">
    <w:p w14:paraId="58123B46" w14:textId="08AE2DF2" w:rsidR="004C429B" w:rsidRPr="00493ABE" w:rsidRDefault="004C429B">
      <w:pPr>
        <w:pStyle w:val="ae"/>
      </w:pPr>
      <w:r>
        <w:rPr>
          <w:rStyle w:val="ad"/>
        </w:rPr>
        <w:annotationRef/>
      </w:r>
      <w:r>
        <w:t>Кто это</w:t>
      </w:r>
      <w:r w:rsidRPr="00493ABE">
        <w:t xml:space="preserve"> </w:t>
      </w:r>
    </w:p>
  </w:comment>
  <w:comment w:id="1" w:author="yggm31" w:date="2025-12-18T22:52:00Z" w:initials="y">
    <w:p w14:paraId="6D419DFF" w14:textId="09571F06" w:rsidR="0051708B" w:rsidRDefault="0051708B">
      <w:pPr>
        <w:pStyle w:val="ae"/>
      </w:pPr>
      <w:r>
        <w:rPr>
          <w:rStyle w:val="ad"/>
        </w:rPr>
        <w:annotationRef/>
      </w:r>
    </w:p>
  </w:comment>
  <w:comment w:id="2" w:author="yggm31" w:date="2025-11-21T09:35:00Z" w:initials="y">
    <w:p w14:paraId="1D254D05" w14:textId="0DEF0EF2" w:rsidR="004C429B" w:rsidRDefault="004C429B">
      <w:pPr>
        <w:pStyle w:val="ae"/>
      </w:pPr>
      <w:r>
        <w:rPr>
          <w:rStyle w:val="ad"/>
        </w:rPr>
        <w:annotationRef/>
      </w:r>
      <w:r>
        <w:t xml:space="preserve">Небольшой </w:t>
      </w:r>
      <w:proofErr w:type="spellStart"/>
      <w:r>
        <w:t>скрин</w:t>
      </w:r>
      <w:proofErr w:type="spellEnd"/>
      <w:r>
        <w:t xml:space="preserve"> с сайта</w:t>
      </w:r>
    </w:p>
  </w:comment>
  <w:comment w:id="3" w:author="yggm31" w:date="2025-11-21T09:36:00Z" w:initials="y">
    <w:p w14:paraId="0A6EEDD8" w14:textId="4BC07C32" w:rsidR="004C429B" w:rsidRDefault="004C429B">
      <w:pPr>
        <w:pStyle w:val="ae"/>
      </w:pPr>
      <w:r>
        <w:rPr>
          <w:rStyle w:val="ad"/>
        </w:rPr>
        <w:annotationRef/>
      </w:r>
      <w:r>
        <w:t>Пример этого</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8123B46" w15:done="0"/>
  <w15:commentEx w15:paraId="6D419DFF" w15:paraIdParent="58123B46" w15:done="0"/>
  <w15:commentEx w15:paraId="1D254D05" w15:done="0"/>
  <w15:commentEx w15:paraId="0A6EEDD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DC81F8E" w14:textId="77777777" w:rsidR="009D3FF1" w:rsidRDefault="009D3FF1" w:rsidP="004C429B">
      <w:pPr>
        <w:spacing w:after="0" w:line="240" w:lineRule="auto"/>
      </w:pPr>
      <w:r>
        <w:separator/>
      </w:r>
    </w:p>
  </w:endnote>
  <w:endnote w:type="continuationSeparator" w:id="0">
    <w:p w14:paraId="46366042" w14:textId="77777777" w:rsidR="009D3FF1" w:rsidRDefault="009D3FF1" w:rsidP="004C4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9662285"/>
      <w:docPartObj>
        <w:docPartGallery w:val="Page Numbers (Bottom of Page)"/>
        <w:docPartUnique/>
      </w:docPartObj>
    </w:sdtPr>
    <w:sdtEndPr/>
    <w:sdtContent>
      <w:p w14:paraId="132A0AEE" w14:textId="347BB14B" w:rsidR="004C429B" w:rsidRDefault="004C429B">
        <w:pPr>
          <w:pStyle w:val="af6"/>
          <w:jc w:val="center"/>
        </w:pPr>
        <w:r w:rsidRPr="004C429B">
          <w:rPr>
            <w:rFonts w:ascii="Times New Roman" w:hAnsi="Times New Roman" w:cs="Times New Roman"/>
            <w:sz w:val="24"/>
            <w:szCs w:val="24"/>
          </w:rPr>
          <w:fldChar w:fldCharType="begin"/>
        </w:r>
        <w:r w:rsidRPr="004C429B">
          <w:rPr>
            <w:rFonts w:ascii="Times New Roman" w:hAnsi="Times New Roman" w:cs="Times New Roman"/>
            <w:sz w:val="24"/>
            <w:szCs w:val="24"/>
          </w:rPr>
          <w:instrText>PAGE   \* MERGEFORMAT</w:instrText>
        </w:r>
        <w:r w:rsidRPr="004C429B">
          <w:rPr>
            <w:rFonts w:ascii="Times New Roman" w:hAnsi="Times New Roman" w:cs="Times New Roman"/>
            <w:sz w:val="24"/>
            <w:szCs w:val="24"/>
          </w:rPr>
          <w:fldChar w:fldCharType="separate"/>
        </w:r>
        <w:r w:rsidR="00B5391D">
          <w:rPr>
            <w:rFonts w:ascii="Times New Roman" w:hAnsi="Times New Roman" w:cs="Times New Roman"/>
            <w:noProof/>
            <w:sz w:val="24"/>
            <w:szCs w:val="24"/>
          </w:rPr>
          <w:t>61</w:t>
        </w:r>
        <w:r w:rsidRPr="004C429B">
          <w:rPr>
            <w:rFonts w:ascii="Times New Roman" w:hAnsi="Times New Roman" w:cs="Times New Roman"/>
            <w:sz w:val="24"/>
            <w:szCs w:val="24"/>
          </w:rPr>
          <w:fldChar w:fldCharType="end"/>
        </w:r>
      </w:p>
    </w:sdtContent>
  </w:sdt>
  <w:p w14:paraId="05FDC273" w14:textId="77777777" w:rsidR="004C429B" w:rsidRDefault="004C429B">
    <w:pPr>
      <w:pStyle w:val="af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9D9BBE" w14:textId="77777777" w:rsidR="009D3FF1" w:rsidRDefault="009D3FF1" w:rsidP="004C429B">
      <w:pPr>
        <w:spacing w:after="0" w:line="240" w:lineRule="auto"/>
      </w:pPr>
      <w:r>
        <w:separator/>
      </w:r>
    </w:p>
  </w:footnote>
  <w:footnote w:type="continuationSeparator" w:id="0">
    <w:p w14:paraId="21AFCB47" w14:textId="77777777" w:rsidR="009D3FF1" w:rsidRDefault="009D3FF1" w:rsidP="004C429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271B5"/>
    <w:multiLevelType w:val="multilevel"/>
    <w:tmpl w:val="E464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F06A49"/>
    <w:multiLevelType w:val="multilevel"/>
    <w:tmpl w:val="8C88C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E37922"/>
    <w:multiLevelType w:val="multilevel"/>
    <w:tmpl w:val="CEBA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1F5606"/>
    <w:multiLevelType w:val="multilevel"/>
    <w:tmpl w:val="BCE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02B6D4F"/>
    <w:multiLevelType w:val="multilevel"/>
    <w:tmpl w:val="71FC7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B31696D"/>
    <w:multiLevelType w:val="multilevel"/>
    <w:tmpl w:val="6C4AE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F912414"/>
    <w:multiLevelType w:val="multilevel"/>
    <w:tmpl w:val="908CC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78A206D"/>
    <w:multiLevelType w:val="multilevel"/>
    <w:tmpl w:val="6D221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2C74B72"/>
    <w:multiLevelType w:val="multilevel"/>
    <w:tmpl w:val="18443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0716D44"/>
    <w:multiLevelType w:val="multilevel"/>
    <w:tmpl w:val="0BF0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4FE742F"/>
    <w:multiLevelType w:val="multilevel"/>
    <w:tmpl w:val="F71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11445F5"/>
    <w:multiLevelType w:val="multilevel"/>
    <w:tmpl w:val="F4F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77C69FF"/>
    <w:multiLevelType w:val="multilevel"/>
    <w:tmpl w:val="5574C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5BFF0E5A"/>
    <w:multiLevelType w:val="multilevel"/>
    <w:tmpl w:val="78F6F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15A7CD3"/>
    <w:multiLevelType w:val="multilevel"/>
    <w:tmpl w:val="E916A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7625E48"/>
    <w:multiLevelType w:val="multilevel"/>
    <w:tmpl w:val="8270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DD225B9"/>
    <w:multiLevelType w:val="multilevel"/>
    <w:tmpl w:val="E01C5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3"/>
  </w:num>
  <w:num w:numId="3">
    <w:abstractNumId w:val="16"/>
  </w:num>
  <w:num w:numId="4">
    <w:abstractNumId w:val="4"/>
  </w:num>
  <w:num w:numId="5">
    <w:abstractNumId w:val="7"/>
  </w:num>
  <w:num w:numId="6">
    <w:abstractNumId w:val="10"/>
  </w:num>
  <w:num w:numId="7">
    <w:abstractNumId w:val="2"/>
  </w:num>
  <w:num w:numId="8">
    <w:abstractNumId w:val="9"/>
  </w:num>
  <w:num w:numId="9">
    <w:abstractNumId w:val="12"/>
  </w:num>
  <w:num w:numId="10">
    <w:abstractNumId w:val="1"/>
  </w:num>
  <w:num w:numId="11">
    <w:abstractNumId w:val="11"/>
  </w:num>
  <w:num w:numId="12">
    <w:abstractNumId w:val="14"/>
  </w:num>
  <w:num w:numId="13">
    <w:abstractNumId w:val="6"/>
  </w:num>
  <w:num w:numId="14">
    <w:abstractNumId w:val="8"/>
  </w:num>
  <w:num w:numId="15">
    <w:abstractNumId w:val="0"/>
  </w:num>
  <w:num w:numId="16">
    <w:abstractNumId w:val="13"/>
  </w:num>
  <w:num w:numId="17">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yggm31">
    <w15:presenceInfo w15:providerId="AD" w15:userId="S-1-5-21-2959013658-393010675-2006234897-22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5FC"/>
    <w:rsid w:val="000E6E6C"/>
    <w:rsid w:val="00166D66"/>
    <w:rsid w:val="001E2871"/>
    <w:rsid w:val="002440D5"/>
    <w:rsid w:val="003715FC"/>
    <w:rsid w:val="003E3E6A"/>
    <w:rsid w:val="00425284"/>
    <w:rsid w:val="00434B45"/>
    <w:rsid w:val="00493ABE"/>
    <w:rsid w:val="004A6CA4"/>
    <w:rsid w:val="004C429B"/>
    <w:rsid w:val="0051708B"/>
    <w:rsid w:val="005C0FC0"/>
    <w:rsid w:val="005F5E4F"/>
    <w:rsid w:val="00631A42"/>
    <w:rsid w:val="006D2462"/>
    <w:rsid w:val="006E19F2"/>
    <w:rsid w:val="00795ECB"/>
    <w:rsid w:val="007A1E33"/>
    <w:rsid w:val="00811F0B"/>
    <w:rsid w:val="008E349B"/>
    <w:rsid w:val="009523D4"/>
    <w:rsid w:val="009D3FF1"/>
    <w:rsid w:val="009E2A82"/>
    <w:rsid w:val="00A31EFC"/>
    <w:rsid w:val="00A42AEA"/>
    <w:rsid w:val="00B409AA"/>
    <w:rsid w:val="00B5391D"/>
    <w:rsid w:val="00BC0910"/>
    <w:rsid w:val="00BD70D5"/>
    <w:rsid w:val="00BF649B"/>
    <w:rsid w:val="00C33B9D"/>
    <w:rsid w:val="00F30C6E"/>
    <w:rsid w:val="00FC236D"/>
    <w:rsid w:val="00FF64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5E914"/>
  <w15:chartTrackingRefBased/>
  <w15:docId w15:val="{FD22F437-CF09-4CF3-9B61-A7E438F93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3715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715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715F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715F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715F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715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715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715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715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715F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715F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715F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715F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715F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715F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715FC"/>
    <w:rPr>
      <w:rFonts w:eastAsiaTheme="majorEastAsia" w:cstheme="majorBidi"/>
      <w:color w:val="595959" w:themeColor="text1" w:themeTint="A6"/>
    </w:rPr>
  </w:style>
  <w:style w:type="character" w:customStyle="1" w:styleId="80">
    <w:name w:val="Заголовок 8 Знак"/>
    <w:basedOn w:val="a0"/>
    <w:link w:val="8"/>
    <w:uiPriority w:val="9"/>
    <w:semiHidden/>
    <w:rsid w:val="003715F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715FC"/>
    <w:rPr>
      <w:rFonts w:eastAsiaTheme="majorEastAsia" w:cstheme="majorBidi"/>
      <w:color w:val="272727" w:themeColor="text1" w:themeTint="D8"/>
    </w:rPr>
  </w:style>
  <w:style w:type="paragraph" w:styleId="a3">
    <w:name w:val="Title"/>
    <w:basedOn w:val="a"/>
    <w:next w:val="a"/>
    <w:link w:val="a4"/>
    <w:uiPriority w:val="10"/>
    <w:qFormat/>
    <w:rsid w:val="00371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3715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715FC"/>
    <w:pPr>
      <w:numPr>
        <w:ilvl w:val="1"/>
      </w:numPr>
    </w:pPr>
    <w:rPr>
      <w:rFonts w:eastAsiaTheme="majorEastAsia" w:cstheme="majorBidi"/>
      <w:color w:val="000000" w:themeColor="text1"/>
      <w:spacing w:val="15"/>
      <w:sz w:val="28"/>
      <w:szCs w:val="28"/>
    </w:rPr>
  </w:style>
  <w:style w:type="character" w:customStyle="1" w:styleId="a6">
    <w:name w:val="Подзаголовок Знак"/>
    <w:basedOn w:val="a0"/>
    <w:link w:val="a5"/>
    <w:uiPriority w:val="11"/>
    <w:rsid w:val="003715FC"/>
    <w:rPr>
      <w:rFonts w:eastAsiaTheme="majorEastAsia" w:cstheme="majorBidi"/>
      <w:color w:val="000000" w:themeColor="text1"/>
      <w:spacing w:val="15"/>
      <w:sz w:val="28"/>
      <w:szCs w:val="28"/>
    </w:rPr>
  </w:style>
  <w:style w:type="paragraph" w:styleId="21">
    <w:name w:val="Quote"/>
    <w:basedOn w:val="a"/>
    <w:next w:val="a"/>
    <w:link w:val="22"/>
    <w:uiPriority w:val="29"/>
    <w:qFormat/>
    <w:rsid w:val="003715FC"/>
    <w:pPr>
      <w:spacing w:before="160"/>
      <w:jc w:val="center"/>
    </w:pPr>
    <w:rPr>
      <w:i/>
      <w:iCs/>
      <w:color w:val="000000" w:themeColor="text1"/>
    </w:rPr>
  </w:style>
  <w:style w:type="character" w:customStyle="1" w:styleId="22">
    <w:name w:val="Цитата 2 Знак"/>
    <w:basedOn w:val="a0"/>
    <w:link w:val="21"/>
    <w:uiPriority w:val="29"/>
    <w:rsid w:val="003715FC"/>
    <w:rPr>
      <w:i/>
      <w:iCs/>
      <w:color w:val="000000" w:themeColor="text1"/>
    </w:rPr>
  </w:style>
  <w:style w:type="paragraph" w:styleId="a7">
    <w:name w:val="List Paragraph"/>
    <w:basedOn w:val="a"/>
    <w:uiPriority w:val="34"/>
    <w:qFormat/>
    <w:rsid w:val="003715FC"/>
    <w:pPr>
      <w:ind w:left="720"/>
      <w:contextualSpacing/>
    </w:pPr>
  </w:style>
  <w:style w:type="character" w:styleId="a8">
    <w:name w:val="Intense Emphasis"/>
    <w:basedOn w:val="a0"/>
    <w:uiPriority w:val="21"/>
    <w:qFormat/>
    <w:rsid w:val="003715FC"/>
    <w:rPr>
      <w:i/>
      <w:iCs/>
      <w:color w:val="2F5496" w:themeColor="accent1" w:themeShade="BF"/>
    </w:rPr>
  </w:style>
  <w:style w:type="paragraph" w:styleId="a9">
    <w:name w:val="Intense Quote"/>
    <w:basedOn w:val="a"/>
    <w:next w:val="a"/>
    <w:link w:val="aa"/>
    <w:uiPriority w:val="30"/>
    <w:qFormat/>
    <w:rsid w:val="003715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715FC"/>
    <w:rPr>
      <w:i/>
      <w:iCs/>
      <w:color w:val="2F5496" w:themeColor="accent1" w:themeShade="BF"/>
    </w:rPr>
  </w:style>
  <w:style w:type="character" w:styleId="ab">
    <w:name w:val="Intense Reference"/>
    <w:basedOn w:val="a0"/>
    <w:uiPriority w:val="32"/>
    <w:qFormat/>
    <w:rsid w:val="003715FC"/>
    <w:rPr>
      <w:b/>
      <w:bCs/>
      <w:smallCaps/>
      <w:color w:val="2F5496" w:themeColor="accent1" w:themeShade="BF"/>
      <w:spacing w:val="5"/>
    </w:rPr>
  </w:style>
  <w:style w:type="character" w:styleId="ac">
    <w:name w:val="Hyperlink"/>
    <w:basedOn w:val="a0"/>
    <w:uiPriority w:val="99"/>
    <w:unhideWhenUsed/>
    <w:rsid w:val="00BC0910"/>
    <w:rPr>
      <w:color w:val="0563C1" w:themeColor="hyperlink"/>
      <w:u w:val="single"/>
    </w:rPr>
  </w:style>
  <w:style w:type="character" w:customStyle="1" w:styleId="UnresolvedMention">
    <w:name w:val="Unresolved Mention"/>
    <w:basedOn w:val="a0"/>
    <w:uiPriority w:val="99"/>
    <w:semiHidden/>
    <w:unhideWhenUsed/>
    <w:rsid w:val="00BC0910"/>
    <w:rPr>
      <w:color w:val="605E5C"/>
      <w:shd w:val="clear" w:color="auto" w:fill="E1DFDD"/>
    </w:rPr>
  </w:style>
  <w:style w:type="character" w:styleId="ad">
    <w:name w:val="annotation reference"/>
    <w:basedOn w:val="a0"/>
    <w:uiPriority w:val="99"/>
    <w:semiHidden/>
    <w:unhideWhenUsed/>
    <w:rsid w:val="004C429B"/>
    <w:rPr>
      <w:sz w:val="16"/>
      <w:szCs w:val="16"/>
    </w:rPr>
  </w:style>
  <w:style w:type="paragraph" w:styleId="ae">
    <w:name w:val="annotation text"/>
    <w:basedOn w:val="a"/>
    <w:link w:val="af"/>
    <w:uiPriority w:val="99"/>
    <w:semiHidden/>
    <w:unhideWhenUsed/>
    <w:rsid w:val="004C429B"/>
    <w:pPr>
      <w:spacing w:line="240" w:lineRule="auto"/>
    </w:pPr>
    <w:rPr>
      <w:sz w:val="20"/>
      <w:szCs w:val="20"/>
    </w:rPr>
  </w:style>
  <w:style w:type="character" w:customStyle="1" w:styleId="af">
    <w:name w:val="Текст примечания Знак"/>
    <w:basedOn w:val="a0"/>
    <w:link w:val="ae"/>
    <w:uiPriority w:val="99"/>
    <w:semiHidden/>
    <w:rsid w:val="004C429B"/>
    <w:rPr>
      <w:sz w:val="20"/>
      <w:szCs w:val="20"/>
    </w:rPr>
  </w:style>
  <w:style w:type="paragraph" w:styleId="af0">
    <w:name w:val="annotation subject"/>
    <w:basedOn w:val="ae"/>
    <w:next w:val="ae"/>
    <w:link w:val="af1"/>
    <w:uiPriority w:val="99"/>
    <w:semiHidden/>
    <w:unhideWhenUsed/>
    <w:rsid w:val="004C429B"/>
    <w:rPr>
      <w:b/>
      <w:bCs/>
    </w:rPr>
  </w:style>
  <w:style w:type="character" w:customStyle="1" w:styleId="af1">
    <w:name w:val="Тема примечания Знак"/>
    <w:basedOn w:val="af"/>
    <w:link w:val="af0"/>
    <w:uiPriority w:val="99"/>
    <w:semiHidden/>
    <w:rsid w:val="004C429B"/>
    <w:rPr>
      <w:b/>
      <w:bCs/>
      <w:sz w:val="20"/>
      <w:szCs w:val="20"/>
    </w:rPr>
  </w:style>
  <w:style w:type="paragraph" w:styleId="af2">
    <w:name w:val="Balloon Text"/>
    <w:basedOn w:val="a"/>
    <w:link w:val="af3"/>
    <w:uiPriority w:val="99"/>
    <w:semiHidden/>
    <w:unhideWhenUsed/>
    <w:rsid w:val="004C429B"/>
    <w:pPr>
      <w:spacing w:after="0"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4C429B"/>
    <w:rPr>
      <w:rFonts w:ascii="Segoe UI" w:hAnsi="Segoe UI" w:cs="Segoe UI"/>
      <w:sz w:val="18"/>
      <w:szCs w:val="18"/>
    </w:rPr>
  </w:style>
  <w:style w:type="paragraph" w:styleId="af4">
    <w:name w:val="header"/>
    <w:basedOn w:val="a"/>
    <w:link w:val="af5"/>
    <w:uiPriority w:val="99"/>
    <w:unhideWhenUsed/>
    <w:rsid w:val="004C429B"/>
    <w:pPr>
      <w:tabs>
        <w:tab w:val="center" w:pos="4677"/>
        <w:tab w:val="right" w:pos="9355"/>
      </w:tabs>
      <w:spacing w:after="0" w:line="240" w:lineRule="auto"/>
    </w:pPr>
  </w:style>
  <w:style w:type="character" w:customStyle="1" w:styleId="af5">
    <w:name w:val="Верхний колонтитул Знак"/>
    <w:basedOn w:val="a0"/>
    <w:link w:val="af4"/>
    <w:uiPriority w:val="99"/>
    <w:rsid w:val="004C429B"/>
  </w:style>
  <w:style w:type="paragraph" w:styleId="af6">
    <w:name w:val="footer"/>
    <w:basedOn w:val="a"/>
    <w:link w:val="af7"/>
    <w:uiPriority w:val="99"/>
    <w:unhideWhenUsed/>
    <w:rsid w:val="004C429B"/>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4C429B"/>
  </w:style>
  <w:style w:type="table" w:styleId="af8">
    <w:name w:val="Table Grid"/>
    <w:basedOn w:val="a1"/>
    <w:uiPriority w:val="39"/>
    <w:rsid w:val="0042528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9">
    <w:name w:val="Normal (Web)"/>
    <w:basedOn w:val="a"/>
    <w:uiPriority w:val="99"/>
    <w:unhideWhenUsed/>
    <w:rsid w:val="0051708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fa">
    <w:name w:val="Strong"/>
    <w:basedOn w:val="a0"/>
    <w:uiPriority w:val="22"/>
    <w:qFormat/>
    <w:rsid w:val="005170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589101">
      <w:bodyDiv w:val="1"/>
      <w:marLeft w:val="0"/>
      <w:marRight w:val="0"/>
      <w:marTop w:val="0"/>
      <w:marBottom w:val="0"/>
      <w:divBdr>
        <w:top w:val="none" w:sz="0" w:space="0" w:color="auto"/>
        <w:left w:val="none" w:sz="0" w:space="0" w:color="auto"/>
        <w:bottom w:val="none" w:sz="0" w:space="0" w:color="auto"/>
        <w:right w:val="none" w:sz="0" w:space="0" w:color="auto"/>
      </w:divBdr>
    </w:div>
    <w:div w:id="113914286">
      <w:bodyDiv w:val="1"/>
      <w:marLeft w:val="0"/>
      <w:marRight w:val="0"/>
      <w:marTop w:val="0"/>
      <w:marBottom w:val="0"/>
      <w:divBdr>
        <w:top w:val="none" w:sz="0" w:space="0" w:color="auto"/>
        <w:left w:val="none" w:sz="0" w:space="0" w:color="auto"/>
        <w:bottom w:val="none" w:sz="0" w:space="0" w:color="auto"/>
        <w:right w:val="none" w:sz="0" w:space="0" w:color="auto"/>
      </w:divBdr>
    </w:div>
    <w:div w:id="224876556">
      <w:bodyDiv w:val="1"/>
      <w:marLeft w:val="0"/>
      <w:marRight w:val="0"/>
      <w:marTop w:val="0"/>
      <w:marBottom w:val="0"/>
      <w:divBdr>
        <w:top w:val="none" w:sz="0" w:space="0" w:color="auto"/>
        <w:left w:val="none" w:sz="0" w:space="0" w:color="auto"/>
        <w:bottom w:val="none" w:sz="0" w:space="0" w:color="auto"/>
        <w:right w:val="none" w:sz="0" w:space="0" w:color="auto"/>
      </w:divBdr>
    </w:div>
    <w:div w:id="294651116">
      <w:bodyDiv w:val="1"/>
      <w:marLeft w:val="0"/>
      <w:marRight w:val="0"/>
      <w:marTop w:val="0"/>
      <w:marBottom w:val="0"/>
      <w:divBdr>
        <w:top w:val="none" w:sz="0" w:space="0" w:color="auto"/>
        <w:left w:val="none" w:sz="0" w:space="0" w:color="auto"/>
        <w:bottom w:val="none" w:sz="0" w:space="0" w:color="auto"/>
        <w:right w:val="none" w:sz="0" w:space="0" w:color="auto"/>
      </w:divBdr>
    </w:div>
    <w:div w:id="397167054">
      <w:bodyDiv w:val="1"/>
      <w:marLeft w:val="0"/>
      <w:marRight w:val="0"/>
      <w:marTop w:val="0"/>
      <w:marBottom w:val="0"/>
      <w:divBdr>
        <w:top w:val="none" w:sz="0" w:space="0" w:color="auto"/>
        <w:left w:val="none" w:sz="0" w:space="0" w:color="auto"/>
        <w:bottom w:val="none" w:sz="0" w:space="0" w:color="auto"/>
        <w:right w:val="none" w:sz="0" w:space="0" w:color="auto"/>
      </w:divBdr>
      <w:divsChild>
        <w:div w:id="10466111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0172">
      <w:bodyDiv w:val="1"/>
      <w:marLeft w:val="0"/>
      <w:marRight w:val="0"/>
      <w:marTop w:val="0"/>
      <w:marBottom w:val="0"/>
      <w:divBdr>
        <w:top w:val="none" w:sz="0" w:space="0" w:color="auto"/>
        <w:left w:val="none" w:sz="0" w:space="0" w:color="auto"/>
        <w:bottom w:val="none" w:sz="0" w:space="0" w:color="auto"/>
        <w:right w:val="none" w:sz="0" w:space="0" w:color="auto"/>
      </w:divBdr>
    </w:div>
    <w:div w:id="754978643">
      <w:bodyDiv w:val="1"/>
      <w:marLeft w:val="0"/>
      <w:marRight w:val="0"/>
      <w:marTop w:val="0"/>
      <w:marBottom w:val="0"/>
      <w:divBdr>
        <w:top w:val="none" w:sz="0" w:space="0" w:color="auto"/>
        <w:left w:val="none" w:sz="0" w:space="0" w:color="auto"/>
        <w:bottom w:val="none" w:sz="0" w:space="0" w:color="auto"/>
        <w:right w:val="none" w:sz="0" w:space="0" w:color="auto"/>
      </w:divBdr>
      <w:divsChild>
        <w:div w:id="365327199">
          <w:marLeft w:val="0"/>
          <w:marRight w:val="0"/>
          <w:marTop w:val="0"/>
          <w:marBottom w:val="0"/>
          <w:divBdr>
            <w:top w:val="none" w:sz="0" w:space="0" w:color="auto"/>
            <w:left w:val="none" w:sz="0" w:space="0" w:color="auto"/>
            <w:bottom w:val="none" w:sz="0" w:space="0" w:color="auto"/>
            <w:right w:val="none" w:sz="0" w:space="0" w:color="auto"/>
          </w:divBdr>
          <w:divsChild>
            <w:div w:id="1002926222">
              <w:marLeft w:val="0"/>
              <w:marRight w:val="0"/>
              <w:marTop w:val="0"/>
              <w:marBottom w:val="0"/>
              <w:divBdr>
                <w:top w:val="none" w:sz="0" w:space="0" w:color="auto"/>
                <w:left w:val="none" w:sz="0" w:space="0" w:color="auto"/>
                <w:bottom w:val="none" w:sz="0" w:space="0" w:color="auto"/>
                <w:right w:val="none" w:sz="0" w:space="0" w:color="auto"/>
              </w:divBdr>
              <w:divsChild>
                <w:div w:id="1751850615">
                  <w:marLeft w:val="0"/>
                  <w:marRight w:val="0"/>
                  <w:marTop w:val="0"/>
                  <w:marBottom w:val="0"/>
                  <w:divBdr>
                    <w:top w:val="none" w:sz="0" w:space="0" w:color="auto"/>
                    <w:left w:val="none" w:sz="0" w:space="0" w:color="auto"/>
                    <w:bottom w:val="none" w:sz="0" w:space="0" w:color="auto"/>
                    <w:right w:val="none" w:sz="0" w:space="0" w:color="auto"/>
                  </w:divBdr>
                  <w:divsChild>
                    <w:div w:id="1268462545">
                      <w:marLeft w:val="0"/>
                      <w:marRight w:val="0"/>
                      <w:marTop w:val="0"/>
                      <w:marBottom w:val="0"/>
                      <w:divBdr>
                        <w:top w:val="none" w:sz="0" w:space="0" w:color="auto"/>
                        <w:left w:val="none" w:sz="0" w:space="0" w:color="auto"/>
                        <w:bottom w:val="none" w:sz="0" w:space="0" w:color="auto"/>
                        <w:right w:val="none" w:sz="0" w:space="0" w:color="auto"/>
                      </w:divBdr>
                      <w:divsChild>
                        <w:div w:id="1952929733">
                          <w:marLeft w:val="0"/>
                          <w:marRight w:val="0"/>
                          <w:marTop w:val="0"/>
                          <w:marBottom w:val="0"/>
                          <w:divBdr>
                            <w:top w:val="none" w:sz="0" w:space="0" w:color="auto"/>
                            <w:left w:val="none" w:sz="0" w:space="0" w:color="auto"/>
                            <w:bottom w:val="none" w:sz="0" w:space="0" w:color="auto"/>
                            <w:right w:val="none" w:sz="0" w:space="0" w:color="auto"/>
                          </w:divBdr>
                          <w:divsChild>
                            <w:div w:id="524097087">
                              <w:marLeft w:val="0"/>
                              <w:marRight w:val="0"/>
                              <w:marTop w:val="0"/>
                              <w:marBottom w:val="0"/>
                              <w:divBdr>
                                <w:top w:val="none" w:sz="0" w:space="0" w:color="auto"/>
                                <w:left w:val="none" w:sz="0" w:space="0" w:color="auto"/>
                                <w:bottom w:val="none" w:sz="0" w:space="0" w:color="auto"/>
                                <w:right w:val="none" w:sz="0" w:space="0" w:color="auto"/>
                              </w:divBdr>
                              <w:divsChild>
                                <w:div w:id="182789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516804">
      <w:bodyDiv w:val="1"/>
      <w:marLeft w:val="0"/>
      <w:marRight w:val="0"/>
      <w:marTop w:val="0"/>
      <w:marBottom w:val="0"/>
      <w:divBdr>
        <w:top w:val="none" w:sz="0" w:space="0" w:color="auto"/>
        <w:left w:val="none" w:sz="0" w:space="0" w:color="auto"/>
        <w:bottom w:val="none" w:sz="0" w:space="0" w:color="auto"/>
        <w:right w:val="none" w:sz="0" w:space="0" w:color="auto"/>
      </w:divBdr>
    </w:div>
    <w:div w:id="1110852266">
      <w:bodyDiv w:val="1"/>
      <w:marLeft w:val="0"/>
      <w:marRight w:val="0"/>
      <w:marTop w:val="0"/>
      <w:marBottom w:val="0"/>
      <w:divBdr>
        <w:top w:val="none" w:sz="0" w:space="0" w:color="auto"/>
        <w:left w:val="none" w:sz="0" w:space="0" w:color="auto"/>
        <w:bottom w:val="none" w:sz="0" w:space="0" w:color="auto"/>
        <w:right w:val="none" w:sz="0" w:space="0" w:color="auto"/>
      </w:divBdr>
    </w:div>
    <w:div w:id="1189610376">
      <w:bodyDiv w:val="1"/>
      <w:marLeft w:val="0"/>
      <w:marRight w:val="0"/>
      <w:marTop w:val="0"/>
      <w:marBottom w:val="0"/>
      <w:divBdr>
        <w:top w:val="none" w:sz="0" w:space="0" w:color="auto"/>
        <w:left w:val="none" w:sz="0" w:space="0" w:color="auto"/>
        <w:bottom w:val="none" w:sz="0" w:space="0" w:color="auto"/>
        <w:right w:val="none" w:sz="0" w:space="0" w:color="auto"/>
      </w:divBdr>
    </w:div>
    <w:div w:id="1220751145">
      <w:bodyDiv w:val="1"/>
      <w:marLeft w:val="0"/>
      <w:marRight w:val="0"/>
      <w:marTop w:val="0"/>
      <w:marBottom w:val="0"/>
      <w:divBdr>
        <w:top w:val="none" w:sz="0" w:space="0" w:color="auto"/>
        <w:left w:val="none" w:sz="0" w:space="0" w:color="auto"/>
        <w:bottom w:val="none" w:sz="0" w:space="0" w:color="auto"/>
        <w:right w:val="none" w:sz="0" w:space="0" w:color="auto"/>
      </w:divBdr>
      <w:divsChild>
        <w:div w:id="847793980">
          <w:marLeft w:val="0"/>
          <w:marRight w:val="0"/>
          <w:marTop w:val="0"/>
          <w:marBottom w:val="0"/>
          <w:divBdr>
            <w:top w:val="none" w:sz="0" w:space="0" w:color="auto"/>
            <w:left w:val="none" w:sz="0" w:space="0" w:color="auto"/>
            <w:bottom w:val="none" w:sz="0" w:space="0" w:color="auto"/>
            <w:right w:val="none" w:sz="0" w:space="0" w:color="auto"/>
          </w:divBdr>
          <w:divsChild>
            <w:div w:id="382143226">
              <w:marLeft w:val="0"/>
              <w:marRight w:val="0"/>
              <w:marTop w:val="0"/>
              <w:marBottom w:val="0"/>
              <w:divBdr>
                <w:top w:val="none" w:sz="0" w:space="0" w:color="auto"/>
                <w:left w:val="none" w:sz="0" w:space="0" w:color="auto"/>
                <w:bottom w:val="none" w:sz="0" w:space="0" w:color="auto"/>
                <w:right w:val="none" w:sz="0" w:space="0" w:color="auto"/>
              </w:divBdr>
              <w:divsChild>
                <w:div w:id="1644460905">
                  <w:marLeft w:val="0"/>
                  <w:marRight w:val="0"/>
                  <w:marTop w:val="0"/>
                  <w:marBottom w:val="0"/>
                  <w:divBdr>
                    <w:top w:val="none" w:sz="0" w:space="0" w:color="auto"/>
                    <w:left w:val="none" w:sz="0" w:space="0" w:color="auto"/>
                    <w:bottom w:val="none" w:sz="0" w:space="0" w:color="auto"/>
                    <w:right w:val="none" w:sz="0" w:space="0" w:color="auto"/>
                  </w:divBdr>
                  <w:divsChild>
                    <w:div w:id="114308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1171854">
      <w:bodyDiv w:val="1"/>
      <w:marLeft w:val="0"/>
      <w:marRight w:val="0"/>
      <w:marTop w:val="0"/>
      <w:marBottom w:val="0"/>
      <w:divBdr>
        <w:top w:val="none" w:sz="0" w:space="0" w:color="auto"/>
        <w:left w:val="none" w:sz="0" w:space="0" w:color="auto"/>
        <w:bottom w:val="none" w:sz="0" w:space="0" w:color="auto"/>
        <w:right w:val="none" w:sz="0" w:space="0" w:color="auto"/>
      </w:divBdr>
      <w:divsChild>
        <w:div w:id="339822092">
          <w:marLeft w:val="0"/>
          <w:marRight w:val="0"/>
          <w:marTop w:val="0"/>
          <w:marBottom w:val="0"/>
          <w:divBdr>
            <w:top w:val="none" w:sz="0" w:space="0" w:color="auto"/>
            <w:left w:val="none" w:sz="0" w:space="0" w:color="auto"/>
            <w:bottom w:val="none" w:sz="0" w:space="0" w:color="auto"/>
            <w:right w:val="none" w:sz="0" w:space="0" w:color="auto"/>
          </w:divBdr>
          <w:divsChild>
            <w:div w:id="2009939546">
              <w:marLeft w:val="0"/>
              <w:marRight w:val="0"/>
              <w:marTop w:val="0"/>
              <w:marBottom w:val="0"/>
              <w:divBdr>
                <w:top w:val="none" w:sz="0" w:space="0" w:color="auto"/>
                <w:left w:val="none" w:sz="0" w:space="0" w:color="auto"/>
                <w:bottom w:val="none" w:sz="0" w:space="0" w:color="auto"/>
                <w:right w:val="none" w:sz="0" w:space="0" w:color="auto"/>
              </w:divBdr>
              <w:divsChild>
                <w:div w:id="1519469115">
                  <w:marLeft w:val="0"/>
                  <w:marRight w:val="0"/>
                  <w:marTop w:val="0"/>
                  <w:marBottom w:val="0"/>
                  <w:divBdr>
                    <w:top w:val="none" w:sz="0" w:space="0" w:color="auto"/>
                    <w:left w:val="none" w:sz="0" w:space="0" w:color="auto"/>
                    <w:bottom w:val="none" w:sz="0" w:space="0" w:color="auto"/>
                    <w:right w:val="none" w:sz="0" w:space="0" w:color="auto"/>
                  </w:divBdr>
                  <w:divsChild>
                    <w:div w:id="441191330">
                      <w:marLeft w:val="0"/>
                      <w:marRight w:val="0"/>
                      <w:marTop w:val="0"/>
                      <w:marBottom w:val="0"/>
                      <w:divBdr>
                        <w:top w:val="none" w:sz="0" w:space="0" w:color="auto"/>
                        <w:left w:val="none" w:sz="0" w:space="0" w:color="auto"/>
                        <w:bottom w:val="none" w:sz="0" w:space="0" w:color="auto"/>
                        <w:right w:val="none" w:sz="0" w:space="0" w:color="auto"/>
                      </w:divBdr>
                      <w:divsChild>
                        <w:div w:id="1782259398">
                          <w:marLeft w:val="0"/>
                          <w:marRight w:val="0"/>
                          <w:marTop w:val="0"/>
                          <w:marBottom w:val="0"/>
                          <w:divBdr>
                            <w:top w:val="none" w:sz="0" w:space="0" w:color="auto"/>
                            <w:left w:val="none" w:sz="0" w:space="0" w:color="auto"/>
                            <w:bottom w:val="none" w:sz="0" w:space="0" w:color="auto"/>
                            <w:right w:val="none" w:sz="0" w:space="0" w:color="auto"/>
                          </w:divBdr>
                          <w:divsChild>
                            <w:div w:id="555554080">
                              <w:marLeft w:val="0"/>
                              <w:marRight w:val="0"/>
                              <w:marTop w:val="0"/>
                              <w:marBottom w:val="0"/>
                              <w:divBdr>
                                <w:top w:val="none" w:sz="0" w:space="0" w:color="auto"/>
                                <w:left w:val="none" w:sz="0" w:space="0" w:color="auto"/>
                                <w:bottom w:val="none" w:sz="0" w:space="0" w:color="auto"/>
                                <w:right w:val="none" w:sz="0" w:space="0" w:color="auto"/>
                              </w:divBdr>
                              <w:divsChild>
                                <w:div w:id="43189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6498182">
      <w:bodyDiv w:val="1"/>
      <w:marLeft w:val="0"/>
      <w:marRight w:val="0"/>
      <w:marTop w:val="0"/>
      <w:marBottom w:val="0"/>
      <w:divBdr>
        <w:top w:val="none" w:sz="0" w:space="0" w:color="auto"/>
        <w:left w:val="none" w:sz="0" w:space="0" w:color="auto"/>
        <w:bottom w:val="none" w:sz="0" w:space="0" w:color="auto"/>
        <w:right w:val="none" w:sz="0" w:space="0" w:color="auto"/>
      </w:divBdr>
    </w:div>
    <w:div w:id="1675299047">
      <w:bodyDiv w:val="1"/>
      <w:marLeft w:val="0"/>
      <w:marRight w:val="0"/>
      <w:marTop w:val="0"/>
      <w:marBottom w:val="0"/>
      <w:divBdr>
        <w:top w:val="none" w:sz="0" w:space="0" w:color="auto"/>
        <w:left w:val="none" w:sz="0" w:space="0" w:color="auto"/>
        <w:bottom w:val="none" w:sz="0" w:space="0" w:color="auto"/>
        <w:right w:val="none" w:sz="0" w:space="0" w:color="auto"/>
      </w:divBdr>
    </w:div>
    <w:div w:id="1735470221">
      <w:bodyDiv w:val="1"/>
      <w:marLeft w:val="0"/>
      <w:marRight w:val="0"/>
      <w:marTop w:val="0"/>
      <w:marBottom w:val="0"/>
      <w:divBdr>
        <w:top w:val="none" w:sz="0" w:space="0" w:color="auto"/>
        <w:left w:val="none" w:sz="0" w:space="0" w:color="auto"/>
        <w:bottom w:val="none" w:sz="0" w:space="0" w:color="auto"/>
        <w:right w:val="none" w:sz="0" w:space="0" w:color="auto"/>
      </w:divBdr>
    </w:div>
    <w:div w:id="1802574025">
      <w:bodyDiv w:val="1"/>
      <w:marLeft w:val="0"/>
      <w:marRight w:val="0"/>
      <w:marTop w:val="0"/>
      <w:marBottom w:val="0"/>
      <w:divBdr>
        <w:top w:val="none" w:sz="0" w:space="0" w:color="auto"/>
        <w:left w:val="none" w:sz="0" w:space="0" w:color="auto"/>
        <w:bottom w:val="none" w:sz="0" w:space="0" w:color="auto"/>
        <w:right w:val="none" w:sz="0" w:space="0" w:color="auto"/>
      </w:divBdr>
    </w:div>
    <w:div w:id="2017606786">
      <w:bodyDiv w:val="1"/>
      <w:marLeft w:val="0"/>
      <w:marRight w:val="0"/>
      <w:marTop w:val="0"/>
      <w:marBottom w:val="0"/>
      <w:divBdr>
        <w:top w:val="none" w:sz="0" w:space="0" w:color="auto"/>
        <w:left w:val="none" w:sz="0" w:space="0" w:color="auto"/>
        <w:bottom w:val="none" w:sz="0" w:space="0" w:color="auto"/>
        <w:right w:val="none" w:sz="0" w:space="0" w:color="auto"/>
      </w:divBdr>
    </w:div>
    <w:div w:id="2084328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yperlink" Target="https://myfin.by"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myfin.by/currency/usd"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theme" Target="theme/theme1.xml"/><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comments" Target="comments.xml"/><Relationship Id="rId22" Type="http://schemas.microsoft.com/office/2011/relationships/people" Target="peop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FE04FF-A281-44E6-8EC7-96C4C54D5462}"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ru-RU"/>
        </a:p>
      </dgm:t>
    </dgm:pt>
    <dgm:pt modelId="{69D462D5-FCAD-4566-A9EC-FA95D9991367}">
      <dgm:prSet phldrT="[Текст]"/>
      <dgm:spPr/>
      <dgm:t>
        <a:bodyPr/>
        <a:lstStyle/>
        <a:p>
          <a:r>
            <a:rPr lang="ru-RU"/>
            <a:t>Методы веб-парсинга </a:t>
          </a:r>
        </a:p>
      </dgm:t>
    </dgm:pt>
    <dgm:pt modelId="{DB83556E-AF7C-4427-8679-D5C784496F6A}" type="parTrans" cxnId="{B29ACC75-CE47-4993-81EB-9EC34AD5B8BD}">
      <dgm:prSet/>
      <dgm:spPr/>
      <dgm:t>
        <a:bodyPr/>
        <a:lstStyle/>
        <a:p>
          <a:endParaRPr lang="ru-RU"/>
        </a:p>
      </dgm:t>
    </dgm:pt>
    <dgm:pt modelId="{39704862-0BF8-42FE-990C-F61DF90807A3}" type="sibTrans" cxnId="{B29ACC75-CE47-4993-81EB-9EC34AD5B8BD}">
      <dgm:prSet/>
      <dgm:spPr/>
      <dgm:t>
        <a:bodyPr/>
        <a:lstStyle/>
        <a:p>
          <a:endParaRPr lang="ru-RU"/>
        </a:p>
      </dgm:t>
    </dgm:pt>
    <dgm:pt modelId="{5C54635E-5F38-42DF-938D-624881E0AD91}">
      <dgm:prSet phldrT="[Текст]"/>
      <dgm:spPr/>
      <dgm:t>
        <a:bodyPr/>
        <a:lstStyle/>
        <a:p>
          <a:r>
            <a:rPr lang="ru-RU" b="1"/>
            <a:t>Сценарные</a:t>
          </a:r>
          <a:r>
            <a:rPr lang="ru-RU"/>
            <a:t> (по XPath, CSS-селекторам, регулярным выражениям);</a:t>
          </a:r>
        </a:p>
      </dgm:t>
    </dgm:pt>
    <dgm:pt modelId="{47FD3660-9785-4572-A33D-E94F4600570A}" type="parTrans" cxnId="{C98F4B0D-F555-492D-B3E2-6BBA625B774F}">
      <dgm:prSet/>
      <dgm:spPr/>
      <dgm:t>
        <a:bodyPr/>
        <a:lstStyle/>
        <a:p>
          <a:endParaRPr lang="ru-RU"/>
        </a:p>
      </dgm:t>
    </dgm:pt>
    <dgm:pt modelId="{74153C13-D044-4FA3-8B4A-D1553169B027}" type="sibTrans" cxnId="{C98F4B0D-F555-492D-B3E2-6BBA625B774F}">
      <dgm:prSet/>
      <dgm:spPr/>
      <dgm:t>
        <a:bodyPr/>
        <a:lstStyle/>
        <a:p>
          <a:endParaRPr lang="ru-RU"/>
        </a:p>
      </dgm:t>
    </dgm:pt>
    <dgm:pt modelId="{E81D2980-BA74-4FB6-A423-0481D16C2C63}">
      <dgm:prSet phldrT="[Текст]"/>
      <dgm:spPr/>
      <dgm:t>
        <a:bodyPr/>
        <a:lstStyle/>
        <a:p>
          <a:r>
            <a:rPr lang="ru-RU" b="1"/>
            <a:t>API-ориентированные</a:t>
          </a:r>
          <a:r>
            <a:rPr lang="ru-RU"/>
            <a:t> (через REST- или GraphQL-запросы);</a:t>
          </a:r>
        </a:p>
      </dgm:t>
    </dgm:pt>
    <dgm:pt modelId="{0AAFE2D4-E683-4A55-9F09-24F25A4B82E2}" type="parTrans" cxnId="{63041B4B-59F6-42E4-86C3-0C886678BD38}">
      <dgm:prSet/>
      <dgm:spPr/>
      <dgm:t>
        <a:bodyPr/>
        <a:lstStyle/>
        <a:p>
          <a:endParaRPr lang="ru-RU"/>
        </a:p>
      </dgm:t>
    </dgm:pt>
    <dgm:pt modelId="{502C556D-3927-40F5-BBAD-FAFC34AAB795}" type="sibTrans" cxnId="{63041B4B-59F6-42E4-86C3-0C886678BD38}">
      <dgm:prSet/>
      <dgm:spPr/>
      <dgm:t>
        <a:bodyPr/>
        <a:lstStyle/>
        <a:p>
          <a:endParaRPr lang="ru-RU"/>
        </a:p>
      </dgm:t>
    </dgm:pt>
    <dgm:pt modelId="{19260C21-6ED5-4C1D-A171-A1834EC859BE}">
      <dgm:prSet phldrT="[Текст]"/>
      <dgm:spPr/>
      <dgm:t>
        <a:bodyPr/>
        <a:lstStyle/>
        <a:p>
          <a:r>
            <a:rPr lang="ru-RU" b="1"/>
            <a:t>Интерактивные</a:t>
          </a:r>
          <a:r>
            <a:rPr lang="ru-RU"/>
            <a:t> (с имитацией действий пользователя — кликов, прокрутки, нажатий). </a:t>
          </a:r>
        </a:p>
        <a:p>
          <a:r>
            <a:rPr lang="ru-RU"/>
            <a:t>Кинь схемку</a:t>
          </a:r>
        </a:p>
      </dgm:t>
    </dgm:pt>
    <dgm:pt modelId="{93FA22BD-65E1-41BE-BB91-C0CA28F71ABB}" type="parTrans" cxnId="{661CECFF-5FA2-400C-8928-24343197BA07}">
      <dgm:prSet/>
      <dgm:spPr/>
      <dgm:t>
        <a:bodyPr/>
        <a:lstStyle/>
        <a:p>
          <a:endParaRPr lang="ru-RU"/>
        </a:p>
      </dgm:t>
    </dgm:pt>
    <dgm:pt modelId="{3C93D801-0EE5-4A28-BB18-8F2440D9582D}" type="sibTrans" cxnId="{661CECFF-5FA2-400C-8928-24343197BA07}">
      <dgm:prSet/>
      <dgm:spPr/>
      <dgm:t>
        <a:bodyPr/>
        <a:lstStyle/>
        <a:p>
          <a:endParaRPr lang="ru-RU"/>
        </a:p>
      </dgm:t>
    </dgm:pt>
    <dgm:pt modelId="{80B422C5-69BD-4A8E-9608-AF783CCF0115}" type="pres">
      <dgm:prSet presAssocID="{F9FE04FF-A281-44E6-8EC7-96C4C54D5462}" presName="hierChild1" presStyleCnt="0">
        <dgm:presLayoutVars>
          <dgm:orgChart val="1"/>
          <dgm:chPref val="1"/>
          <dgm:dir/>
          <dgm:animOne val="branch"/>
          <dgm:animLvl val="lvl"/>
          <dgm:resizeHandles/>
        </dgm:presLayoutVars>
      </dgm:prSet>
      <dgm:spPr/>
    </dgm:pt>
    <dgm:pt modelId="{252CF74B-650F-4144-A1E3-FD0A0F6B46B6}" type="pres">
      <dgm:prSet presAssocID="{69D462D5-FCAD-4566-A9EC-FA95D9991367}" presName="hierRoot1" presStyleCnt="0">
        <dgm:presLayoutVars>
          <dgm:hierBranch val="init"/>
        </dgm:presLayoutVars>
      </dgm:prSet>
      <dgm:spPr/>
    </dgm:pt>
    <dgm:pt modelId="{D3E00325-F3D7-479C-AEFD-60311FC7165E}" type="pres">
      <dgm:prSet presAssocID="{69D462D5-FCAD-4566-A9EC-FA95D9991367}" presName="rootComposite1" presStyleCnt="0"/>
      <dgm:spPr/>
    </dgm:pt>
    <dgm:pt modelId="{85E8AA74-1A30-4680-8456-F00EA9D0D9DF}" type="pres">
      <dgm:prSet presAssocID="{69D462D5-FCAD-4566-A9EC-FA95D9991367}" presName="rootText1" presStyleLbl="node0" presStyleIdx="0" presStyleCnt="1">
        <dgm:presLayoutVars>
          <dgm:chPref val="3"/>
        </dgm:presLayoutVars>
      </dgm:prSet>
      <dgm:spPr/>
      <dgm:t>
        <a:bodyPr/>
        <a:lstStyle/>
        <a:p>
          <a:endParaRPr lang="ru-RU"/>
        </a:p>
      </dgm:t>
    </dgm:pt>
    <dgm:pt modelId="{A46770EF-67B7-490E-BCA1-4B4504D9F770}" type="pres">
      <dgm:prSet presAssocID="{69D462D5-FCAD-4566-A9EC-FA95D9991367}" presName="rootConnector1" presStyleLbl="node1" presStyleIdx="0" presStyleCnt="0"/>
      <dgm:spPr/>
    </dgm:pt>
    <dgm:pt modelId="{E79873EE-E78B-4221-859C-7CC092637251}" type="pres">
      <dgm:prSet presAssocID="{69D462D5-FCAD-4566-A9EC-FA95D9991367}" presName="hierChild2" presStyleCnt="0"/>
      <dgm:spPr/>
    </dgm:pt>
    <dgm:pt modelId="{28B270FD-0DE9-46E2-8B1E-B34A5C497BAE}" type="pres">
      <dgm:prSet presAssocID="{47FD3660-9785-4572-A33D-E94F4600570A}" presName="Name37" presStyleLbl="parChTrans1D2" presStyleIdx="0" presStyleCnt="3"/>
      <dgm:spPr/>
    </dgm:pt>
    <dgm:pt modelId="{DF71DA50-3B1C-42FC-94B1-A2979396E513}" type="pres">
      <dgm:prSet presAssocID="{5C54635E-5F38-42DF-938D-624881E0AD91}" presName="hierRoot2" presStyleCnt="0">
        <dgm:presLayoutVars>
          <dgm:hierBranch val="init"/>
        </dgm:presLayoutVars>
      </dgm:prSet>
      <dgm:spPr/>
    </dgm:pt>
    <dgm:pt modelId="{E003FBBF-793A-469D-925C-6AA0553D02CC}" type="pres">
      <dgm:prSet presAssocID="{5C54635E-5F38-42DF-938D-624881E0AD91}" presName="rootComposite" presStyleCnt="0"/>
      <dgm:spPr/>
    </dgm:pt>
    <dgm:pt modelId="{D2B834C8-294D-4837-8124-32E2196469B0}" type="pres">
      <dgm:prSet presAssocID="{5C54635E-5F38-42DF-938D-624881E0AD91}" presName="rootText" presStyleLbl="node2" presStyleIdx="0" presStyleCnt="3">
        <dgm:presLayoutVars>
          <dgm:chPref val="3"/>
        </dgm:presLayoutVars>
      </dgm:prSet>
      <dgm:spPr/>
      <dgm:t>
        <a:bodyPr/>
        <a:lstStyle/>
        <a:p>
          <a:endParaRPr lang="ru-RU"/>
        </a:p>
      </dgm:t>
    </dgm:pt>
    <dgm:pt modelId="{65253520-5C85-4BED-8531-F45F148067FD}" type="pres">
      <dgm:prSet presAssocID="{5C54635E-5F38-42DF-938D-624881E0AD91}" presName="rootConnector" presStyleLbl="node2" presStyleIdx="0" presStyleCnt="3"/>
      <dgm:spPr/>
    </dgm:pt>
    <dgm:pt modelId="{1105D60F-0BB6-44D5-BAC1-0A99934CA48C}" type="pres">
      <dgm:prSet presAssocID="{5C54635E-5F38-42DF-938D-624881E0AD91}" presName="hierChild4" presStyleCnt="0"/>
      <dgm:spPr/>
    </dgm:pt>
    <dgm:pt modelId="{A42D1E6E-185F-4C78-BFD9-D5B53D8C666C}" type="pres">
      <dgm:prSet presAssocID="{5C54635E-5F38-42DF-938D-624881E0AD91}" presName="hierChild5" presStyleCnt="0"/>
      <dgm:spPr/>
    </dgm:pt>
    <dgm:pt modelId="{647927BC-08F9-4DD2-9AF6-07C499B32013}" type="pres">
      <dgm:prSet presAssocID="{0AAFE2D4-E683-4A55-9F09-24F25A4B82E2}" presName="Name37" presStyleLbl="parChTrans1D2" presStyleIdx="1" presStyleCnt="3"/>
      <dgm:spPr/>
    </dgm:pt>
    <dgm:pt modelId="{D577C83C-F21F-4A44-9708-4F025D79CC53}" type="pres">
      <dgm:prSet presAssocID="{E81D2980-BA74-4FB6-A423-0481D16C2C63}" presName="hierRoot2" presStyleCnt="0">
        <dgm:presLayoutVars>
          <dgm:hierBranch val="init"/>
        </dgm:presLayoutVars>
      </dgm:prSet>
      <dgm:spPr/>
    </dgm:pt>
    <dgm:pt modelId="{F76E72F6-7104-4FD4-9901-2B2D2153B019}" type="pres">
      <dgm:prSet presAssocID="{E81D2980-BA74-4FB6-A423-0481D16C2C63}" presName="rootComposite" presStyleCnt="0"/>
      <dgm:spPr/>
    </dgm:pt>
    <dgm:pt modelId="{F0C0ED3F-B6BD-4D7B-A295-FE4D80B20734}" type="pres">
      <dgm:prSet presAssocID="{E81D2980-BA74-4FB6-A423-0481D16C2C63}" presName="rootText" presStyleLbl="node2" presStyleIdx="1" presStyleCnt="3">
        <dgm:presLayoutVars>
          <dgm:chPref val="3"/>
        </dgm:presLayoutVars>
      </dgm:prSet>
      <dgm:spPr/>
      <dgm:t>
        <a:bodyPr/>
        <a:lstStyle/>
        <a:p>
          <a:endParaRPr lang="ru-RU"/>
        </a:p>
      </dgm:t>
    </dgm:pt>
    <dgm:pt modelId="{918A9495-6BAB-4763-95E5-B6DFE202FE88}" type="pres">
      <dgm:prSet presAssocID="{E81D2980-BA74-4FB6-A423-0481D16C2C63}" presName="rootConnector" presStyleLbl="node2" presStyleIdx="1" presStyleCnt="3"/>
      <dgm:spPr/>
    </dgm:pt>
    <dgm:pt modelId="{4F2E26A4-8B08-43A7-AED5-F075B85BFD11}" type="pres">
      <dgm:prSet presAssocID="{E81D2980-BA74-4FB6-A423-0481D16C2C63}" presName="hierChild4" presStyleCnt="0"/>
      <dgm:spPr/>
    </dgm:pt>
    <dgm:pt modelId="{11936988-298C-4315-AC90-302ECBC77306}" type="pres">
      <dgm:prSet presAssocID="{E81D2980-BA74-4FB6-A423-0481D16C2C63}" presName="hierChild5" presStyleCnt="0"/>
      <dgm:spPr/>
    </dgm:pt>
    <dgm:pt modelId="{1615ABA1-541C-4E80-931F-837FF4BC299D}" type="pres">
      <dgm:prSet presAssocID="{93FA22BD-65E1-41BE-BB91-C0CA28F71ABB}" presName="Name37" presStyleLbl="parChTrans1D2" presStyleIdx="2" presStyleCnt="3"/>
      <dgm:spPr/>
    </dgm:pt>
    <dgm:pt modelId="{FCEA9586-CF52-49F8-8B34-0DA40C92AA68}" type="pres">
      <dgm:prSet presAssocID="{19260C21-6ED5-4C1D-A171-A1834EC859BE}" presName="hierRoot2" presStyleCnt="0">
        <dgm:presLayoutVars>
          <dgm:hierBranch val="init"/>
        </dgm:presLayoutVars>
      </dgm:prSet>
      <dgm:spPr/>
    </dgm:pt>
    <dgm:pt modelId="{079211DD-3B7A-4D57-AE89-1BCF64CF390E}" type="pres">
      <dgm:prSet presAssocID="{19260C21-6ED5-4C1D-A171-A1834EC859BE}" presName="rootComposite" presStyleCnt="0"/>
      <dgm:spPr/>
    </dgm:pt>
    <dgm:pt modelId="{B77EF4B0-A9B4-4242-9AC8-B6607652DE78}" type="pres">
      <dgm:prSet presAssocID="{19260C21-6ED5-4C1D-A171-A1834EC859BE}" presName="rootText" presStyleLbl="node2" presStyleIdx="2" presStyleCnt="3">
        <dgm:presLayoutVars>
          <dgm:chPref val="3"/>
        </dgm:presLayoutVars>
      </dgm:prSet>
      <dgm:spPr/>
      <dgm:t>
        <a:bodyPr/>
        <a:lstStyle/>
        <a:p>
          <a:endParaRPr lang="ru-RU"/>
        </a:p>
      </dgm:t>
    </dgm:pt>
    <dgm:pt modelId="{5B77DE53-7D5C-464B-A5C7-FF8D8776E9F8}" type="pres">
      <dgm:prSet presAssocID="{19260C21-6ED5-4C1D-A171-A1834EC859BE}" presName="rootConnector" presStyleLbl="node2" presStyleIdx="2" presStyleCnt="3"/>
      <dgm:spPr/>
    </dgm:pt>
    <dgm:pt modelId="{2C103159-F461-4305-A7FF-3C4EFEE13453}" type="pres">
      <dgm:prSet presAssocID="{19260C21-6ED5-4C1D-A171-A1834EC859BE}" presName="hierChild4" presStyleCnt="0"/>
      <dgm:spPr/>
    </dgm:pt>
    <dgm:pt modelId="{F5E546BD-BF9C-422D-9138-C175734EE362}" type="pres">
      <dgm:prSet presAssocID="{19260C21-6ED5-4C1D-A171-A1834EC859BE}" presName="hierChild5" presStyleCnt="0"/>
      <dgm:spPr/>
    </dgm:pt>
    <dgm:pt modelId="{C420DA8E-298C-4179-8645-687DB49D02FD}" type="pres">
      <dgm:prSet presAssocID="{69D462D5-FCAD-4566-A9EC-FA95D9991367}" presName="hierChild3" presStyleCnt="0"/>
      <dgm:spPr/>
    </dgm:pt>
  </dgm:ptLst>
  <dgm:cxnLst>
    <dgm:cxn modelId="{DD3BEC04-BF2B-494E-AAFA-E93FBFACCEF5}" type="presOf" srcId="{E81D2980-BA74-4FB6-A423-0481D16C2C63}" destId="{918A9495-6BAB-4763-95E5-B6DFE202FE88}" srcOrd="1" destOrd="0" presId="urn:microsoft.com/office/officeart/2005/8/layout/orgChart1"/>
    <dgm:cxn modelId="{661CECFF-5FA2-400C-8928-24343197BA07}" srcId="{69D462D5-FCAD-4566-A9EC-FA95D9991367}" destId="{19260C21-6ED5-4C1D-A171-A1834EC859BE}" srcOrd="2" destOrd="0" parTransId="{93FA22BD-65E1-41BE-BB91-C0CA28F71ABB}" sibTransId="{3C93D801-0EE5-4A28-BB18-8F2440D9582D}"/>
    <dgm:cxn modelId="{B29ACC75-CE47-4993-81EB-9EC34AD5B8BD}" srcId="{F9FE04FF-A281-44E6-8EC7-96C4C54D5462}" destId="{69D462D5-FCAD-4566-A9EC-FA95D9991367}" srcOrd="0" destOrd="0" parTransId="{DB83556E-AF7C-4427-8679-D5C784496F6A}" sibTransId="{39704862-0BF8-42FE-990C-F61DF90807A3}"/>
    <dgm:cxn modelId="{5E8A5D5D-EA47-4CEC-902D-AC6571297D02}" type="presOf" srcId="{F9FE04FF-A281-44E6-8EC7-96C4C54D5462}" destId="{80B422C5-69BD-4A8E-9608-AF783CCF0115}" srcOrd="0" destOrd="0" presId="urn:microsoft.com/office/officeart/2005/8/layout/orgChart1"/>
    <dgm:cxn modelId="{5CB39750-D78B-481F-9FB8-0B80EB394CFF}" type="presOf" srcId="{69D462D5-FCAD-4566-A9EC-FA95D9991367}" destId="{A46770EF-67B7-490E-BCA1-4B4504D9F770}" srcOrd="1" destOrd="0" presId="urn:microsoft.com/office/officeart/2005/8/layout/orgChart1"/>
    <dgm:cxn modelId="{C8DA44B8-BE58-4A4B-98BC-51720063A56D}" type="presOf" srcId="{E81D2980-BA74-4FB6-A423-0481D16C2C63}" destId="{F0C0ED3F-B6BD-4D7B-A295-FE4D80B20734}" srcOrd="0" destOrd="0" presId="urn:microsoft.com/office/officeart/2005/8/layout/orgChart1"/>
    <dgm:cxn modelId="{2BF6B864-9290-48EB-A3B6-79C8E0BD7D4C}" type="presOf" srcId="{93FA22BD-65E1-41BE-BB91-C0CA28F71ABB}" destId="{1615ABA1-541C-4E80-931F-837FF4BC299D}" srcOrd="0" destOrd="0" presId="urn:microsoft.com/office/officeart/2005/8/layout/orgChart1"/>
    <dgm:cxn modelId="{61DFAF37-DA28-4853-A997-E2910291F316}" type="presOf" srcId="{5C54635E-5F38-42DF-938D-624881E0AD91}" destId="{65253520-5C85-4BED-8531-F45F148067FD}" srcOrd="1" destOrd="0" presId="urn:microsoft.com/office/officeart/2005/8/layout/orgChart1"/>
    <dgm:cxn modelId="{63041B4B-59F6-42E4-86C3-0C886678BD38}" srcId="{69D462D5-FCAD-4566-A9EC-FA95D9991367}" destId="{E81D2980-BA74-4FB6-A423-0481D16C2C63}" srcOrd="1" destOrd="0" parTransId="{0AAFE2D4-E683-4A55-9F09-24F25A4B82E2}" sibTransId="{502C556D-3927-40F5-BBAD-FAFC34AAB795}"/>
    <dgm:cxn modelId="{779369FE-AA2A-48CC-9068-2FF18F84E7A6}" type="presOf" srcId="{19260C21-6ED5-4C1D-A171-A1834EC859BE}" destId="{5B77DE53-7D5C-464B-A5C7-FF8D8776E9F8}" srcOrd="1" destOrd="0" presId="urn:microsoft.com/office/officeart/2005/8/layout/orgChart1"/>
    <dgm:cxn modelId="{622A83AE-EDD4-4E9D-AA87-7D80147AA61D}" type="presOf" srcId="{19260C21-6ED5-4C1D-A171-A1834EC859BE}" destId="{B77EF4B0-A9B4-4242-9AC8-B6607652DE78}" srcOrd="0" destOrd="0" presId="urn:microsoft.com/office/officeart/2005/8/layout/orgChart1"/>
    <dgm:cxn modelId="{1E363B51-A198-40C2-86D2-7DF559ABC9B0}" type="presOf" srcId="{5C54635E-5F38-42DF-938D-624881E0AD91}" destId="{D2B834C8-294D-4837-8124-32E2196469B0}" srcOrd="0" destOrd="0" presId="urn:microsoft.com/office/officeart/2005/8/layout/orgChart1"/>
    <dgm:cxn modelId="{A31B721A-D480-47E8-B0A5-E51D481F1829}" type="presOf" srcId="{0AAFE2D4-E683-4A55-9F09-24F25A4B82E2}" destId="{647927BC-08F9-4DD2-9AF6-07C499B32013}" srcOrd="0" destOrd="0" presId="urn:microsoft.com/office/officeart/2005/8/layout/orgChart1"/>
    <dgm:cxn modelId="{F94A8196-FDAF-495A-B570-9F70D7029723}" type="presOf" srcId="{69D462D5-FCAD-4566-A9EC-FA95D9991367}" destId="{85E8AA74-1A30-4680-8456-F00EA9D0D9DF}" srcOrd="0" destOrd="0" presId="urn:microsoft.com/office/officeart/2005/8/layout/orgChart1"/>
    <dgm:cxn modelId="{91A1F47F-65BD-4773-8358-603DB1EC06CF}" type="presOf" srcId="{47FD3660-9785-4572-A33D-E94F4600570A}" destId="{28B270FD-0DE9-46E2-8B1E-B34A5C497BAE}" srcOrd="0" destOrd="0" presId="urn:microsoft.com/office/officeart/2005/8/layout/orgChart1"/>
    <dgm:cxn modelId="{C98F4B0D-F555-492D-B3E2-6BBA625B774F}" srcId="{69D462D5-FCAD-4566-A9EC-FA95D9991367}" destId="{5C54635E-5F38-42DF-938D-624881E0AD91}" srcOrd="0" destOrd="0" parTransId="{47FD3660-9785-4572-A33D-E94F4600570A}" sibTransId="{74153C13-D044-4FA3-8B4A-D1553169B027}"/>
    <dgm:cxn modelId="{9230D275-4C27-4E4F-84D2-15CC2D7F5A6A}" type="presParOf" srcId="{80B422C5-69BD-4A8E-9608-AF783CCF0115}" destId="{252CF74B-650F-4144-A1E3-FD0A0F6B46B6}" srcOrd="0" destOrd="0" presId="urn:microsoft.com/office/officeart/2005/8/layout/orgChart1"/>
    <dgm:cxn modelId="{ABA7C056-D07D-48E7-A1BB-48F0496E9B85}" type="presParOf" srcId="{252CF74B-650F-4144-A1E3-FD0A0F6B46B6}" destId="{D3E00325-F3D7-479C-AEFD-60311FC7165E}" srcOrd="0" destOrd="0" presId="urn:microsoft.com/office/officeart/2005/8/layout/orgChart1"/>
    <dgm:cxn modelId="{A2F23BA8-4CE7-4ED7-8251-C94B93AD7700}" type="presParOf" srcId="{D3E00325-F3D7-479C-AEFD-60311FC7165E}" destId="{85E8AA74-1A30-4680-8456-F00EA9D0D9DF}" srcOrd="0" destOrd="0" presId="urn:microsoft.com/office/officeart/2005/8/layout/orgChart1"/>
    <dgm:cxn modelId="{715B28A5-871B-4E47-9F8A-2D863C0F9C05}" type="presParOf" srcId="{D3E00325-F3D7-479C-AEFD-60311FC7165E}" destId="{A46770EF-67B7-490E-BCA1-4B4504D9F770}" srcOrd="1" destOrd="0" presId="urn:microsoft.com/office/officeart/2005/8/layout/orgChart1"/>
    <dgm:cxn modelId="{6F9D22C6-14B8-46C7-AAE4-19C894037826}" type="presParOf" srcId="{252CF74B-650F-4144-A1E3-FD0A0F6B46B6}" destId="{E79873EE-E78B-4221-859C-7CC092637251}" srcOrd="1" destOrd="0" presId="urn:microsoft.com/office/officeart/2005/8/layout/orgChart1"/>
    <dgm:cxn modelId="{2183DE3F-D33F-4087-9044-301B69112A33}" type="presParOf" srcId="{E79873EE-E78B-4221-859C-7CC092637251}" destId="{28B270FD-0DE9-46E2-8B1E-B34A5C497BAE}" srcOrd="0" destOrd="0" presId="urn:microsoft.com/office/officeart/2005/8/layout/orgChart1"/>
    <dgm:cxn modelId="{C8D6AA96-2FB8-4D62-99CF-405323579AF7}" type="presParOf" srcId="{E79873EE-E78B-4221-859C-7CC092637251}" destId="{DF71DA50-3B1C-42FC-94B1-A2979396E513}" srcOrd="1" destOrd="0" presId="urn:microsoft.com/office/officeart/2005/8/layout/orgChart1"/>
    <dgm:cxn modelId="{DAC9028F-C0E1-4A12-9836-B23D6E21DDEA}" type="presParOf" srcId="{DF71DA50-3B1C-42FC-94B1-A2979396E513}" destId="{E003FBBF-793A-469D-925C-6AA0553D02CC}" srcOrd="0" destOrd="0" presId="urn:microsoft.com/office/officeart/2005/8/layout/orgChart1"/>
    <dgm:cxn modelId="{6F47990B-DDFE-4005-A720-30E4A2348AE4}" type="presParOf" srcId="{E003FBBF-793A-469D-925C-6AA0553D02CC}" destId="{D2B834C8-294D-4837-8124-32E2196469B0}" srcOrd="0" destOrd="0" presId="urn:microsoft.com/office/officeart/2005/8/layout/orgChart1"/>
    <dgm:cxn modelId="{E0931252-F0B9-4D93-80B9-7B6A3B446350}" type="presParOf" srcId="{E003FBBF-793A-469D-925C-6AA0553D02CC}" destId="{65253520-5C85-4BED-8531-F45F148067FD}" srcOrd="1" destOrd="0" presId="urn:microsoft.com/office/officeart/2005/8/layout/orgChart1"/>
    <dgm:cxn modelId="{401B13EF-012C-4030-9703-2980291E545D}" type="presParOf" srcId="{DF71DA50-3B1C-42FC-94B1-A2979396E513}" destId="{1105D60F-0BB6-44D5-BAC1-0A99934CA48C}" srcOrd="1" destOrd="0" presId="urn:microsoft.com/office/officeart/2005/8/layout/orgChart1"/>
    <dgm:cxn modelId="{0A44122D-9A1B-4FD4-9361-2E94F9EC4784}" type="presParOf" srcId="{DF71DA50-3B1C-42FC-94B1-A2979396E513}" destId="{A42D1E6E-185F-4C78-BFD9-D5B53D8C666C}" srcOrd="2" destOrd="0" presId="urn:microsoft.com/office/officeart/2005/8/layout/orgChart1"/>
    <dgm:cxn modelId="{E37F710A-3937-48D9-A248-4AD680068C9D}" type="presParOf" srcId="{E79873EE-E78B-4221-859C-7CC092637251}" destId="{647927BC-08F9-4DD2-9AF6-07C499B32013}" srcOrd="2" destOrd="0" presId="urn:microsoft.com/office/officeart/2005/8/layout/orgChart1"/>
    <dgm:cxn modelId="{212CAE93-30C6-4225-903F-077F4A0F0E8D}" type="presParOf" srcId="{E79873EE-E78B-4221-859C-7CC092637251}" destId="{D577C83C-F21F-4A44-9708-4F025D79CC53}" srcOrd="3" destOrd="0" presId="urn:microsoft.com/office/officeart/2005/8/layout/orgChart1"/>
    <dgm:cxn modelId="{D760F5AA-D858-48B0-90C1-491444BB2BC6}" type="presParOf" srcId="{D577C83C-F21F-4A44-9708-4F025D79CC53}" destId="{F76E72F6-7104-4FD4-9901-2B2D2153B019}" srcOrd="0" destOrd="0" presId="urn:microsoft.com/office/officeart/2005/8/layout/orgChart1"/>
    <dgm:cxn modelId="{ABBDE317-0B39-4EDB-8CD0-89B4A5229D8B}" type="presParOf" srcId="{F76E72F6-7104-4FD4-9901-2B2D2153B019}" destId="{F0C0ED3F-B6BD-4D7B-A295-FE4D80B20734}" srcOrd="0" destOrd="0" presId="urn:microsoft.com/office/officeart/2005/8/layout/orgChart1"/>
    <dgm:cxn modelId="{AF09A85B-C44A-43EB-A293-A2A010A07533}" type="presParOf" srcId="{F76E72F6-7104-4FD4-9901-2B2D2153B019}" destId="{918A9495-6BAB-4763-95E5-B6DFE202FE88}" srcOrd="1" destOrd="0" presId="urn:microsoft.com/office/officeart/2005/8/layout/orgChart1"/>
    <dgm:cxn modelId="{172060E1-63FE-4184-B577-9FF04586C27F}" type="presParOf" srcId="{D577C83C-F21F-4A44-9708-4F025D79CC53}" destId="{4F2E26A4-8B08-43A7-AED5-F075B85BFD11}" srcOrd="1" destOrd="0" presId="urn:microsoft.com/office/officeart/2005/8/layout/orgChart1"/>
    <dgm:cxn modelId="{E0B408E9-5FF1-46BA-8EEC-3B997D41F9A6}" type="presParOf" srcId="{D577C83C-F21F-4A44-9708-4F025D79CC53}" destId="{11936988-298C-4315-AC90-302ECBC77306}" srcOrd="2" destOrd="0" presId="urn:microsoft.com/office/officeart/2005/8/layout/orgChart1"/>
    <dgm:cxn modelId="{6D1562D8-BAA7-479D-891C-08E8B692BD4B}" type="presParOf" srcId="{E79873EE-E78B-4221-859C-7CC092637251}" destId="{1615ABA1-541C-4E80-931F-837FF4BC299D}" srcOrd="4" destOrd="0" presId="urn:microsoft.com/office/officeart/2005/8/layout/orgChart1"/>
    <dgm:cxn modelId="{427E3E32-8C25-49EF-8974-0215EC2CDA18}" type="presParOf" srcId="{E79873EE-E78B-4221-859C-7CC092637251}" destId="{FCEA9586-CF52-49F8-8B34-0DA40C92AA68}" srcOrd="5" destOrd="0" presId="urn:microsoft.com/office/officeart/2005/8/layout/orgChart1"/>
    <dgm:cxn modelId="{307DA8CA-A4AF-495E-AA3F-EA0E8D2A0DBB}" type="presParOf" srcId="{FCEA9586-CF52-49F8-8B34-0DA40C92AA68}" destId="{079211DD-3B7A-4D57-AE89-1BCF64CF390E}" srcOrd="0" destOrd="0" presId="urn:microsoft.com/office/officeart/2005/8/layout/orgChart1"/>
    <dgm:cxn modelId="{E97FB4FA-011F-440B-8CC3-C8D28B0A743E}" type="presParOf" srcId="{079211DD-3B7A-4D57-AE89-1BCF64CF390E}" destId="{B77EF4B0-A9B4-4242-9AC8-B6607652DE78}" srcOrd="0" destOrd="0" presId="urn:microsoft.com/office/officeart/2005/8/layout/orgChart1"/>
    <dgm:cxn modelId="{41EA5338-4D6B-4994-8742-36734BC6C1CB}" type="presParOf" srcId="{079211DD-3B7A-4D57-AE89-1BCF64CF390E}" destId="{5B77DE53-7D5C-464B-A5C7-FF8D8776E9F8}" srcOrd="1" destOrd="0" presId="urn:microsoft.com/office/officeart/2005/8/layout/orgChart1"/>
    <dgm:cxn modelId="{BC9DE400-D126-4C61-8F43-F76BF163B806}" type="presParOf" srcId="{FCEA9586-CF52-49F8-8B34-0DA40C92AA68}" destId="{2C103159-F461-4305-A7FF-3C4EFEE13453}" srcOrd="1" destOrd="0" presId="urn:microsoft.com/office/officeart/2005/8/layout/orgChart1"/>
    <dgm:cxn modelId="{36BF4A88-7B94-4D63-9F22-00565FAC8993}" type="presParOf" srcId="{FCEA9586-CF52-49F8-8B34-0DA40C92AA68}" destId="{F5E546BD-BF9C-422D-9138-C175734EE362}" srcOrd="2" destOrd="0" presId="urn:microsoft.com/office/officeart/2005/8/layout/orgChart1"/>
    <dgm:cxn modelId="{0A898741-788F-49A4-82DD-58557750E9A9}" type="presParOf" srcId="{252CF74B-650F-4144-A1E3-FD0A0F6B46B6}" destId="{C420DA8E-298C-4179-8645-687DB49D02FD}"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615ABA1-541C-4E80-931F-837FF4BC299D}">
      <dsp:nvSpPr>
        <dsp:cNvPr id="0" name=""/>
        <dsp:cNvSpPr/>
      </dsp:nvSpPr>
      <dsp:spPr>
        <a:xfrm>
          <a:off x="2743200" y="1431780"/>
          <a:ext cx="1940834" cy="336838"/>
        </a:xfrm>
        <a:custGeom>
          <a:avLst/>
          <a:gdLst/>
          <a:ahLst/>
          <a:cxnLst/>
          <a:rect l="0" t="0" r="0" b="0"/>
          <a:pathLst>
            <a:path>
              <a:moveTo>
                <a:pt x="0" y="0"/>
              </a:moveTo>
              <a:lnTo>
                <a:pt x="0" y="168419"/>
              </a:lnTo>
              <a:lnTo>
                <a:pt x="1940834" y="168419"/>
              </a:lnTo>
              <a:lnTo>
                <a:pt x="1940834" y="33683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7927BC-08F9-4DD2-9AF6-07C499B32013}">
      <dsp:nvSpPr>
        <dsp:cNvPr id="0" name=""/>
        <dsp:cNvSpPr/>
      </dsp:nvSpPr>
      <dsp:spPr>
        <a:xfrm>
          <a:off x="2697479" y="1431780"/>
          <a:ext cx="91440" cy="336838"/>
        </a:xfrm>
        <a:custGeom>
          <a:avLst/>
          <a:gdLst/>
          <a:ahLst/>
          <a:cxnLst/>
          <a:rect l="0" t="0" r="0" b="0"/>
          <a:pathLst>
            <a:path>
              <a:moveTo>
                <a:pt x="45720" y="0"/>
              </a:moveTo>
              <a:lnTo>
                <a:pt x="45720" y="33683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B270FD-0DE9-46E2-8B1E-B34A5C497BAE}">
      <dsp:nvSpPr>
        <dsp:cNvPr id="0" name=""/>
        <dsp:cNvSpPr/>
      </dsp:nvSpPr>
      <dsp:spPr>
        <a:xfrm>
          <a:off x="802365" y="1431780"/>
          <a:ext cx="1940834" cy="336838"/>
        </a:xfrm>
        <a:custGeom>
          <a:avLst/>
          <a:gdLst/>
          <a:ahLst/>
          <a:cxnLst/>
          <a:rect l="0" t="0" r="0" b="0"/>
          <a:pathLst>
            <a:path>
              <a:moveTo>
                <a:pt x="1940834" y="0"/>
              </a:moveTo>
              <a:lnTo>
                <a:pt x="1940834" y="168419"/>
              </a:lnTo>
              <a:lnTo>
                <a:pt x="0" y="168419"/>
              </a:lnTo>
              <a:lnTo>
                <a:pt x="0" y="33683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E8AA74-1A30-4680-8456-F00EA9D0D9DF}">
      <dsp:nvSpPr>
        <dsp:cNvPr id="0" name=""/>
        <dsp:cNvSpPr/>
      </dsp:nvSpPr>
      <dsp:spPr>
        <a:xfrm>
          <a:off x="1941202" y="629782"/>
          <a:ext cx="1603995" cy="80199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ru-RU" sz="1000" kern="1200"/>
            <a:t>Методы веб-парсинга </a:t>
          </a:r>
        </a:p>
      </dsp:txBody>
      <dsp:txXfrm>
        <a:off x="1941202" y="629782"/>
        <a:ext cx="1603995" cy="801997"/>
      </dsp:txXfrm>
    </dsp:sp>
    <dsp:sp modelId="{D2B834C8-294D-4837-8124-32E2196469B0}">
      <dsp:nvSpPr>
        <dsp:cNvPr id="0" name=""/>
        <dsp:cNvSpPr/>
      </dsp:nvSpPr>
      <dsp:spPr>
        <a:xfrm>
          <a:off x="368" y="1768619"/>
          <a:ext cx="1603995" cy="80199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ru-RU" sz="1000" b="1" kern="1200"/>
            <a:t>Сценарные</a:t>
          </a:r>
          <a:r>
            <a:rPr lang="ru-RU" sz="1000" kern="1200"/>
            <a:t> (по XPath, CSS-селекторам, регулярным выражениям);</a:t>
          </a:r>
        </a:p>
      </dsp:txBody>
      <dsp:txXfrm>
        <a:off x="368" y="1768619"/>
        <a:ext cx="1603995" cy="801997"/>
      </dsp:txXfrm>
    </dsp:sp>
    <dsp:sp modelId="{F0C0ED3F-B6BD-4D7B-A295-FE4D80B20734}">
      <dsp:nvSpPr>
        <dsp:cNvPr id="0" name=""/>
        <dsp:cNvSpPr/>
      </dsp:nvSpPr>
      <dsp:spPr>
        <a:xfrm>
          <a:off x="1941202" y="1768619"/>
          <a:ext cx="1603995" cy="80199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ru-RU" sz="1000" b="1" kern="1200"/>
            <a:t>API-ориентированные</a:t>
          </a:r>
          <a:r>
            <a:rPr lang="ru-RU" sz="1000" kern="1200"/>
            <a:t> (через REST- или GraphQL-запросы);</a:t>
          </a:r>
        </a:p>
      </dsp:txBody>
      <dsp:txXfrm>
        <a:off x="1941202" y="1768619"/>
        <a:ext cx="1603995" cy="801997"/>
      </dsp:txXfrm>
    </dsp:sp>
    <dsp:sp modelId="{B77EF4B0-A9B4-4242-9AC8-B6607652DE78}">
      <dsp:nvSpPr>
        <dsp:cNvPr id="0" name=""/>
        <dsp:cNvSpPr/>
      </dsp:nvSpPr>
      <dsp:spPr>
        <a:xfrm>
          <a:off x="3882036" y="1768619"/>
          <a:ext cx="1603995" cy="80199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lvl="0" algn="ctr" defTabSz="444500">
            <a:lnSpc>
              <a:spcPct val="90000"/>
            </a:lnSpc>
            <a:spcBef>
              <a:spcPct val="0"/>
            </a:spcBef>
            <a:spcAft>
              <a:spcPct val="35000"/>
            </a:spcAft>
          </a:pPr>
          <a:r>
            <a:rPr lang="ru-RU" sz="1000" b="1" kern="1200"/>
            <a:t>Интерактивные</a:t>
          </a:r>
          <a:r>
            <a:rPr lang="ru-RU" sz="1000" kern="1200"/>
            <a:t> (с имитацией действий пользователя — кликов, прокрутки, нажатий). </a:t>
          </a:r>
        </a:p>
        <a:p>
          <a:pPr lvl="0" algn="ctr" defTabSz="444500">
            <a:lnSpc>
              <a:spcPct val="90000"/>
            </a:lnSpc>
            <a:spcBef>
              <a:spcPct val="0"/>
            </a:spcBef>
            <a:spcAft>
              <a:spcPct val="35000"/>
            </a:spcAft>
          </a:pPr>
          <a:r>
            <a:rPr lang="ru-RU" sz="1000" kern="1200"/>
            <a:t>Кинь схемку</a:t>
          </a:r>
        </a:p>
      </dsp:txBody>
      <dsp:txXfrm>
        <a:off x="3882036" y="1768619"/>
        <a:ext cx="1603995" cy="80199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82FCB7-C66C-475A-9E70-14F84015BA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62</Pages>
  <Words>19331</Words>
  <Characters>110190</Characters>
  <Application>Microsoft Office Word</Application>
  <DocSecurity>0</DocSecurity>
  <Lines>918</Lines>
  <Paragraphs>258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129263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Shadow strim</dc:creator>
  <cp:keywords/>
  <dc:description/>
  <cp:lastModifiedBy>yggm31</cp:lastModifiedBy>
  <cp:revision>43</cp:revision>
  <dcterms:created xsi:type="dcterms:W3CDTF">2025-11-12T17:36:00Z</dcterms:created>
  <dcterms:modified xsi:type="dcterms:W3CDTF">2025-12-22T19:56:00Z</dcterms:modified>
</cp:coreProperties>
</file>