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Gene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OA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BP-3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Interaction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SLC39A14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0.9341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0.0213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tadh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0.8246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TF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0.8556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FTH1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2OG-Fe II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0.0161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0.3359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TRPA1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0.0101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MYS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TNR-2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0.3284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0.9341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SLC8A3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0.1243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0.0037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MCT8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0.0107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0.4748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MCT10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0.0043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0.1891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MCT3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0.0021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0.4997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CYB561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0.0093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0.0183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COL1A2-11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0.0089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COL4A1-11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MCT2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0.0227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0.2464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0.6405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HSD14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0.9436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0.0046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HSD12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0.024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0.0173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GLUL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0.0057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0.0843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OAT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Heph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0.0042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0.0042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SLC31A2-1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0.9745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&lt;0.001</w:t>
            </w:r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97</Words>
  <Characters>552</Characters>
  <CharactersWithSpaces>553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2023-10-13T13:22:25Z</dcterms:created>
  <dc:creator/>
  <dc:description/>
  <dc:language>en-US</dc:language>
  <cp:lastModifiedBy/>
  <dcterms:modified xsi:type="dcterms:W3CDTF">2023-10-13T13:22:25Z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