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52"/>
          <w:szCs w:val="52"/>
        </w:rPr>
      </w:pPr>
      <w:r w:rsidDel="00000000" w:rsidR="00000000" w:rsidRPr="00000000">
        <w:rPr>
          <w:rFonts w:ascii="Helvetica Neue" w:cs="Helvetica Neue" w:eastAsia="Helvetica Neue" w:hAnsi="Helvetica Neue"/>
          <w:sz w:val="52"/>
          <w:szCs w:val="52"/>
          <w:rtl w:val="0"/>
        </w:rPr>
        <w:t xml:space="preserve">Michael Covrig, Ethan Edwards, &amp; Cheyne Springbett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