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E1CB0" w14:textId="77777777" w:rsidR="00017638" w:rsidRDefault="00017638">
      <w:pPr>
        <w:spacing w:before="2000"/>
      </w:pPr>
    </w:p>
    <w:p w14:paraId="43CF54EB" w14:textId="6866D5A5" w:rsidR="00017638" w:rsidRDefault="002D22B5">
      <w:pPr>
        <w:jc w:val="center"/>
      </w:pPr>
      <w:r>
        <w:rPr>
          <w:b/>
          <w:bCs/>
          <w:color w:val="2F5496"/>
          <w:sz w:val="56"/>
          <w:szCs w:val="56"/>
        </w:rPr>
        <w:t>VIGIL EYE</w:t>
      </w:r>
    </w:p>
    <w:p w14:paraId="03F99211" w14:textId="77777777" w:rsidR="00017638" w:rsidRDefault="00000000">
      <w:pPr>
        <w:spacing w:before="200" w:after="100"/>
        <w:jc w:val="center"/>
      </w:pPr>
      <w:r>
        <w:rPr>
          <w:color w:val="666666"/>
          <w:sz w:val="28"/>
          <w:szCs w:val="28"/>
        </w:rPr>
        <w:t>Family Device Safety &amp; Parental Monitoring Platform</w:t>
      </w:r>
    </w:p>
    <w:p w14:paraId="18654FB9" w14:textId="77777777" w:rsidR="00017638" w:rsidRDefault="00000000">
      <w:pPr>
        <w:spacing w:before="100" w:after="800"/>
        <w:jc w:val="center"/>
      </w:pPr>
      <w:r>
        <w:rPr>
          <w:i/>
          <w:iCs/>
          <w:sz w:val="24"/>
          <w:szCs w:val="24"/>
        </w:rPr>
        <w:t>Product Requirements Document (PRD)</w:t>
      </w:r>
    </w:p>
    <w:p w14:paraId="01B032DE" w14:textId="77777777" w:rsidR="00017638" w:rsidRDefault="00000000">
      <w:pPr>
        <w:jc w:val="center"/>
      </w:pPr>
      <w:r>
        <w:rPr>
          <w:color w:val="666666"/>
        </w:rPr>
        <w:t xml:space="preserve">Version </w:t>
      </w:r>
      <w:proofErr w:type="gramStart"/>
      <w:r>
        <w:rPr>
          <w:color w:val="666666"/>
        </w:rPr>
        <w:t>1.0  |</w:t>
      </w:r>
      <w:proofErr w:type="gramEnd"/>
      <w:r>
        <w:rPr>
          <w:color w:val="666666"/>
        </w:rPr>
        <w:t xml:space="preserve">  Draft</w:t>
      </w:r>
    </w:p>
    <w:p w14:paraId="5F9C2D23" w14:textId="77777777" w:rsidR="00017638" w:rsidRDefault="00000000">
      <w:pPr>
        <w:spacing w:after="2000"/>
        <w:jc w:val="center"/>
      </w:pPr>
      <w:r>
        <w:rPr>
          <w:color w:val="666666"/>
        </w:rPr>
        <w:t>Prepared: September 13, 2026</w:t>
      </w:r>
    </w:p>
    <w:p w14:paraId="057C844B" w14:textId="77777777" w:rsidR="00017638" w:rsidRDefault="00000000">
      <w:r>
        <w:br w:type="page"/>
      </w:r>
    </w:p>
    <w:p w14:paraId="14EBDCEF" w14:textId="77777777" w:rsidR="00017638" w:rsidRDefault="00000000">
      <w:pPr>
        <w:pStyle w:val="Heading1"/>
        <w:pBdr>
          <w:bottom w:val="single" w:sz="6" w:space="4" w:color="2F5496"/>
        </w:pBdr>
        <w:spacing w:before="400" w:after="200"/>
      </w:pPr>
      <w:r>
        <w:rPr>
          <w:b/>
          <w:bCs/>
          <w:color w:val="2F5496"/>
          <w:sz w:val="30"/>
          <w:szCs w:val="30"/>
        </w:rPr>
        <w:lastRenderedPageBreak/>
        <w:t>1. Document Control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017638" w14:paraId="62F3A620" w14:textId="77777777">
        <w:tblPrEx>
          <w:tblCellMar>
            <w:top w:w="0" w:type="dxa"/>
            <w:bottom w:w="0" w:type="dxa"/>
          </w:tblCellMar>
        </w:tblPrEx>
        <w:trPr>
          <w:tblHeader/>
        </w:trPr>
        <w:tc>
          <w:tcPr>
            <w:tcW w:w="3200" w:type="dxa"/>
            <w:shd w:val="clear" w:color="auto" w:fill="2F5496"/>
            <w:tcMar>
              <w:top w:w="100" w:type="dxa"/>
              <w:left w:w="120" w:type="dxa"/>
              <w:bottom w:w="100" w:type="dxa"/>
              <w:right w:w="120" w:type="dxa"/>
            </w:tcMar>
          </w:tcPr>
          <w:p w14:paraId="37876C54" w14:textId="77777777" w:rsidR="00017638" w:rsidRDefault="00000000">
            <w:r>
              <w:rPr>
                <w:b/>
                <w:bCs/>
                <w:color w:val="FFFFFF"/>
              </w:rPr>
              <w:t>Field</w:t>
            </w:r>
          </w:p>
        </w:tc>
        <w:tc>
          <w:tcPr>
            <w:tcW w:w="6000" w:type="dxa"/>
            <w:shd w:val="clear" w:color="auto" w:fill="2F5496"/>
            <w:tcMar>
              <w:top w:w="100" w:type="dxa"/>
              <w:left w:w="120" w:type="dxa"/>
              <w:bottom w:w="100" w:type="dxa"/>
              <w:right w:w="120" w:type="dxa"/>
            </w:tcMar>
          </w:tcPr>
          <w:p w14:paraId="6153B27F" w14:textId="77777777" w:rsidR="00017638" w:rsidRDefault="00000000">
            <w:r>
              <w:rPr>
                <w:b/>
                <w:bCs/>
                <w:color w:val="FFFFFF"/>
              </w:rPr>
              <w:t>Detail</w:t>
            </w:r>
          </w:p>
        </w:tc>
      </w:tr>
      <w:tr w:rsidR="00017638" w14:paraId="20619E40" w14:textId="77777777">
        <w:tblPrEx>
          <w:tblCellMar>
            <w:top w:w="0" w:type="dxa"/>
            <w:bottom w:w="0" w:type="dxa"/>
          </w:tblCellMar>
        </w:tblPrEx>
        <w:tc>
          <w:tcPr>
            <w:tcW w:w="3200" w:type="dxa"/>
            <w:tcMar>
              <w:top w:w="100" w:type="dxa"/>
              <w:left w:w="120" w:type="dxa"/>
              <w:bottom w:w="100" w:type="dxa"/>
              <w:right w:w="120" w:type="dxa"/>
            </w:tcMar>
          </w:tcPr>
          <w:p w14:paraId="3838FA5C" w14:textId="77777777" w:rsidR="00017638" w:rsidRDefault="00000000">
            <w:r>
              <w:rPr>
                <w:color w:val="000000"/>
              </w:rPr>
              <w:t>Product Name</w:t>
            </w:r>
          </w:p>
        </w:tc>
        <w:tc>
          <w:tcPr>
            <w:tcW w:w="6000" w:type="dxa"/>
            <w:tcMar>
              <w:top w:w="100" w:type="dxa"/>
              <w:left w:w="120" w:type="dxa"/>
              <w:bottom w:w="100" w:type="dxa"/>
              <w:right w:w="120" w:type="dxa"/>
            </w:tcMar>
          </w:tcPr>
          <w:p w14:paraId="7CE96200" w14:textId="5C3F5BB4" w:rsidR="00017638" w:rsidRDefault="002D22B5">
            <w:r>
              <w:rPr>
                <w:color w:val="000000"/>
              </w:rPr>
              <w:t>Vigil Eye</w:t>
            </w:r>
            <w:r w:rsidR="00000000">
              <w:rPr>
                <w:color w:val="000000"/>
              </w:rPr>
              <w:t xml:space="preserve"> (working title)</w:t>
            </w:r>
          </w:p>
        </w:tc>
      </w:tr>
      <w:tr w:rsidR="00017638" w14:paraId="61C93374" w14:textId="77777777">
        <w:tblPrEx>
          <w:tblCellMar>
            <w:top w:w="0" w:type="dxa"/>
            <w:bottom w:w="0" w:type="dxa"/>
          </w:tblCellMar>
        </w:tblPrEx>
        <w:tc>
          <w:tcPr>
            <w:tcW w:w="3200" w:type="dxa"/>
            <w:shd w:val="clear" w:color="auto" w:fill="EDF2F8"/>
            <w:tcMar>
              <w:top w:w="100" w:type="dxa"/>
              <w:left w:w="120" w:type="dxa"/>
              <w:bottom w:w="100" w:type="dxa"/>
              <w:right w:w="120" w:type="dxa"/>
            </w:tcMar>
          </w:tcPr>
          <w:p w14:paraId="5C00C7A7" w14:textId="77777777" w:rsidR="00017638" w:rsidRDefault="00000000">
            <w:r>
              <w:rPr>
                <w:color w:val="000000"/>
              </w:rPr>
              <w:t>Document Owner</w:t>
            </w:r>
          </w:p>
        </w:tc>
        <w:tc>
          <w:tcPr>
            <w:tcW w:w="6000" w:type="dxa"/>
            <w:shd w:val="clear" w:color="auto" w:fill="EDF2F8"/>
            <w:tcMar>
              <w:top w:w="100" w:type="dxa"/>
              <w:left w:w="120" w:type="dxa"/>
              <w:bottom w:w="100" w:type="dxa"/>
              <w:right w:w="120" w:type="dxa"/>
            </w:tcMar>
          </w:tcPr>
          <w:p w14:paraId="24F839AC" w14:textId="77777777" w:rsidR="00017638" w:rsidRDefault="00000000">
            <w:r>
              <w:rPr>
                <w:color w:val="000000"/>
              </w:rPr>
              <w:t>Product Management</w:t>
            </w:r>
          </w:p>
        </w:tc>
      </w:tr>
      <w:tr w:rsidR="00017638" w14:paraId="6E7022A5" w14:textId="77777777">
        <w:tblPrEx>
          <w:tblCellMar>
            <w:top w:w="0" w:type="dxa"/>
            <w:bottom w:w="0" w:type="dxa"/>
          </w:tblCellMar>
        </w:tblPrEx>
        <w:tc>
          <w:tcPr>
            <w:tcW w:w="3200" w:type="dxa"/>
            <w:tcMar>
              <w:top w:w="100" w:type="dxa"/>
              <w:left w:w="120" w:type="dxa"/>
              <w:bottom w:w="100" w:type="dxa"/>
              <w:right w:w="120" w:type="dxa"/>
            </w:tcMar>
          </w:tcPr>
          <w:p w14:paraId="7EC7DD47" w14:textId="77777777" w:rsidR="00017638" w:rsidRDefault="00000000">
            <w:r>
              <w:rPr>
                <w:color w:val="000000"/>
              </w:rPr>
              <w:t>Status</w:t>
            </w:r>
          </w:p>
        </w:tc>
        <w:tc>
          <w:tcPr>
            <w:tcW w:w="6000" w:type="dxa"/>
            <w:tcMar>
              <w:top w:w="100" w:type="dxa"/>
              <w:left w:w="120" w:type="dxa"/>
              <w:bottom w:w="100" w:type="dxa"/>
              <w:right w:w="120" w:type="dxa"/>
            </w:tcMar>
          </w:tcPr>
          <w:p w14:paraId="5480DB76" w14:textId="77777777" w:rsidR="00017638" w:rsidRDefault="00000000">
            <w:r>
              <w:rPr>
                <w:color w:val="000000"/>
              </w:rPr>
              <w:t>Draft — for review</w:t>
            </w:r>
          </w:p>
        </w:tc>
      </w:tr>
      <w:tr w:rsidR="00017638" w14:paraId="7897D7BC" w14:textId="77777777">
        <w:tblPrEx>
          <w:tblCellMar>
            <w:top w:w="0" w:type="dxa"/>
            <w:bottom w:w="0" w:type="dxa"/>
          </w:tblCellMar>
        </w:tblPrEx>
        <w:tc>
          <w:tcPr>
            <w:tcW w:w="3200" w:type="dxa"/>
            <w:shd w:val="clear" w:color="auto" w:fill="EDF2F8"/>
            <w:tcMar>
              <w:top w:w="100" w:type="dxa"/>
              <w:left w:w="120" w:type="dxa"/>
              <w:bottom w:w="100" w:type="dxa"/>
              <w:right w:w="120" w:type="dxa"/>
            </w:tcMar>
          </w:tcPr>
          <w:p w14:paraId="5EEDF98B" w14:textId="77777777" w:rsidR="00017638" w:rsidRDefault="00000000">
            <w:r>
              <w:rPr>
                <w:color w:val="000000"/>
              </w:rPr>
              <w:t>Target Platforms</w:t>
            </w:r>
          </w:p>
        </w:tc>
        <w:tc>
          <w:tcPr>
            <w:tcW w:w="6000" w:type="dxa"/>
            <w:shd w:val="clear" w:color="auto" w:fill="EDF2F8"/>
            <w:tcMar>
              <w:top w:w="100" w:type="dxa"/>
              <w:left w:w="120" w:type="dxa"/>
              <w:bottom w:w="100" w:type="dxa"/>
              <w:right w:w="120" w:type="dxa"/>
            </w:tcMar>
          </w:tcPr>
          <w:p w14:paraId="6A8B2F06" w14:textId="77777777" w:rsidR="00017638" w:rsidRDefault="00000000">
            <w:r>
              <w:rPr>
                <w:color w:val="000000"/>
              </w:rPr>
              <w:t>Windows 10/11 (Parent Dashboard App); Android &amp; iOS (Child Companion App)</w:t>
            </w:r>
          </w:p>
        </w:tc>
      </w:tr>
      <w:tr w:rsidR="00017638" w14:paraId="46E9DF6B" w14:textId="77777777">
        <w:tblPrEx>
          <w:tblCellMar>
            <w:top w:w="0" w:type="dxa"/>
            <w:bottom w:w="0" w:type="dxa"/>
          </w:tblCellMar>
        </w:tblPrEx>
        <w:tc>
          <w:tcPr>
            <w:tcW w:w="3200" w:type="dxa"/>
            <w:tcMar>
              <w:top w:w="100" w:type="dxa"/>
              <w:left w:w="120" w:type="dxa"/>
              <w:bottom w:w="100" w:type="dxa"/>
              <w:right w:w="120" w:type="dxa"/>
            </w:tcMar>
          </w:tcPr>
          <w:p w14:paraId="743C5056" w14:textId="77777777" w:rsidR="00017638" w:rsidRDefault="00000000">
            <w:r>
              <w:rPr>
                <w:color w:val="000000"/>
              </w:rPr>
              <w:t>Last Updated</w:t>
            </w:r>
          </w:p>
        </w:tc>
        <w:tc>
          <w:tcPr>
            <w:tcW w:w="6000" w:type="dxa"/>
            <w:tcMar>
              <w:top w:w="100" w:type="dxa"/>
              <w:left w:w="120" w:type="dxa"/>
              <w:bottom w:w="100" w:type="dxa"/>
              <w:right w:w="120" w:type="dxa"/>
            </w:tcMar>
          </w:tcPr>
          <w:p w14:paraId="48E2FBFC" w14:textId="77777777" w:rsidR="00017638" w:rsidRDefault="00000000">
            <w:r>
              <w:rPr>
                <w:color w:val="000000"/>
              </w:rPr>
              <w:t>September 13, 2026</w:t>
            </w:r>
          </w:p>
        </w:tc>
      </w:tr>
    </w:tbl>
    <w:p w14:paraId="152CE2CA" w14:textId="77777777" w:rsidR="00017638" w:rsidRDefault="00000000">
      <w:pPr>
        <w:pStyle w:val="Heading1"/>
        <w:pBdr>
          <w:bottom w:val="single" w:sz="6" w:space="4" w:color="2F5496"/>
        </w:pBdr>
        <w:spacing w:before="400" w:after="200"/>
      </w:pPr>
      <w:r>
        <w:rPr>
          <w:b/>
          <w:bCs/>
          <w:color w:val="2F5496"/>
          <w:sz w:val="30"/>
          <w:szCs w:val="30"/>
        </w:rPr>
        <w:t>2. Overview &amp; Purpose</w:t>
      </w:r>
    </w:p>
    <w:p w14:paraId="76052DD4" w14:textId="7DC960B4" w:rsidR="00017638" w:rsidRDefault="002D22B5">
      <w:pPr>
        <w:spacing w:after="160"/>
      </w:pPr>
      <w:r>
        <w:rPr>
          <w:sz w:val="21"/>
          <w:szCs w:val="21"/>
        </w:rPr>
        <w:t>Vigil Eye</w:t>
      </w:r>
      <w:r w:rsidR="00000000">
        <w:rPr>
          <w:sz w:val="21"/>
          <w:szCs w:val="21"/>
        </w:rPr>
        <w:t xml:space="preserve"> is a parental monitoring platform that gives parents and legal guardians visibility into how their minor children use their phones. A lightweight companion app installed on the child's device securely syncs activity data to a Windows dashboard application, where parents can review recent activity, call logs, app usage, and device location, and receive alerts about risk indicators.</w:t>
      </w:r>
    </w:p>
    <w:p w14:paraId="3FBC2509" w14:textId="77777777" w:rsidR="00017638" w:rsidRDefault="00000000">
      <w:pPr>
        <w:spacing w:after="160"/>
      </w:pPr>
      <w:r>
        <w:rPr>
          <w:sz w:val="21"/>
          <w:szCs w:val="21"/>
        </w:rPr>
        <w:t xml:space="preserve">The product is designed to help parents </w:t>
      </w:r>
      <w:proofErr w:type="spellStart"/>
      <w:r>
        <w:rPr>
          <w:sz w:val="21"/>
          <w:szCs w:val="21"/>
        </w:rPr>
        <w:t>fulfill</w:t>
      </w:r>
      <w:proofErr w:type="spellEnd"/>
      <w:r>
        <w:rPr>
          <w:sz w:val="21"/>
          <w:szCs w:val="21"/>
        </w:rPr>
        <w:t xml:space="preserve"> their supervisory responsibility for children in their care, in a way that is transparent, legally compliant, and respectful of the child's development and dignity — not as a covert surveillance or spying tool aimed at adults or non-consenting parties.</w:t>
      </w:r>
    </w:p>
    <w:p w14:paraId="2FE5B066" w14:textId="77777777" w:rsidR="00017638" w:rsidRDefault="00000000">
      <w:pPr>
        <w:pStyle w:val="Heading1"/>
        <w:pBdr>
          <w:bottom w:val="single" w:sz="6" w:space="4" w:color="2F5496"/>
        </w:pBdr>
        <w:spacing w:before="400" w:after="200"/>
      </w:pPr>
      <w:r>
        <w:rPr>
          <w:b/>
          <w:bCs/>
          <w:color w:val="2F5496"/>
          <w:sz w:val="30"/>
          <w:szCs w:val="30"/>
        </w:rPr>
        <w:t>3. Problem Statement</w:t>
      </w:r>
    </w:p>
    <w:p w14:paraId="19AD02A3" w14:textId="77777777" w:rsidR="00017638" w:rsidRDefault="00000000">
      <w:pPr>
        <w:spacing w:after="160"/>
      </w:pPr>
      <w:r>
        <w:rPr>
          <w:sz w:val="21"/>
          <w:szCs w:val="21"/>
        </w:rPr>
        <w:t>Parents increasingly struggle to understand how their children are using smartphones and what risks they may be exposed to — including contact with strangers, exposure to inappropriate content, cyberbullying, excessive screen time, and unsafe locations. Existing tools are often fragmented (separate apps for location, screen time, and content filtering), difficult to set up, or lack a consolidated, easy-to-read dashboard for a non-technical parent.</w:t>
      </w:r>
    </w:p>
    <w:p w14:paraId="1D4AE8EE" w14:textId="77777777" w:rsidR="00017638" w:rsidRDefault="00000000">
      <w:pPr>
        <w:pStyle w:val="Heading1"/>
        <w:pBdr>
          <w:bottom w:val="single" w:sz="6" w:space="4" w:color="2F5496"/>
        </w:pBdr>
        <w:spacing w:before="400" w:after="200"/>
      </w:pPr>
      <w:r>
        <w:rPr>
          <w:b/>
          <w:bCs/>
          <w:color w:val="2F5496"/>
          <w:sz w:val="30"/>
          <w:szCs w:val="30"/>
        </w:rPr>
        <w:t>4. Goals &amp; Objectives</w:t>
      </w:r>
    </w:p>
    <w:p w14:paraId="5DD6B166" w14:textId="77777777" w:rsidR="00017638" w:rsidRDefault="00000000">
      <w:pPr>
        <w:pStyle w:val="ListParagraph"/>
        <w:numPr>
          <w:ilvl w:val="0"/>
          <w:numId w:val="2"/>
        </w:numPr>
        <w:spacing w:after="80"/>
      </w:pPr>
      <w:r>
        <w:rPr>
          <w:sz w:val="21"/>
          <w:szCs w:val="21"/>
        </w:rPr>
        <w:t>Give parents a single, consolidated dashboard for their child's device activity.</w:t>
      </w:r>
    </w:p>
    <w:p w14:paraId="10608613" w14:textId="77777777" w:rsidR="00017638" w:rsidRDefault="00000000">
      <w:pPr>
        <w:pStyle w:val="ListParagraph"/>
        <w:numPr>
          <w:ilvl w:val="0"/>
          <w:numId w:val="2"/>
        </w:numPr>
        <w:spacing w:after="80"/>
      </w:pPr>
      <w:r>
        <w:rPr>
          <w:sz w:val="21"/>
          <w:szCs w:val="21"/>
        </w:rPr>
        <w:t xml:space="preserve">Support age-appropriate supervision that can be </w:t>
      </w:r>
      <w:proofErr w:type="spellStart"/>
      <w:r>
        <w:rPr>
          <w:sz w:val="21"/>
          <w:szCs w:val="21"/>
        </w:rPr>
        <w:t>dialed</w:t>
      </w:r>
      <w:proofErr w:type="spellEnd"/>
      <w:r>
        <w:rPr>
          <w:sz w:val="21"/>
          <w:szCs w:val="21"/>
        </w:rPr>
        <w:t xml:space="preserve"> up or down as a child matures.</w:t>
      </w:r>
    </w:p>
    <w:p w14:paraId="62044F95" w14:textId="77777777" w:rsidR="00017638" w:rsidRDefault="00000000">
      <w:pPr>
        <w:pStyle w:val="ListParagraph"/>
        <w:numPr>
          <w:ilvl w:val="0"/>
          <w:numId w:val="2"/>
        </w:numPr>
        <w:spacing w:after="80"/>
      </w:pPr>
      <w:r>
        <w:rPr>
          <w:sz w:val="21"/>
          <w:szCs w:val="21"/>
        </w:rPr>
        <w:t>Provide timely alerts on risk signals (e.g., unknown contacts, flagged keywords, leaving a safe zone) rather than requiring constant manual review.</w:t>
      </w:r>
    </w:p>
    <w:p w14:paraId="5A6DE84F" w14:textId="77777777" w:rsidR="00017638" w:rsidRDefault="00000000">
      <w:pPr>
        <w:pStyle w:val="ListParagraph"/>
        <w:numPr>
          <w:ilvl w:val="0"/>
          <w:numId w:val="2"/>
        </w:numPr>
        <w:spacing w:after="80"/>
      </w:pPr>
      <w:r>
        <w:rPr>
          <w:sz w:val="21"/>
          <w:szCs w:val="21"/>
        </w:rPr>
        <w:t>Be transparent and legally compliant by design — not marketed or engineered as a covert spying/</w:t>
      </w:r>
      <w:proofErr w:type="spellStart"/>
      <w:r>
        <w:rPr>
          <w:sz w:val="21"/>
          <w:szCs w:val="21"/>
        </w:rPr>
        <w:t>stalkerware</w:t>
      </w:r>
      <w:proofErr w:type="spellEnd"/>
      <w:r>
        <w:rPr>
          <w:sz w:val="21"/>
          <w:szCs w:val="21"/>
        </w:rPr>
        <w:t xml:space="preserve"> tool.</w:t>
      </w:r>
    </w:p>
    <w:p w14:paraId="45760F17" w14:textId="77777777" w:rsidR="00017638" w:rsidRDefault="00000000">
      <w:pPr>
        <w:pStyle w:val="ListParagraph"/>
        <w:numPr>
          <w:ilvl w:val="0"/>
          <w:numId w:val="2"/>
        </w:numPr>
        <w:spacing w:after="80"/>
      </w:pPr>
      <w:r>
        <w:rPr>
          <w:sz w:val="21"/>
          <w:szCs w:val="21"/>
        </w:rPr>
        <w:t>Be simple enough for a non-technical parent to set up in under 15 minutes.</w:t>
      </w:r>
    </w:p>
    <w:p w14:paraId="5D2DD0E0" w14:textId="77777777" w:rsidR="00017638" w:rsidRDefault="00000000">
      <w:pPr>
        <w:pStyle w:val="Heading1"/>
        <w:pBdr>
          <w:bottom w:val="single" w:sz="6" w:space="4" w:color="2F5496"/>
        </w:pBdr>
        <w:spacing w:before="400" w:after="200"/>
      </w:pPr>
      <w:r>
        <w:rPr>
          <w:b/>
          <w:bCs/>
          <w:color w:val="2F5496"/>
          <w:sz w:val="30"/>
          <w:szCs w:val="30"/>
        </w:rPr>
        <w:t>5. Target Users &amp; Personas</w:t>
      </w:r>
    </w:p>
    <w:p w14:paraId="41B31451" w14:textId="77777777" w:rsidR="00017638" w:rsidRDefault="00000000">
      <w:pPr>
        <w:pStyle w:val="Heading2"/>
        <w:spacing w:before="280" w:after="120"/>
      </w:pPr>
      <w:r>
        <w:rPr>
          <w:b/>
          <w:bCs/>
          <w:color w:val="2F5496"/>
          <w:sz w:val="24"/>
          <w:szCs w:val="24"/>
        </w:rPr>
        <w:t>5.1 Primary Persona — "Supervising Parent"</w:t>
      </w:r>
    </w:p>
    <w:p w14:paraId="0E1F3355" w14:textId="77777777" w:rsidR="00017638" w:rsidRDefault="00000000">
      <w:pPr>
        <w:spacing w:after="160"/>
      </w:pPr>
      <w:r>
        <w:rPr>
          <w:sz w:val="21"/>
          <w:szCs w:val="21"/>
        </w:rPr>
        <w:t>A parent or legal guardian of a child under 18, moderately tech-comfortable, who wants reassurance about their child's phone use without having to physically inspect the device.</w:t>
      </w:r>
    </w:p>
    <w:p w14:paraId="5E00F76E" w14:textId="77777777" w:rsidR="00017638" w:rsidRDefault="00000000">
      <w:pPr>
        <w:pStyle w:val="Heading2"/>
        <w:spacing w:before="280" w:after="120"/>
      </w:pPr>
      <w:r>
        <w:rPr>
          <w:b/>
          <w:bCs/>
          <w:color w:val="2F5496"/>
          <w:sz w:val="24"/>
          <w:szCs w:val="24"/>
        </w:rPr>
        <w:lastRenderedPageBreak/>
        <w:t>5.2 Secondary Persona — "Co-Parent / Guardian"</w:t>
      </w:r>
    </w:p>
    <w:p w14:paraId="66210F99" w14:textId="77777777" w:rsidR="00017638" w:rsidRDefault="00000000">
      <w:pPr>
        <w:spacing w:after="160"/>
      </w:pPr>
      <w:r>
        <w:rPr>
          <w:sz w:val="21"/>
          <w:szCs w:val="21"/>
        </w:rPr>
        <w:t>A second guardian (e.g., co-parent, grandparent, or caregiver) who needs read-only or shared access to the same dashboard.</w:t>
      </w:r>
    </w:p>
    <w:p w14:paraId="1D605C37" w14:textId="77777777" w:rsidR="00017638" w:rsidRDefault="00000000">
      <w:pPr>
        <w:pStyle w:val="Heading2"/>
        <w:spacing w:before="280" w:after="120"/>
      </w:pPr>
      <w:r>
        <w:rPr>
          <w:b/>
          <w:bCs/>
          <w:color w:val="2F5496"/>
          <w:sz w:val="24"/>
          <w:szCs w:val="24"/>
        </w:rPr>
        <w:t>5.3 End-User (Monitored) — "Child / Ward"</w:t>
      </w:r>
    </w:p>
    <w:p w14:paraId="14BE7895" w14:textId="77777777" w:rsidR="00017638" w:rsidRDefault="00000000">
      <w:pPr>
        <w:spacing w:after="160"/>
      </w:pPr>
      <w:r>
        <w:rPr>
          <w:sz w:val="21"/>
          <w:szCs w:val="21"/>
        </w:rPr>
        <w:t>The minor whose device is monitored. Product design should account for their experience too: age-appropriate transparency, an on-device indicator that monitoring is active, and graduated privacy as they get older, in line with the Non-Functional and Legal sections below.</w:t>
      </w:r>
    </w:p>
    <w:p w14:paraId="6A24B45C" w14:textId="77777777" w:rsidR="00017638" w:rsidRDefault="00000000">
      <w:pPr>
        <w:pStyle w:val="Heading1"/>
        <w:pBdr>
          <w:bottom w:val="single" w:sz="6" w:space="4" w:color="2F5496"/>
        </w:pBdr>
        <w:spacing w:before="400" w:after="200"/>
      </w:pPr>
      <w:r>
        <w:rPr>
          <w:b/>
          <w:bCs/>
          <w:color w:val="2F5496"/>
          <w:sz w:val="30"/>
          <w:szCs w:val="30"/>
        </w:rPr>
        <w:t>6. Scope</w:t>
      </w:r>
    </w:p>
    <w:p w14:paraId="1D280B29" w14:textId="77777777" w:rsidR="00017638" w:rsidRDefault="00000000">
      <w:pPr>
        <w:pStyle w:val="Heading2"/>
        <w:spacing w:before="280" w:after="120"/>
      </w:pPr>
      <w:r>
        <w:rPr>
          <w:b/>
          <w:bCs/>
          <w:color w:val="2F5496"/>
          <w:sz w:val="24"/>
          <w:szCs w:val="24"/>
        </w:rPr>
        <w:t>6.1 In Scope (v1.0)</w:t>
      </w:r>
    </w:p>
    <w:p w14:paraId="2440E04A" w14:textId="77777777" w:rsidR="00017638" w:rsidRDefault="00000000">
      <w:pPr>
        <w:pStyle w:val="ListParagraph"/>
        <w:numPr>
          <w:ilvl w:val="0"/>
          <w:numId w:val="2"/>
        </w:numPr>
        <w:spacing w:after="80"/>
      </w:pPr>
      <w:r>
        <w:rPr>
          <w:sz w:val="21"/>
          <w:szCs w:val="21"/>
        </w:rPr>
        <w:t>Windows desktop dashboard application (parent-facing).</w:t>
      </w:r>
    </w:p>
    <w:p w14:paraId="67E939CB" w14:textId="77777777" w:rsidR="00017638" w:rsidRDefault="00000000">
      <w:pPr>
        <w:pStyle w:val="ListParagraph"/>
        <w:numPr>
          <w:ilvl w:val="0"/>
          <w:numId w:val="2"/>
        </w:numPr>
        <w:spacing w:after="80"/>
      </w:pPr>
      <w:r>
        <w:rPr>
          <w:sz w:val="21"/>
          <w:szCs w:val="21"/>
        </w:rPr>
        <w:t>Android and iOS companion app (installed on child's device with guardian's device-owner access).</w:t>
      </w:r>
    </w:p>
    <w:p w14:paraId="795B0273" w14:textId="77777777" w:rsidR="00017638" w:rsidRDefault="00000000">
      <w:pPr>
        <w:pStyle w:val="ListParagraph"/>
        <w:numPr>
          <w:ilvl w:val="0"/>
          <w:numId w:val="2"/>
        </w:numPr>
        <w:spacing w:after="80"/>
      </w:pPr>
      <w:r>
        <w:rPr>
          <w:sz w:val="21"/>
          <w:szCs w:val="21"/>
        </w:rPr>
        <w:t>Call log monitoring (incoming/outgoing/missed, duration, contact name/number).</w:t>
      </w:r>
    </w:p>
    <w:p w14:paraId="3379F096" w14:textId="77777777" w:rsidR="00017638" w:rsidRDefault="00000000">
      <w:pPr>
        <w:pStyle w:val="ListParagraph"/>
        <w:numPr>
          <w:ilvl w:val="0"/>
          <w:numId w:val="2"/>
        </w:numPr>
        <w:spacing w:after="80"/>
      </w:pPr>
      <w:r>
        <w:rPr>
          <w:sz w:val="21"/>
          <w:szCs w:val="21"/>
        </w:rPr>
        <w:t>SMS/text metadata monitoring (sender/recipient, timestamp — content only where legally permitted and disclosed).</w:t>
      </w:r>
    </w:p>
    <w:p w14:paraId="680F793D" w14:textId="77777777" w:rsidR="00017638" w:rsidRDefault="00000000">
      <w:pPr>
        <w:pStyle w:val="ListParagraph"/>
        <w:numPr>
          <w:ilvl w:val="0"/>
          <w:numId w:val="2"/>
        </w:numPr>
        <w:spacing w:after="80"/>
      </w:pPr>
      <w:r>
        <w:rPr>
          <w:sz w:val="21"/>
          <w:szCs w:val="21"/>
        </w:rPr>
        <w:t>Live and historical location tracking with geofencing/safe-zone alerts.</w:t>
      </w:r>
    </w:p>
    <w:p w14:paraId="34AB15B1" w14:textId="77777777" w:rsidR="00017638" w:rsidRDefault="00000000">
      <w:pPr>
        <w:pStyle w:val="ListParagraph"/>
        <w:numPr>
          <w:ilvl w:val="0"/>
          <w:numId w:val="2"/>
        </w:numPr>
        <w:spacing w:after="80"/>
      </w:pPr>
      <w:r>
        <w:rPr>
          <w:sz w:val="21"/>
          <w:szCs w:val="21"/>
        </w:rPr>
        <w:t>App usage &amp; screen time reporting.</w:t>
      </w:r>
    </w:p>
    <w:p w14:paraId="226BFCCC" w14:textId="77777777" w:rsidR="00017638" w:rsidRDefault="00000000">
      <w:pPr>
        <w:pStyle w:val="ListParagraph"/>
        <w:numPr>
          <w:ilvl w:val="0"/>
          <w:numId w:val="2"/>
        </w:numPr>
        <w:spacing w:after="80"/>
      </w:pPr>
      <w:r>
        <w:rPr>
          <w:sz w:val="21"/>
          <w:szCs w:val="21"/>
        </w:rPr>
        <w:t>Web browsing history (from supported/managed browsers).</w:t>
      </w:r>
    </w:p>
    <w:p w14:paraId="23CDDB41" w14:textId="77777777" w:rsidR="00017638" w:rsidRDefault="00000000">
      <w:pPr>
        <w:pStyle w:val="ListParagraph"/>
        <w:numPr>
          <w:ilvl w:val="0"/>
          <w:numId w:val="2"/>
        </w:numPr>
        <w:spacing w:after="80"/>
      </w:pPr>
      <w:r>
        <w:rPr>
          <w:sz w:val="21"/>
          <w:szCs w:val="21"/>
        </w:rPr>
        <w:t>Device status monitoring (battery, online/offline, last-seen).</w:t>
      </w:r>
    </w:p>
    <w:p w14:paraId="2B61087C" w14:textId="77777777" w:rsidR="00017638" w:rsidRDefault="00000000">
      <w:pPr>
        <w:pStyle w:val="ListParagraph"/>
        <w:numPr>
          <w:ilvl w:val="0"/>
          <w:numId w:val="2"/>
        </w:numPr>
        <w:spacing w:after="80"/>
      </w:pPr>
      <w:r>
        <w:rPr>
          <w:sz w:val="21"/>
          <w:szCs w:val="21"/>
        </w:rPr>
        <w:t>Configurable alerts (geofence exit/entry, new/unknown contact, flagged keywords, low battery, app installs).</w:t>
      </w:r>
    </w:p>
    <w:p w14:paraId="448F358B" w14:textId="77777777" w:rsidR="00017638" w:rsidRDefault="00000000">
      <w:pPr>
        <w:pStyle w:val="ListParagraph"/>
        <w:numPr>
          <w:ilvl w:val="0"/>
          <w:numId w:val="2"/>
        </w:numPr>
        <w:spacing w:after="80"/>
      </w:pPr>
      <w:r>
        <w:rPr>
          <w:sz w:val="21"/>
          <w:szCs w:val="21"/>
        </w:rPr>
        <w:t>Multi-child and multi-guardian account management.</w:t>
      </w:r>
    </w:p>
    <w:p w14:paraId="4505EDB0" w14:textId="77777777" w:rsidR="00017638" w:rsidRDefault="00000000">
      <w:pPr>
        <w:pStyle w:val="Heading2"/>
        <w:spacing w:before="280" w:after="120"/>
      </w:pPr>
      <w:r>
        <w:rPr>
          <w:b/>
          <w:bCs/>
          <w:color w:val="2F5496"/>
          <w:sz w:val="24"/>
          <w:szCs w:val="24"/>
        </w:rPr>
        <w:t>6.2 Out of Scope (v1.0 — candidates for later phases)</w:t>
      </w:r>
    </w:p>
    <w:p w14:paraId="0F7C4AC3" w14:textId="77777777" w:rsidR="00017638" w:rsidRDefault="00000000">
      <w:pPr>
        <w:pStyle w:val="ListParagraph"/>
        <w:numPr>
          <w:ilvl w:val="0"/>
          <w:numId w:val="2"/>
        </w:numPr>
        <w:spacing w:after="80"/>
      </w:pPr>
      <w:r>
        <w:rPr>
          <w:sz w:val="21"/>
          <w:szCs w:val="21"/>
        </w:rPr>
        <w:t>Recording or live-streaming of phone camera/microphone.</w:t>
      </w:r>
    </w:p>
    <w:p w14:paraId="2E4CDBCE" w14:textId="77777777" w:rsidR="00017638" w:rsidRDefault="00000000">
      <w:pPr>
        <w:pStyle w:val="ListParagraph"/>
        <w:numPr>
          <w:ilvl w:val="0"/>
          <w:numId w:val="2"/>
        </w:numPr>
        <w:spacing w:after="80"/>
      </w:pPr>
      <w:r>
        <w:rPr>
          <w:sz w:val="21"/>
          <w:szCs w:val="21"/>
        </w:rPr>
        <w:t>Full content capture of encrypted third-party messaging apps (e.g., end-to-end encrypted chat content).</w:t>
      </w:r>
    </w:p>
    <w:p w14:paraId="559933D1" w14:textId="77777777" w:rsidR="00017638" w:rsidRDefault="00000000">
      <w:pPr>
        <w:pStyle w:val="ListParagraph"/>
        <w:numPr>
          <w:ilvl w:val="0"/>
          <w:numId w:val="2"/>
        </w:numPr>
        <w:spacing w:after="80"/>
      </w:pPr>
      <w:r>
        <w:rPr>
          <w:sz w:val="21"/>
          <w:szCs w:val="21"/>
        </w:rPr>
        <w:t>Keystroke logging.</w:t>
      </w:r>
    </w:p>
    <w:p w14:paraId="7165CBCA" w14:textId="77777777" w:rsidR="00017638" w:rsidRDefault="00000000">
      <w:pPr>
        <w:pStyle w:val="ListParagraph"/>
        <w:numPr>
          <w:ilvl w:val="0"/>
          <w:numId w:val="2"/>
        </w:numPr>
        <w:spacing w:after="80"/>
      </w:pPr>
      <w:r>
        <w:rPr>
          <w:sz w:val="21"/>
          <w:szCs w:val="21"/>
        </w:rPr>
        <w:t>Monitoring of adult (18+) household members without their explicit, separate consent.</w:t>
      </w:r>
    </w:p>
    <w:p w14:paraId="6947EFAE" w14:textId="77777777" w:rsidR="00017638" w:rsidRDefault="00000000">
      <w:pPr>
        <w:pStyle w:val="Heading1"/>
        <w:pBdr>
          <w:bottom w:val="single" w:sz="6" w:space="4" w:color="2F5496"/>
        </w:pBdr>
        <w:spacing w:before="400" w:after="200"/>
      </w:pPr>
      <w:r>
        <w:rPr>
          <w:b/>
          <w:bCs/>
          <w:color w:val="2F5496"/>
          <w:sz w:val="30"/>
          <w:szCs w:val="30"/>
        </w:rPr>
        <w:t>7. Legal, Ethical &amp; Trust Considerations</w:t>
      </w:r>
    </w:p>
    <w:p w14:paraId="07C2C440" w14:textId="77777777" w:rsidR="00017638" w:rsidRDefault="00000000">
      <w:pPr>
        <w:spacing w:after="160"/>
      </w:pPr>
      <w:r>
        <w:rPr>
          <w:b/>
          <w:bCs/>
          <w:sz w:val="21"/>
          <w:szCs w:val="21"/>
        </w:rPr>
        <w:t xml:space="preserve">This category of product carries </w:t>
      </w:r>
      <w:proofErr w:type="gramStart"/>
      <w:r>
        <w:rPr>
          <w:b/>
          <w:bCs/>
          <w:sz w:val="21"/>
          <w:szCs w:val="21"/>
        </w:rPr>
        <w:t>real</w:t>
      </w:r>
      <w:proofErr w:type="gramEnd"/>
      <w:r>
        <w:rPr>
          <w:b/>
          <w:bCs/>
          <w:sz w:val="21"/>
          <w:szCs w:val="21"/>
        </w:rPr>
        <w:t xml:space="preserve"> legal and ethical weight, and should be treated as a first-class requirement area, not an afterthought:</w:t>
      </w:r>
    </w:p>
    <w:p w14:paraId="55EF7D27" w14:textId="77777777" w:rsidR="00017638" w:rsidRDefault="00000000">
      <w:pPr>
        <w:pStyle w:val="ListParagraph"/>
        <w:numPr>
          <w:ilvl w:val="0"/>
          <w:numId w:val="2"/>
        </w:numPr>
        <w:spacing w:after="80"/>
      </w:pPr>
      <w:r>
        <w:rPr>
          <w:sz w:val="21"/>
          <w:szCs w:val="21"/>
        </w:rPr>
        <w:t>Intended use must be restricted to legal guardians monitoring their own minor children, or adults monitoring a device with the device owner's explicit informed consent.</w:t>
      </w:r>
    </w:p>
    <w:p w14:paraId="5FA119F5" w14:textId="77777777" w:rsidR="00017638" w:rsidRDefault="00000000">
      <w:pPr>
        <w:pStyle w:val="ListParagraph"/>
        <w:numPr>
          <w:ilvl w:val="0"/>
          <w:numId w:val="2"/>
        </w:numPr>
        <w:spacing w:after="80"/>
      </w:pPr>
      <w:r>
        <w:rPr>
          <w:sz w:val="21"/>
          <w:szCs w:val="21"/>
        </w:rPr>
        <w:t>The app must display a persistent, non-removable on-device indicator/icon on the child's phone showing that monitoring is active — no fully covert/hidden install mode should be offered, to avoid the product being classified as "</w:t>
      </w:r>
      <w:proofErr w:type="spellStart"/>
      <w:r>
        <w:rPr>
          <w:sz w:val="21"/>
          <w:szCs w:val="21"/>
        </w:rPr>
        <w:t>stalkerware</w:t>
      </w:r>
      <w:proofErr w:type="spellEnd"/>
      <w:r>
        <w:rPr>
          <w:sz w:val="21"/>
          <w:szCs w:val="21"/>
        </w:rPr>
        <w:t>."</w:t>
      </w:r>
    </w:p>
    <w:p w14:paraId="426DAF36" w14:textId="77777777" w:rsidR="00017638" w:rsidRDefault="00000000">
      <w:pPr>
        <w:pStyle w:val="ListParagraph"/>
        <w:numPr>
          <w:ilvl w:val="0"/>
          <w:numId w:val="2"/>
        </w:numPr>
        <w:spacing w:after="80"/>
      </w:pPr>
      <w:r>
        <w:rPr>
          <w:sz w:val="21"/>
          <w:szCs w:val="21"/>
        </w:rPr>
        <w:t>Onboarding must require the account holder to affirm they are the parent/legal guardian of the monitored device's user, or have obtained consent.</w:t>
      </w:r>
    </w:p>
    <w:p w14:paraId="04E770FB" w14:textId="77777777" w:rsidR="00017638" w:rsidRDefault="00000000">
      <w:pPr>
        <w:pStyle w:val="ListParagraph"/>
        <w:numPr>
          <w:ilvl w:val="0"/>
          <w:numId w:val="2"/>
        </w:numPr>
        <w:spacing w:after="80"/>
      </w:pPr>
      <w:r>
        <w:rPr>
          <w:sz w:val="21"/>
          <w:szCs w:val="21"/>
        </w:rPr>
        <w:t>The product must comply with applicable regional laws (e.g., wiretap/eavesdropping statutes, COPPA where relevant, GDPR/children's data provisions, app-store policies for Android/iOS monitoring apps).</w:t>
      </w:r>
    </w:p>
    <w:p w14:paraId="3DE5EFCD" w14:textId="77777777" w:rsidR="00017638" w:rsidRDefault="00000000">
      <w:pPr>
        <w:pStyle w:val="ListParagraph"/>
        <w:numPr>
          <w:ilvl w:val="0"/>
          <w:numId w:val="2"/>
        </w:numPr>
        <w:spacing w:after="80"/>
      </w:pPr>
      <w:r>
        <w:rPr>
          <w:sz w:val="21"/>
          <w:szCs w:val="21"/>
        </w:rPr>
        <w:lastRenderedPageBreak/>
        <w:t>Data collected must be encrypted in transit and at rest, retained only as long as needed, and never sold to third parties.</w:t>
      </w:r>
    </w:p>
    <w:p w14:paraId="392D622A" w14:textId="77777777" w:rsidR="00017638" w:rsidRDefault="00000000">
      <w:pPr>
        <w:pStyle w:val="ListParagraph"/>
        <w:numPr>
          <w:ilvl w:val="0"/>
          <w:numId w:val="2"/>
        </w:numPr>
        <w:spacing w:after="80"/>
      </w:pPr>
      <w:r>
        <w:rPr>
          <w:sz w:val="21"/>
          <w:szCs w:val="21"/>
        </w:rPr>
        <w:t>Consider a built-in "family agreement" flow that encourages parents to discuss monitoring with their child, and age-tiered feature sets (e.g., lighter-touch monitoring for teens vs. young children).</w:t>
      </w:r>
    </w:p>
    <w:p w14:paraId="1D1BC52B" w14:textId="77777777" w:rsidR="00017638" w:rsidRDefault="00000000">
      <w:pPr>
        <w:pStyle w:val="ListParagraph"/>
        <w:numPr>
          <w:ilvl w:val="0"/>
          <w:numId w:val="2"/>
        </w:numPr>
        <w:spacing w:after="80"/>
      </w:pPr>
      <w:r>
        <w:rPr>
          <w:sz w:val="21"/>
          <w:szCs w:val="21"/>
        </w:rPr>
        <w:t>Legal review is required before public launch, particularly for call/SMS content access and jurisdiction-specific restrictions.</w:t>
      </w:r>
    </w:p>
    <w:p w14:paraId="4D67C947" w14:textId="77777777" w:rsidR="00017638" w:rsidRDefault="00000000">
      <w:pPr>
        <w:pStyle w:val="Heading1"/>
        <w:pBdr>
          <w:bottom w:val="single" w:sz="6" w:space="4" w:color="2F5496"/>
        </w:pBdr>
        <w:spacing w:before="400" w:after="200"/>
      </w:pPr>
      <w:r>
        <w:rPr>
          <w:b/>
          <w:bCs/>
          <w:color w:val="2F5496"/>
          <w:sz w:val="30"/>
          <w:szCs w:val="30"/>
        </w:rPr>
        <w:t>8. Detailed Feature Requirements</w:t>
      </w:r>
    </w:p>
    <w:p w14:paraId="21A18DA6" w14:textId="77777777" w:rsidR="00017638" w:rsidRDefault="00000000">
      <w:pPr>
        <w:pStyle w:val="Heading2"/>
        <w:spacing w:before="280" w:after="120"/>
      </w:pPr>
      <w:r>
        <w:rPr>
          <w:b/>
          <w:bCs/>
          <w:color w:val="2F5496"/>
          <w:sz w:val="24"/>
          <w:szCs w:val="24"/>
        </w:rPr>
        <w:t>8.1 Parent Dashboard (Windows App)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000"/>
        <w:gridCol w:w="1600"/>
      </w:tblGrid>
      <w:tr w:rsidR="00017638" w14:paraId="345ACE46" w14:textId="77777777">
        <w:tblPrEx>
          <w:tblCellMar>
            <w:top w:w="0" w:type="dxa"/>
            <w:bottom w:w="0" w:type="dxa"/>
          </w:tblCellMar>
        </w:tblPrEx>
        <w:trPr>
          <w:tblHeader/>
        </w:trPr>
        <w:tc>
          <w:tcPr>
            <w:tcW w:w="2600" w:type="dxa"/>
            <w:shd w:val="clear" w:color="auto" w:fill="2F5496"/>
            <w:tcMar>
              <w:top w:w="100" w:type="dxa"/>
              <w:left w:w="120" w:type="dxa"/>
              <w:bottom w:w="100" w:type="dxa"/>
              <w:right w:w="120" w:type="dxa"/>
            </w:tcMar>
          </w:tcPr>
          <w:p w14:paraId="4DC3DF83" w14:textId="77777777" w:rsidR="00017638" w:rsidRDefault="00000000">
            <w:r>
              <w:rPr>
                <w:b/>
                <w:bCs/>
                <w:color w:val="FFFFFF"/>
              </w:rPr>
              <w:t>Feature</w:t>
            </w:r>
          </w:p>
        </w:tc>
        <w:tc>
          <w:tcPr>
            <w:tcW w:w="5000" w:type="dxa"/>
            <w:shd w:val="clear" w:color="auto" w:fill="2F5496"/>
            <w:tcMar>
              <w:top w:w="100" w:type="dxa"/>
              <w:left w:w="120" w:type="dxa"/>
              <w:bottom w:w="100" w:type="dxa"/>
              <w:right w:w="120" w:type="dxa"/>
            </w:tcMar>
          </w:tcPr>
          <w:p w14:paraId="6E6285FE" w14:textId="77777777" w:rsidR="00017638" w:rsidRDefault="00000000">
            <w:r>
              <w:rPr>
                <w:b/>
                <w:bCs/>
                <w:color w:val="FFFFFF"/>
              </w:rPr>
              <w:t>Description</w:t>
            </w:r>
          </w:p>
        </w:tc>
        <w:tc>
          <w:tcPr>
            <w:tcW w:w="1600" w:type="dxa"/>
            <w:shd w:val="clear" w:color="auto" w:fill="2F5496"/>
            <w:tcMar>
              <w:top w:w="100" w:type="dxa"/>
              <w:left w:w="120" w:type="dxa"/>
              <w:bottom w:w="100" w:type="dxa"/>
              <w:right w:w="120" w:type="dxa"/>
            </w:tcMar>
          </w:tcPr>
          <w:p w14:paraId="54BB6692" w14:textId="77777777" w:rsidR="00017638" w:rsidRDefault="00000000">
            <w:r>
              <w:rPr>
                <w:b/>
                <w:bCs/>
                <w:color w:val="FFFFFF"/>
              </w:rPr>
              <w:t>Priority</w:t>
            </w:r>
          </w:p>
        </w:tc>
      </w:tr>
      <w:tr w:rsidR="00017638" w14:paraId="672167F4" w14:textId="77777777">
        <w:tblPrEx>
          <w:tblCellMar>
            <w:top w:w="0" w:type="dxa"/>
            <w:bottom w:w="0" w:type="dxa"/>
          </w:tblCellMar>
        </w:tblPrEx>
        <w:tc>
          <w:tcPr>
            <w:tcW w:w="2600" w:type="dxa"/>
            <w:tcMar>
              <w:top w:w="100" w:type="dxa"/>
              <w:left w:w="120" w:type="dxa"/>
              <w:bottom w:w="100" w:type="dxa"/>
              <w:right w:w="120" w:type="dxa"/>
            </w:tcMar>
          </w:tcPr>
          <w:p w14:paraId="1AA8281A" w14:textId="77777777" w:rsidR="00017638" w:rsidRDefault="00000000">
            <w:r>
              <w:rPr>
                <w:color w:val="000000"/>
              </w:rPr>
              <w:t>Unified activity feed</w:t>
            </w:r>
          </w:p>
        </w:tc>
        <w:tc>
          <w:tcPr>
            <w:tcW w:w="5000" w:type="dxa"/>
            <w:tcMar>
              <w:top w:w="100" w:type="dxa"/>
              <w:left w:w="120" w:type="dxa"/>
              <w:bottom w:w="100" w:type="dxa"/>
              <w:right w:w="120" w:type="dxa"/>
            </w:tcMar>
          </w:tcPr>
          <w:p w14:paraId="40172AA9" w14:textId="77777777" w:rsidR="00017638" w:rsidRDefault="00000000">
            <w:r>
              <w:rPr>
                <w:color w:val="000000"/>
              </w:rPr>
              <w:t>Chronological feed of call, message, app, and location events across all linked children.</w:t>
            </w:r>
          </w:p>
        </w:tc>
        <w:tc>
          <w:tcPr>
            <w:tcW w:w="1600" w:type="dxa"/>
            <w:tcMar>
              <w:top w:w="100" w:type="dxa"/>
              <w:left w:w="120" w:type="dxa"/>
              <w:bottom w:w="100" w:type="dxa"/>
              <w:right w:w="120" w:type="dxa"/>
            </w:tcMar>
          </w:tcPr>
          <w:p w14:paraId="53CC7E98" w14:textId="77777777" w:rsidR="00017638" w:rsidRDefault="00000000">
            <w:r>
              <w:rPr>
                <w:color w:val="000000"/>
              </w:rPr>
              <w:t>P0</w:t>
            </w:r>
          </w:p>
        </w:tc>
      </w:tr>
      <w:tr w:rsidR="00017638" w14:paraId="63FA935F" w14:textId="77777777">
        <w:tblPrEx>
          <w:tblCellMar>
            <w:top w:w="0" w:type="dxa"/>
            <w:bottom w:w="0" w:type="dxa"/>
          </w:tblCellMar>
        </w:tblPrEx>
        <w:tc>
          <w:tcPr>
            <w:tcW w:w="2600" w:type="dxa"/>
            <w:shd w:val="clear" w:color="auto" w:fill="EDF2F8"/>
            <w:tcMar>
              <w:top w:w="100" w:type="dxa"/>
              <w:left w:w="120" w:type="dxa"/>
              <w:bottom w:w="100" w:type="dxa"/>
              <w:right w:w="120" w:type="dxa"/>
            </w:tcMar>
          </w:tcPr>
          <w:p w14:paraId="079DFA93" w14:textId="77777777" w:rsidR="00017638" w:rsidRDefault="00000000">
            <w:r>
              <w:rPr>
                <w:color w:val="000000"/>
              </w:rPr>
              <w:t>Multi-child switcher</w:t>
            </w:r>
          </w:p>
        </w:tc>
        <w:tc>
          <w:tcPr>
            <w:tcW w:w="5000" w:type="dxa"/>
            <w:shd w:val="clear" w:color="auto" w:fill="EDF2F8"/>
            <w:tcMar>
              <w:top w:w="100" w:type="dxa"/>
              <w:left w:w="120" w:type="dxa"/>
              <w:bottom w:w="100" w:type="dxa"/>
              <w:right w:w="120" w:type="dxa"/>
            </w:tcMar>
          </w:tcPr>
          <w:p w14:paraId="52A28157" w14:textId="77777777" w:rsidR="00017638" w:rsidRDefault="00000000">
            <w:r>
              <w:rPr>
                <w:color w:val="000000"/>
              </w:rPr>
              <w:t>Toggle between children/devices from one account.</w:t>
            </w:r>
          </w:p>
        </w:tc>
        <w:tc>
          <w:tcPr>
            <w:tcW w:w="1600" w:type="dxa"/>
            <w:shd w:val="clear" w:color="auto" w:fill="EDF2F8"/>
            <w:tcMar>
              <w:top w:w="100" w:type="dxa"/>
              <w:left w:w="120" w:type="dxa"/>
              <w:bottom w:w="100" w:type="dxa"/>
              <w:right w:w="120" w:type="dxa"/>
            </w:tcMar>
          </w:tcPr>
          <w:p w14:paraId="3F48B954" w14:textId="77777777" w:rsidR="00017638" w:rsidRDefault="00000000">
            <w:r>
              <w:rPr>
                <w:color w:val="000000"/>
              </w:rPr>
              <w:t>P0</w:t>
            </w:r>
          </w:p>
        </w:tc>
      </w:tr>
      <w:tr w:rsidR="00017638" w14:paraId="4293026F" w14:textId="77777777">
        <w:tblPrEx>
          <w:tblCellMar>
            <w:top w:w="0" w:type="dxa"/>
            <w:bottom w:w="0" w:type="dxa"/>
          </w:tblCellMar>
        </w:tblPrEx>
        <w:tc>
          <w:tcPr>
            <w:tcW w:w="2600" w:type="dxa"/>
            <w:tcMar>
              <w:top w:w="100" w:type="dxa"/>
              <w:left w:w="120" w:type="dxa"/>
              <w:bottom w:w="100" w:type="dxa"/>
              <w:right w:w="120" w:type="dxa"/>
            </w:tcMar>
          </w:tcPr>
          <w:p w14:paraId="1EF484C5" w14:textId="77777777" w:rsidR="00017638" w:rsidRDefault="00000000">
            <w:r>
              <w:rPr>
                <w:color w:val="000000"/>
              </w:rPr>
              <w:t>Call log viewer</w:t>
            </w:r>
          </w:p>
        </w:tc>
        <w:tc>
          <w:tcPr>
            <w:tcW w:w="5000" w:type="dxa"/>
            <w:tcMar>
              <w:top w:w="100" w:type="dxa"/>
              <w:left w:w="120" w:type="dxa"/>
              <w:bottom w:w="100" w:type="dxa"/>
              <w:right w:w="120" w:type="dxa"/>
            </w:tcMar>
          </w:tcPr>
          <w:p w14:paraId="25964A91" w14:textId="77777777" w:rsidR="00017638" w:rsidRDefault="00000000">
            <w:r>
              <w:rPr>
                <w:color w:val="000000"/>
              </w:rPr>
              <w:t>List of calls with contact, number, duration, timestamp; filter/search.</w:t>
            </w:r>
          </w:p>
        </w:tc>
        <w:tc>
          <w:tcPr>
            <w:tcW w:w="1600" w:type="dxa"/>
            <w:tcMar>
              <w:top w:w="100" w:type="dxa"/>
              <w:left w:w="120" w:type="dxa"/>
              <w:bottom w:w="100" w:type="dxa"/>
              <w:right w:w="120" w:type="dxa"/>
            </w:tcMar>
          </w:tcPr>
          <w:p w14:paraId="11B75DB7" w14:textId="77777777" w:rsidR="00017638" w:rsidRDefault="00000000">
            <w:r>
              <w:rPr>
                <w:color w:val="000000"/>
              </w:rPr>
              <w:t>P0</w:t>
            </w:r>
          </w:p>
        </w:tc>
      </w:tr>
      <w:tr w:rsidR="00017638" w14:paraId="74BD1B2C" w14:textId="77777777">
        <w:tblPrEx>
          <w:tblCellMar>
            <w:top w:w="0" w:type="dxa"/>
            <w:bottom w:w="0" w:type="dxa"/>
          </w:tblCellMar>
        </w:tblPrEx>
        <w:tc>
          <w:tcPr>
            <w:tcW w:w="2600" w:type="dxa"/>
            <w:shd w:val="clear" w:color="auto" w:fill="EDF2F8"/>
            <w:tcMar>
              <w:top w:w="100" w:type="dxa"/>
              <w:left w:w="120" w:type="dxa"/>
              <w:bottom w:w="100" w:type="dxa"/>
              <w:right w:w="120" w:type="dxa"/>
            </w:tcMar>
          </w:tcPr>
          <w:p w14:paraId="1CD124B5" w14:textId="77777777" w:rsidR="00017638" w:rsidRDefault="00000000">
            <w:r>
              <w:rPr>
                <w:color w:val="000000"/>
              </w:rPr>
              <w:t>Location map &amp; history</w:t>
            </w:r>
          </w:p>
        </w:tc>
        <w:tc>
          <w:tcPr>
            <w:tcW w:w="5000" w:type="dxa"/>
            <w:shd w:val="clear" w:color="auto" w:fill="EDF2F8"/>
            <w:tcMar>
              <w:top w:w="100" w:type="dxa"/>
              <w:left w:w="120" w:type="dxa"/>
              <w:bottom w:w="100" w:type="dxa"/>
              <w:right w:w="120" w:type="dxa"/>
            </w:tcMar>
          </w:tcPr>
          <w:p w14:paraId="1E79F911" w14:textId="77777777" w:rsidR="00017638" w:rsidRDefault="00000000">
            <w:r>
              <w:rPr>
                <w:color w:val="000000"/>
              </w:rPr>
              <w:t>Live location pin plus historical location trail (e.g., last 30 days), with map view.</w:t>
            </w:r>
          </w:p>
        </w:tc>
        <w:tc>
          <w:tcPr>
            <w:tcW w:w="1600" w:type="dxa"/>
            <w:shd w:val="clear" w:color="auto" w:fill="EDF2F8"/>
            <w:tcMar>
              <w:top w:w="100" w:type="dxa"/>
              <w:left w:w="120" w:type="dxa"/>
              <w:bottom w:w="100" w:type="dxa"/>
              <w:right w:w="120" w:type="dxa"/>
            </w:tcMar>
          </w:tcPr>
          <w:p w14:paraId="4854B553" w14:textId="77777777" w:rsidR="00017638" w:rsidRDefault="00000000">
            <w:r>
              <w:rPr>
                <w:color w:val="000000"/>
              </w:rPr>
              <w:t>P0</w:t>
            </w:r>
          </w:p>
        </w:tc>
      </w:tr>
      <w:tr w:rsidR="00017638" w14:paraId="2119058D" w14:textId="77777777">
        <w:tblPrEx>
          <w:tblCellMar>
            <w:top w:w="0" w:type="dxa"/>
            <w:bottom w:w="0" w:type="dxa"/>
          </w:tblCellMar>
        </w:tblPrEx>
        <w:tc>
          <w:tcPr>
            <w:tcW w:w="2600" w:type="dxa"/>
            <w:tcMar>
              <w:top w:w="100" w:type="dxa"/>
              <w:left w:w="120" w:type="dxa"/>
              <w:bottom w:w="100" w:type="dxa"/>
              <w:right w:w="120" w:type="dxa"/>
            </w:tcMar>
          </w:tcPr>
          <w:p w14:paraId="15C86804" w14:textId="77777777" w:rsidR="00017638" w:rsidRDefault="00000000">
            <w:r>
              <w:rPr>
                <w:color w:val="000000"/>
              </w:rPr>
              <w:t>Geofencing</w:t>
            </w:r>
          </w:p>
        </w:tc>
        <w:tc>
          <w:tcPr>
            <w:tcW w:w="5000" w:type="dxa"/>
            <w:tcMar>
              <w:top w:w="100" w:type="dxa"/>
              <w:left w:w="120" w:type="dxa"/>
              <w:bottom w:w="100" w:type="dxa"/>
              <w:right w:w="120" w:type="dxa"/>
            </w:tcMar>
          </w:tcPr>
          <w:p w14:paraId="444B0CD6" w14:textId="77777777" w:rsidR="00017638" w:rsidRDefault="00000000">
            <w:r>
              <w:rPr>
                <w:color w:val="000000"/>
              </w:rPr>
              <w:t>Define "safe zones" (home, school); alert on entry/exit.</w:t>
            </w:r>
          </w:p>
        </w:tc>
        <w:tc>
          <w:tcPr>
            <w:tcW w:w="1600" w:type="dxa"/>
            <w:tcMar>
              <w:top w:w="100" w:type="dxa"/>
              <w:left w:w="120" w:type="dxa"/>
              <w:bottom w:w="100" w:type="dxa"/>
              <w:right w:w="120" w:type="dxa"/>
            </w:tcMar>
          </w:tcPr>
          <w:p w14:paraId="0E384E1A" w14:textId="77777777" w:rsidR="00017638" w:rsidRDefault="00000000">
            <w:r>
              <w:rPr>
                <w:color w:val="000000"/>
              </w:rPr>
              <w:t>P0</w:t>
            </w:r>
          </w:p>
        </w:tc>
      </w:tr>
      <w:tr w:rsidR="00017638" w14:paraId="730E62CE" w14:textId="77777777">
        <w:tblPrEx>
          <w:tblCellMar>
            <w:top w:w="0" w:type="dxa"/>
            <w:bottom w:w="0" w:type="dxa"/>
          </w:tblCellMar>
        </w:tblPrEx>
        <w:tc>
          <w:tcPr>
            <w:tcW w:w="2600" w:type="dxa"/>
            <w:shd w:val="clear" w:color="auto" w:fill="EDF2F8"/>
            <w:tcMar>
              <w:top w:w="100" w:type="dxa"/>
              <w:left w:w="120" w:type="dxa"/>
              <w:bottom w:w="100" w:type="dxa"/>
              <w:right w:w="120" w:type="dxa"/>
            </w:tcMar>
          </w:tcPr>
          <w:p w14:paraId="57F6BE59" w14:textId="77777777" w:rsidR="00017638" w:rsidRDefault="00000000">
            <w:r>
              <w:rPr>
                <w:color w:val="000000"/>
              </w:rPr>
              <w:t>App usage report</w:t>
            </w:r>
          </w:p>
        </w:tc>
        <w:tc>
          <w:tcPr>
            <w:tcW w:w="5000" w:type="dxa"/>
            <w:shd w:val="clear" w:color="auto" w:fill="EDF2F8"/>
            <w:tcMar>
              <w:top w:w="100" w:type="dxa"/>
              <w:left w:w="120" w:type="dxa"/>
              <w:bottom w:w="100" w:type="dxa"/>
              <w:right w:w="120" w:type="dxa"/>
            </w:tcMar>
          </w:tcPr>
          <w:p w14:paraId="2FF14B27" w14:textId="77777777" w:rsidR="00017638" w:rsidRDefault="00000000">
            <w:r>
              <w:rPr>
                <w:color w:val="000000"/>
              </w:rPr>
              <w:t>Daily/weekly time-per-app, install/uninstall events.</w:t>
            </w:r>
          </w:p>
        </w:tc>
        <w:tc>
          <w:tcPr>
            <w:tcW w:w="1600" w:type="dxa"/>
            <w:shd w:val="clear" w:color="auto" w:fill="EDF2F8"/>
            <w:tcMar>
              <w:top w:w="100" w:type="dxa"/>
              <w:left w:w="120" w:type="dxa"/>
              <w:bottom w:w="100" w:type="dxa"/>
              <w:right w:w="120" w:type="dxa"/>
            </w:tcMar>
          </w:tcPr>
          <w:p w14:paraId="56DCE372" w14:textId="77777777" w:rsidR="00017638" w:rsidRDefault="00000000">
            <w:r>
              <w:rPr>
                <w:color w:val="000000"/>
              </w:rPr>
              <w:t>P0</w:t>
            </w:r>
          </w:p>
        </w:tc>
      </w:tr>
      <w:tr w:rsidR="00017638" w14:paraId="29F33DCB" w14:textId="77777777">
        <w:tblPrEx>
          <w:tblCellMar>
            <w:top w:w="0" w:type="dxa"/>
            <w:bottom w:w="0" w:type="dxa"/>
          </w:tblCellMar>
        </w:tblPrEx>
        <w:tc>
          <w:tcPr>
            <w:tcW w:w="2600" w:type="dxa"/>
            <w:tcMar>
              <w:top w:w="100" w:type="dxa"/>
              <w:left w:w="120" w:type="dxa"/>
              <w:bottom w:w="100" w:type="dxa"/>
              <w:right w:w="120" w:type="dxa"/>
            </w:tcMar>
          </w:tcPr>
          <w:p w14:paraId="09F1633D" w14:textId="77777777" w:rsidR="00017638" w:rsidRDefault="00000000">
            <w:r>
              <w:rPr>
                <w:color w:val="000000"/>
              </w:rPr>
              <w:t>Web history viewer</w:t>
            </w:r>
          </w:p>
        </w:tc>
        <w:tc>
          <w:tcPr>
            <w:tcW w:w="5000" w:type="dxa"/>
            <w:tcMar>
              <w:top w:w="100" w:type="dxa"/>
              <w:left w:w="120" w:type="dxa"/>
              <w:bottom w:w="100" w:type="dxa"/>
              <w:right w:w="120" w:type="dxa"/>
            </w:tcMar>
          </w:tcPr>
          <w:p w14:paraId="0C78CBF1" w14:textId="77777777" w:rsidR="00017638" w:rsidRDefault="00000000">
            <w:r>
              <w:rPr>
                <w:color w:val="000000"/>
              </w:rPr>
              <w:t>Browsing history from managed/supported browsers.</w:t>
            </w:r>
          </w:p>
        </w:tc>
        <w:tc>
          <w:tcPr>
            <w:tcW w:w="1600" w:type="dxa"/>
            <w:tcMar>
              <w:top w:w="100" w:type="dxa"/>
              <w:left w:w="120" w:type="dxa"/>
              <w:bottom w:w="100" w:type="dxa"/>
              <w:right w:w="120" w:type="dxa"/>
            </w:tcMar>
          </w:tcPr>
          <w:p w14:paraId="1134998C" w14:textId="77777777" w:rsidR="00017638" w:rsidRDefault="00000000">
            <w:r>
              <w:rPr>
                <w:color w:val="000000"/>
              </w:rPr>
              <w:t>P1</w:t>
            </w:r>
          </w:p>
        </w:tc>
      </w:tr>
      <w:tr w:rsidR="00017638" w14:paraId="7B4A8078" w14:textId="77777777">
        <w:tblPrEx>
          <w:tblCellMar>
            <w:top w:w="0" w:type="dxa"/>
            <w:bottom w:w="0" w:type="dxa"/>
          </w:tblCellMar>
        </w:tblPrEx>
        <w:tc>
          <w:tcPr>
            <w:tcW w:w="2600" w:type="dxa"/>
            <w:shd w:val="clear" w:color="auto" w:fill="EDF2F8"/>
            <w:tcMar>
              <w:top w:w="100" w:type="dxa"/>
              <w:left w:w="120" w:type="dxa"/>
              <w:bottom w:w="100" w:type="dxa"/>
              <w:right w:w="120" w:type="dxa"/>
            </w:tcMar>
          </w:tcPr>
          <w:p w14:paraId="7396557B" w14:textId="77777777" w:rsidR="00017638" w:rsidRDefault="00000000">
            <w:r>
              <w:rPr>
                <w:color w:val="000000"/>
              </w:rPr>
              <w:t>Screen time controls</w:t>
            </w:r>
          </w:p>
        </w:tc>
        <w:tc>
          <w:tcPr>
            <w:tcW w:w="5000" w:type="dxa"/>
            <w:shd w:val="clear" w:color="auto" w:fill="EDF2F8"/>
            <w:tcMar>
              <w:top w:w="100" w:type="dxa"/>
              <w:left w:w="120" w:type="dxa"/>
              <w:bottom w:w="100" w:type="dxa"/>
              <w:right w:w="120" w:type="dxa"/>
            </w:tcMar>
          </w:tcPr>
          <w:p w14:paraId="695A4D7C" w14:textId="77777777" w:rsidR="00017638" w:rsidRDefault="00000000">
            <w:r>
              <w:rPr>
                <w:color w:val="000000"/>
              </w:rPr>
              <w:t>View usage; optionally set daily limits or bedtime schedules.</w:t>
            </w:r>
          </w:p>
        </w:tc>
        <w:tc>
          <w:tcPr>
            <w:tcW w:w="1600" w:type="dxa"/>
            <w:shd w:val="clear" w:color="auto" w:fill="EDF2F8"/>
            <w:tcMar>
              <w:top w:w="100" w:type="dxa"/>
              <w:left w:w="120" w:type="dxa"/>
              <w:bottom w:w="100" w:type="dxa"/>
              <w:right w:w="120" w:type="dxa"/>
            </w:tcMar>
          </w:tcPr>
          <w:p w14:paraId="485B8D5A" w14:textId="77777777" w:rsidR="00017638" w:rsidRDefault="00000000">
            <w:r>
              <w:rPr>
                <w:color w:val="000000"/>
              </w:rPr>
              <w:t>P1</w:t>
            </w:r>
          </w:p>
        </w:tc>
      </w:tr>
      <w:tr w:rsidR="00017638" w14:paraId="0F93CD24" w14:textId="77777777">
        <w:tblPrEx>
          <w:tblCellMar>
            <w:top w:w="0" w:type="dxa"/>
            <w:bottom w:w="0" w:type="dxa"/>
          </w:tblCellMar>
        </w:tblPrEx>
        <w:tc>
          <w:tcPr>
            <w:tcW w:w="2600" w:type="dxa"/>
            <w:tcMar>
              <w:top w:w="100" w:type="dxa"/>
              <w:left w:w="120" w:type="dxa"/>
              <w:bottom w:w="100" w:type="dxa"/>
              <w:right w:w="120" w:type="dxa"/>
            </w:tcMar>
          </w:tcPr>
          <w:p w14:paraId="742F866F" w14:textId="77777777" w:rsidR="00017638" w:rsidRDefault="00000000">
            <w:r>
              <w:rPr>
                <w:color w:val="000000"/>
              </w:rPr>
              <w:t>Alerts center</w:t>
            </w:r>
          </w:p>
        </w:tc>
        <w:tc>
          <w:tcPr>
            <w:tcW w:w="5000" w:type="dxa"/>
            <w:tcMar>
              <w:top w:w="100" w:type="dxa"/>
              <w:left w:w="120" w:type="dxa"/>
              <w:bottom w:w="100" w:type="dxa"/>
              <w:right w:w="120" w:type="dxa"/>
            </w:tcMar>
          </w:tcPr>
          <w:p w14:paraId="5E45407E" w14:textId="77777777" w:rsidR="00017638" w:rsidRDefault="00000000">
            <w:r>
              <w:rPr>
                <w:color w:val="000000"/>
              </w:rPr>
              <w:t>Configurable push/email alerts for risk events.</w:t>
            </w:r>
          </w:p>
        </w:tc>
        <w:tc>
          <w:tcPr>
            <w:tcW w:w="1600" w:type="dxa"/>
            <w:tcMar>
              <w:top w:w="100" w:type="dxa"/>
              <w:left w:w="120" w:type="dxa"/>
              <w:bottom w:w="100" w:type="dxa"/>
              <w:right w:w="120" w:type="dxa"/>
            </w:tcMar>
          </w:tcPr>
          <w:p w14:paraId="21C7F878" w14:textId="77777777" w:rsidR="00017638" w:rsidRDefault="00000000">
            <w:r>
              <w:rPr>
                <w:color w:val="000000"/>
              </w:rPr>
              <w:t>P0</w:t>
            </w:r>
          </w:p>
        </w:tc>
      </w:tr>
      <w:tr w:rsidR="00017638" w14:paraId="0136375C" w14:textId="77777777">
        <w:tblPrEx>
          <w:tblCellMar>
            <w:top w:w="0" w:type="dxa"/>
            <w:bottom w:w="0" w:type="dxa"/>
          </w:tblCellMar>
        </w:tblPrEx>
        <w:tc>
          <w:tcPr>
            <w:tcW w:w="2600" w:type="dxa"/>
            <w:shd w:val="clear" w:color="auto" w:fill="EDF2F8"/>
            <w:tcMar>
              <w:top w:w="100" w:type="dxa"/>
              <w:left w:w="120" w:type="dxa"/>
              <w:bottom w:w="100" w:type="dxa"/>
              <w:right w:w="120" w:type="dxa"/>
            </w:tcMar>
          </w:tcPr>
          <w:p w14:paraId="3431A4BD" w14:textId="77777777" w:rsidR="00017638" w:rsidRDefault="00000000">
            <w:r>
              <w:rPr>
                <w:color w:val="000000"/>
              </w:rPr>
              <w:t>Device health</w:t>
            </w:r>
          </w:p>
        </w:tc>
        <w:tc>
          <w:tcPr>
            <w:tcW w:w="5000" w:type="dxa"/>
            <w:shd w:val="clear" w:color="auto" w:fill="EDF2F8"/>
            <w:tcMar>
              <w:top w:w="100" w:type="dxa"/>
              <w:left w:w="120" w:type="dxa"/>
              <w:bottom w:w="100" w:type="dxa"/>
              <w:right w:w="120" w:type="dxa"/>
            </w:tcMar>
          </w:tcPr>
          <w:p w14:paraId="6F89A526" w14:textId="77777777" w:rsidR="00017638" w:rsidRDefault="00000000">
            <w:r>
              <w:rPr>
                <w:color w:val="000000"/>
              </w:rPr>
              <w:t>Battery level, last-synced time, online/offline status.</w:t>
            </w:r>
          </w:p>
        </w:tc>
        <w:tc>
          <w:tcPr>
            <w:tcW w:w="1600" w:type="dxa"/>
            <w:shd w:val="clear" w:color="auto" w:fill="EDF2F8"/>
            <w:tcMar>
              <w:top w:w="100" w:type="dxa"/>
              <w:left w:w="120" w:type="dxa"/>
              <w:bottom w:w="100" w:type="dxa"/>
              <w:right w:w="120" w:type="dxa"/>
            </w:tcMar>
          </w:tcPr>
          <w:p w14:paraId="0E918F61" w14:textId="77777777" w:rsidR="00017638" w:rsidRDefault="00000000">
            <w:r>
              <w:rPr>
                <w:color w:val="000000"/>
              </w:rPr>
              <w:t>P1</w:t>
            </w:r>
          </w:p>
        </w:tc>
      </w:tr>
      <w:tr w:rsidR="00017638" w14:paraId="0AF2EFDA" w14:textId="77777777">
        <w:tblPrEx>
          <w:tblCellMar>
            <w:top w:w="0" w:type="dxa"/>
            <w:bottom w:w="0" w:type="dxa"/>
          </w:tblCellMar>
        </w:tblPrEx>
        <w:tc>
          <w:tcPr>
            <w:tcW w:w="2600" w:type="dxa"/>
            <w:tcMar>
              <w:top w:w="100" w:type="dxa"/>
              <w:left w:w="120" w:type="dxa"/>
              <w:bottom w:w="100" w:type="dxa"/>
              <w:right w:w="120" w:type="dxa"/>
            </w:tcMar>
          </w:tcPr>
          <w:p w14:paraId="17F683F7" w14:textId="77777777" w:rsidR="00017638" w:rsidRDefault="00000000">
            <w:r>
              <w:rPr>
                <w:color w:val="000000"/>
              </w:rPr>
              <w:t>Multi-guardian access</w:t>
            </w:r>
          </w:p>
        </w:tc>
        <w:tc>
          <w:tcPr>
            <w:tcW w:w="5000" w:type="dxa"/>
            <w:tcMar>
              <w:top w:w="100" w:type="dxa"/>
              <w:left w:w="120" w:type="dxa"/>
              <w:bottom w:w="100" w:type="dxa"/>
              <w:right w:w="120" w:type="dxa"/>
            </w:tcMar>
          </w:tcPr>
          <w:p w14:paraId="67314F67" w14:textId="77777777" w:rsidR="00017638" w:rsidRDefault="00000000">
            <w:r>
              <w:rPr>
                <w:color w:val="000000"/>
              </w:rPr>
              <w:t>Invite a co-parent/guardian with shared or read-only access.</w:t>
            </w:r>
          </w:p>
        </w:tc>
        <w:tc>
          <w:tcPr>
            <w:tcW w:w="1600" w:type="dxa"/>
            <w:tcMar>
              <w:top w:w="100" w:type="dxa"/>
              <w:left w:w="120" w:type="dxa"/>
              <w:bottom w:w="100" w:type="dxa"/>
              <w:right w:w="120" w:type="dxa"/>
            </w:tcMar>
          </w:tcPr>
          <w:p w14:paraId="69C0225B" w14:textId="77777777" w:rsidR="00017638" w:rsidRDefault="00000000">
            <w:r>
              <w:rPr>
                <w:color w:val="000000"/>
              </w:rPr>
              <w:t>P1</w:t>
            </w:r>
          </w:p>
        </w:tc>
      </w:tr>
      <w:tr w:rsidR="00017638" w14:paraId="4404706C" w14:textId="77777777">
        <w:tblPrEx>
          <w:tblCellMar>
            <w:top w:w="0" w:type="dxa"/>
            <w:bottom w:w="0" w:type="dxa"/>
          </w:tblCellMar>
        </w:tblPrEx>
        <w:tc>
          <w:tcPr>
            <w:tcW w:w="2600" w:type="dxa"/>
            <w:shd w:val="clear" w:color="auto" w:fill="EDF2F8"/>
            <w:tcMar>
              <w:top w:w="100" w:type="dxa"/>
              <w:left w:w="120" w:type="dxa"/>
              <w:bottom w:w="100" w:type="dxa"/>
              <w:right w:w="120" w:type="dxa"/>
            </w:tcMar>
          </w:tcPr>
          <w:p w14:paraId="24E83C2A" w14:textId="77777777" w:rsidR="00017638" w:rsidRDefault="00000000">
            <w:r>
              <w:rPr>
                <w:color w:val="000000"/>
              </w:rPr>
              <w:t>Export/reporting</w:t>
            </w:r>
          </w:p>
        </w:tc>
        <w:tc>
          <w:tcPr>
            <w:tcW w:w="5000" w:type="dxa"/>
            <w:shd w:val="clear" w:color="auto" w:fill="EDF2F8"/>
            <w:tcMar>
              <w:top w:w="100" w:type="dxa"/>
              <w:left w:w="120" w:type="dxa"/>
              <w:bottom w:w="100" w:type="dxa"/>
              <w:right w:w="120" w:type="dxa"/>
            </w:tcMar>
          </w:tcPr>
          <w:p w14:paraId="7C58D30C" w14:textId="77777777" w:rsidR="00017638" w:rsidRDefault="00000000">
            <w:r>
              <w:rPr>
                <w:color w:val="000000"/>
              </w:rPr>
              <w:t>Weekly summary email/PDF digest.</w:t>
            </w:r>
          </w:p>
        </w:tc>
        <w:tc>
          <w:tcPr>
            <w:tcW w:w="1600" w:type="dxa"/>
            <w:shd w:val="clear" w:color="auto" w:fill="EDF2F8"/>
            <w:tcMar>
              <w:top w:w="100" w:type="dxa"/>
              <w:left w:w="120" w:type="dxa"/>
              <w:bottom w:w="100" w:type="dxa"/>
              <w:right w:w="120" w:type="dxa"/>
            </w:tcMar>
          </w:tcPr>
          <w:p w14:paraId="76A5719C" w14:textId="77777777" w:rsidR="00017638" w:rsidRDefault="00000000">
            <w:r>
              <w:rPr>
                <w:color w:val="000000"/>
              </w:rPr>
              <w:t>P2</w:t>
            </w:r>
          </w:p>
        </w:tc>
      </w:tr>
    </w:tbl>
    <w:p w14:paraId="7959B7B9" w14:textId="77777777" w:rsidR="00017638" w:rsidRDefault="00000000">
      <w:pPr>
        <w:pStyle w:val="Heading2"/>
        <w:spacing w:before="280" w:after="120"/>
      </w:pPr>
      <w:r>
        <w:rPr>
          <w:b/>
          <w:bCs/>
          <w:color w:val="2F5496"/>
          <w:sz w:val="24"/>
          <w:szCs w:val="24"/>
        </w:rPr>
        <w:t>8.2 Child Companion App (Android/iOS)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000"/>
        <w:gridCol w:w="1600"/>
      </w:tblGrid>
      <w:tr w:rsidR="00017638" w14:paraId="489BFE92" w14:textId="77777777">
        <w:tblPrEx>
          <w:tblCellMar>
            <w:top w:w="0" w:type="dxa"/>
            <w:bottom w:w="0" w:type="dxa"/>
          </w:tblCellMar>
        </w:tblPrEx>
        <w:trPr>
          <w:tblHeader/>
        </w:trPr>
        <w:tc>
          <w:tcPr>
            <w:tcW w:w="2600" w:type="dxa"/>
            <w:shd w:val="clear" w:color="auto" w:fill="2F5496"/>
            <w:tcMar>
              <w:top w:w="100" w:type="dxa"/>
              <w:left w:w="120" w:type="dxa"/>
              <w:bottom w:w="100" w:type="dxa"/>
              <w:right w:w="120" w:type="dxa"/>
            </w:tcMar>
          </w:tcPr>
          <w:p w14:paraId="01EA21E8" w14:textId="77777777" w:rsidR="00017638" w:rsidRDefault="00000000">
            <w:r>
              <w:rPr>
                <w:b/>
                <w:bCs/>
                <w:color w:val="FFFFFF"/>
              </w:rPr>
              <w:t>Feature</w:t>
            </w:r>
          </w:p>
        </w:tc>
        <w:tc>
          <w:tcPr>
            <w:tcW w:w="5000" w:type="dxa"/>
            <w:shd w:val="clear" w:color="auto" w:fill="2F5496"/>
            <w:tcMar>
              <w:top w:w="100" w:type="dxa"/>
              <w:left w:w="120" w:type="dxa"/>
              <w:bottom w:w="100" w:type="dxa"/>
              <w:right w:w="120" w:type="dxa"/>
            </w:tcMar>
          </w:tcPr>
          <w:p w14:paraId="0E2371C3" w14:textId="77777777" w:rsidR="00017638" w:rsidRDefault="00000000">
            <w:r>
              <w:rPr>
                <w:b/>
                <w:bCs/>
                <w:color w:val="FFFFFF"/>
              </w:rPr>
              <w:t>Description</w:t>
            </w:r>
          </w:p>
        </w:tc>
        <w:tc>
          <w:tcPr>
            <w:tcW w:w="1600" w:type="dxa"/>
            <w:shd w:val="clear" w:color="auto" w:fill="2F5496"/>
            <w:tcMar>
              <w:top w:w="100" w:type="dxa"/>
              <w:left w:w="120" w:type="dxa"/>
              <w:bottom w:w="100" w:type="dxa"/>
              <w:right w:w="120" w:type="dxa"/>
            </w:tcMar>
          </w:tcPr>
          <w:p w14:paraId="00D00D54" w14:textId="77777777" w:rsidR="00017638" w:rsidRDefault="00000000">
            <w:r>
              <w:rPr>
                <w:b/>
                <w:bCs/>
                <w:color w:val="FFFFFF"/>
              </w:rPr>
              <w:t>Priority</w:t>
            </w:r>
          </w:p>
        </w:tc>
      </w:tr>
      <w:tr w:rsidR="00017638" w14:paraId="3CAA9891" w14:textId="77777777">
        <w:tblPrEx>
          <w:tblCellMar>
            <w:top w:w="0" w:type="dxa"/>
            <w:bottom w:w="0" w:type="dxa"/>
          </w:tblCellMar>
        </w:tblPrEx>
        <w:tc>
          <w:tcPr>
            <w:tcW w:w="2600" w:type="dxa"/>
            <w:tcMar>
              <w:top w:w="100" w:type="dxa"/>
              <w:left w:w="120" w:type="dxa"/>
              <w:bottom w:w="100" w:type="dxa"/>
              <w:right w:w="120" w:type="dxa"/>
            </w:tcMar>
          </w:tcPr>
          <w:p w14:paraId="23820394" w14:textId="77777777" w:rsidR="00017638" w:rsidRDefault="00000000">
            <w:r>
              <w:rPr>
                <w:color w:val="000000"/>
              </w:rPr>
              <w:t>Guided setup</w:t>
            </w:r>
          </w:p>
        </w:tc>
        <w:tc>
          <w:tcPr>
            <w:tcW w:w="5000" w:type="dxa"/>
            <w:tcMar>
              <w:top w:w="100" w:type="dxa"/>
              <w:left w:w="120" w:type="dxa"/>
              <w:bottom w:w="100" w:type="dxa"/>
              <w:right w:w="120" w:type="dxa"/>
            </w:tcMar>
          </w:tcPr>
          <w:p w14:paraId="4DD01038" w14:textId="77777777" w:rsidR="00017638" w:rsidRDefault="00000000">
            <w:r>
              <w:rPr>
                <w:color w:val="000000"/>
              </w:rPr>
              <w:t>Guardian installs and authorizes app on child's device; requires permissions grant.</w:t>
            </w:r>
          </w:p>
        </w:tc>
        <w:tc>
          <w:tcPr>
            <w:tcW w:w="1600" w:type="dxa"/>
            <w:tcMar>
              <w:top w:w="100" w:type="dxa"/>
              <w:left w:w="120" w:type="dxa"/>
              <w:bottom w:w="100" w:type="dxa"/>
              <w:right w:w="120" w:type="dxa"/>
            </w:tcMar>
          </w:tcPr>
          <w:p w14:paraId="420B0AD0" w14:textId="77777777" w:rsidR="00017638" w:rsidRDefault="00000000">
            <w:r>
              <w:rPr>
                <w:color w:val="000000"/>
              </w:rPr>
              <w:t>P0</w:t>
            </w:r>
          </w:p>
        </w:tc>
      </w:tr>
      <w:tr w:rsidR="00017638" w14:paraId="78FDB798" w14:textId="77777777">
        <w:tblPrEx>
          <w:tblCellMar>
            <w:top w:w="0" w:type="dxa"/>
            <w:bottom w:w="0" w:type="dxa"/>
          </w:tblCellMar>
        </w:tblPrEx>
        <w:tc>
          <w:tcPr>
            <w:tcW w:w="2600" w:type="dxa"/>
            <w:shd w:val="clear" w:color="auto" w:fill="EDF2F8"/>
            <w:tcMar>
              <w:top w:w="100" w:type="dxa"/>
              <w:left w:w="120" w:type="dxa"/>
              <w:bottom w:w="100" w:type="dxa"/>
              <w:right w:w="120" w:type="dxa"/>
            </w:tcMar>
          </w:tcPr>
          <w:p w14:paraId="77ABC5B1" w14:textId="77777777" w:rsidR="00017638" w:rsidRDefault="00000000">
            <w:r>
              <w:rPr>
                <w:color w:val="000000"/>
              </w:rPr>
              <w:t>Visible status indicator</w:t>
            </w:r>
          </w:p>
        </w:tc>
        <w:tc>
          <w:tcPr>
            <w:tcW w:w="5000" w:type="dxa"/>
            <w:shd w:val="clear" w:color="auto" w:fill="EDF2F8"/>
            <w:tcMar>
              <w:top w:w="100" w:type="dxa"/>
              <w:left w:w="120" w:type="dxa"/>
              <w:bottom w:w="100" w:type="dxa"/>
              <w:right w:w="120" w:type="dxa"/>
            </w:tcMar>
          </w:tcPr>
          <w:p w14:paraId="13CC2166" w14:textId="77777777" w:rsidR="00017638" w:rsidRDefault="00000000">
            <w:r>
              <w:rPr>
                <w:color w:val="000000"/>
              </w:rPr>
              <w:t>Persistent icon/notification confirming monitoring is active.</w:t>
            </w:r>
          </w:p>
        </w:tc>
        <w:tc>
          <w:tcPr>
            <w:tcW w:w="1600" w:type="dxa"/>
            <w:shd w:val="clear" w:color="auto" w:fill="EDF2F8"/>
            <w:tcMar>
              <w:top w:w="100" w:type="dxa"/>
              <w:left w:w="120" w:type="dxa"/>
              <w:bottom w:w="100" w:type="dxa"/>
              <w:right w:w="120" w:type="dxa"/>
            </w:tcMar>
          </w:tcPr>
          <w:p w14:paraId="1929F08B" w14:textId="77777777" w:rsidR="00017638" w:rsidRDefault="00000000">
            <w:r>
              <w:rPr>
                <w:color w:val="000000"/>
              </w:rPr>
              <w:t>P0</w:t>
            </w:r>
          </w:p>
        </w:tc>
      </w:tr>
      <w:tr w:rsidR="00017638" w14:paraId="1D3EE508" w14:textId="77777777">
        <w:tblPrEx>
          <w:tblCellMar>
            <w:top w:w="0" w:type="dxa"/>
            <w:bottom w:w="0" w:type="dxa"/>
          </w:tblCellMar>
        </w:tblPrEx>
        <w:tc>
          <w:tcPr>
            <w:tcW w:w="2600" w:type="dxa"/>
            <w:tcMar>
              <w:top w:w="100" w:type="dxa"/>
              <w:left w:w="120" w:type="dxa"/>
              <w:bottom w:w="100" w:type="dxa"/>
              <w:right w:w="120" w:type="dxa"/>
            </w:tcMar>
          </w:tcPr>
          <w:p w14:paraId="38793DC7" w14:textId="77777777" w:rsidR="00017638" w:rsidRDefault="00000000">
            <w:r>
              <w:rPr>
                <w:color w:val="000000"/>
              </w:rPr>
              <w:t>Background sync</w:t>
            </w:r>
          </w:p>
        </w:tc>
        <w:tc>
          <w:tcPr>
            <w:tcW w:w="5000" w:type="dxa"/>
            <w:tcMar>
              <w:top w:w="100" w:type="dxa"/>
              <w:left w:w="120" w:type="dxa"/>
              <w:bottom w:w="100" w:type="dxa"/>
              <w:right w:w="120" w:type="dxa"/>
            </w:tcMar>
          </w:tcPr>
          <w:p w14:paraId="1E43C300" w14:textId="77777777" w:rsidR="00017638" w:rsidRDefault="00000000">
            <w:r>
              <w:rPr>
                <w:color w:val="000000"/>
              </w:rPr>
              <w:t>Periodic (and near-real-time for location) sync to parent dashboard.</w:t>
            </w:r>
          </w:p>
        </w:tc>
        <w:tc>
          <w:tcPr>
            <w:tcW w:w="1600" w:type="dxa"/>
            <w:tcMar>
              <w:top w:w="100" w:type="dxa"/>
              <w:left w:w="120" w:type="dxa"/>
              <w:bottom w:w="100" w:type="dxa"/>
              <w:right w:w="120" w:type="dxa"/>
            </w:tcMar>
          </w:tcPr>
          <w:p w14:paraId="289CAA52" w14:textId="77777777" w:rsidR="00017638" w:rsidRDefault="00000000">
            <w:r>
              <w:rPr>
                <w:color w:val="000000"/>
              </w:rPr>
              <w:t>P0</w:t>
            </w:r>
          </w:p>
        </w:tc>
      </w:tr>
      <w:tr w:rsidR="00017638" w14:paraId="36AAD330" w14:textId="77777777">
        <w:tblPrEx>
          <w:tblCellMar>
            <w:top w:w="0" w:type="dxa"/>
            <w:bottom w:w="0" w:type="dxa"/>
          </w:tblCellMar>
        </w:tblPrEx>
        <w:tc>
          <w:tcPr>
            <w:tcW w:w="2600" w:type="dxa"/>
            <w:shd w:val="clear" w:color="auto" w:fill="EDF2F8"/>
            <w:tcMar>
              <w:top w:w="100" w:type="dxa"/>
              <w:left w:w="120" w:type="dxa"/>
              <w:bottom w:w="100" w:type="dxa"/>
              <w:right w:w="120" w:type="dxa"/>
            </w:tcMar>
          </w:tcPr>
          <w:p w14:paraId="10E52433" w14:textId="77777777" w:rsidR="00017638" w:rsidRDefault="00000000">
            <w:r>
              <w:rPr>
                <w:color w:val="000000"/>
              </w:rPr>
              <w:lastRenderedPageBreak/>
              <w:t>Permission-scoped data collection</w:t>
            </w:r>
          </w:p>
        </w:tc>
        <w:tc>
          <w:tcPr>
            <w:tcW w:w="5000" w:type="dxa"/>
            <w:shd w:val="clear" w:color="auto" w:fill="EDF2F8"/>
            <w:tcMar>
              <w:top w:w="100" w:type="dxa"/>
              <w:left w:w="120" w:type="dxa"/>
              <w:bottom w:w="100" w:type="dxa"/>
              <w:right w:w="120" w:type="dxa"/>
            </w:tcMar>
          </w:tcPr>
          <w:p w14:paraId="41AA6629" w14:textId="77777777" w:rsidR="00017638" w:rsidRDefault="00000000">
            <w:r>
              <w:rPr>
                <w:color w:val="000000"/>
              </w:rPr>
              <w:t>Collects only call metadata, location, app usage, and (where permitted) SMS/web data — no camera/mic capture.</w:t>
            </w:r>
          </w:p>
        </w:tc>
        <w:tc>
          <w:tcPr>
            <w:tcW w:w="1600" w:type="dxa"/>
            <w:shd w:val="clear" w:color="auto" w:fill="EDF2F8"/>
            <w:tcMar>
              <w:top w:w="100" w:type="dxa"/>
              <w:left w:w="120" w:type="dxa"/>
              <w:bottom w:w="100" w:type="dxa"/>
              <w:right w:w="120" w:type="dxa"/>
            </w:tcMar>
          </w:tcPr>
          <w:p w14:paraId="411DFE1F" w14:textId="77777777" w:rsidR="00017638" w:rsidRDefault="00000000">
            <w:r>
              <w:rPr>
                <w:color w:val="000000"/>
              </w:rPr>
              <w:t>P0</w:t>
            </w:r>
          </w:p>
        </w:tc>
      </w:tr>
      <w:tr w:rsidR="00017638" w14:paraId="756AD84B" w14:textId="77777777">
        <w:tblPrEx>
          <w:tblCellMar>
            <w:top w:w="0" w:type="dxa"/>
            <w:bottom w:w="0" w:type="dxa"/>
          </w:tblCellMar>
        </w:tblPrEx>
        <w:tc>
          <w:tcPr>
            <w:tcW w:w="2600" w:type="dxa"/>
            <w:tcMar>
              <w:top w:w="100" w:type="dxa"/>
              <w:left w:w="120" w:type="dxa"/>
              <w:bottom w:w="100" w:type="dxa"/>
              <w:right w:w="120" w:type="dxa"/>
            </w:tcMar>
          </w:tcPr>
          <w:p w14:paraId="5274AFCE" w14:textId="77777777" w:rsidR="00017638" w:rsidRDefault="00000000">
            <w:r>
              <w:rPr>
                <w:color w:val="000000"/>
              </w:rPr>
              <w:t>Tamper/uninstall alert</w:t>
            </w:r>
          </w:p>
        </w:tc>
        <w:tc>
          <w:tcPr>
            <w:tcW w:w="5000" w:type="dxa"/>
            <w:tcMar>
              <w:top w:w="100" w:type="dxa"/>
              <w:left w:w="120" w:type="dxa"/>
              <w:bottom w:w="100" w:type="dxa"/>
              <w:right w:w="120" w:type="dxa"/>
            </w:tcMar>
          </w:tcPr>
          <w:p w14:paraId="618943BB" w14:textId="77777777" w:rsidR="00017638" w:rsidRDefault="00000000">
            <w:r>
              <w:rPr>
                <w:color w:val="000000"/>
              </w:rPr>
              <w:t>Notifies parent dashboard if app is disabled, uninstalled, or permissions revoked.</w:t>
            </w:r>
          </w:p>
        </w:tc>
        <w:tc>
          <w:tcPr>
            <w:tcW w:w="1600" w:type="dxa"/>
            <w:tcMar>
              <w:top w:w="100" w:type="dxa"/>
              <w:left w:w="120" w:type="dxa"/>
              <w:bottom w:w="100" w:type="dxa"/>
              <w:right w:w="120" w:type="dxa"/>
            </w:tcMar>
          </w:tcPr>
          <w:p w14:paraId="69F84B3A" w14:textId="77777777" w:rsidR="00017638" w:rsidRDefault="00000000">
            <w:r>
              <w:rPr>
                <w:color w:val="000000"/>
              </w:rPr>
              <w:t>P1</w:t>
            </w:r>
          </w:p>
        </w:tc>
      </w:tr>
      <w:tr w:rsidR="00017638" w14:paraId="528E3F8C" w14:textId="77777777">
        <w:tblPrEx>
          <w:tblCellMar>
            <w:top w:w="0" w:type="dxa"/>
            <w:bottom w:w="0" w:type="dxa"/>
          </w:tblCellMar>
        </w:tblPrEx>
        <w:tc>
          <w:tcPr>
            <w:tcW w:w="2600" w:type="dxa"/>
            <w:shd w:val="clear" w:color="auto" w:fill="EDF2F8"/>
            <w:tcMar>
              <w:top w:w="100" w:type="dxa"/>
              <w:left w:w="120" w:type="dxa"/>
              <w:bottom w:w="100" w:type="dxa"/>
              <w:right w:w="120" w:type="dxa"/>
            </w:tcMar>
          </w:tcPr>
          <w:p w14:paraId="1EF8A87D" w14:textId="77777777" w:rsidR="00017638" w:rsidRDefault="00000000">
            <w:r>
              <w:rPr>
                <w:color w:val="000000"/>
              </w:rPr>
              <w:t>Low-battery / offline handling</w:t>
            </w:r>
          </w:p>
        </w:tc>
        <w:tc>
          <w:tcPr>
            <w:tcW w:w="5000" w:type="dxa"/>
            <w:shd w:val="clear" w:color="auto" w:fill="EDF2F8"/>
            <w:tcMar>
              <w:top w:w="100" w:type="dxa"/>
              <w:left w:w="120" w:type="dxa"/>
              <w:bottom w:w="100" w:type="dxa"/>
              <w:right w:w="120" w:type="dxa"/>
            </w:tcMar>
          </w:tcPr>
          <w:p w14:paraId="446484F9" w14:textId="77777777" w:rsidR="00017638" w:rsidRDefault="00000000">
            <w:r>
              <w:rPr>
                <w:color w:val="000000"/>
              </w:rPr>
              <w:t>Gracefully queues data and syncs when connectivity resumes.</w:t>
            </w:r>
          </w:p>
        </w:tc>
        <w:tc>
          <w:tcPr>
            <w:tcW w:w="1600" w:type="dxa"/>
            <w:shd w:val="clear" w:color="auto" w:fill="EDF2F8"/>
            <w:tcMar>
              <w:top w:w="100" w:type="dxa"/>
              <w:left w:w="120" w:type="dxa"/>
              <w:bottom w:w="100" w:type="dxa"/>
              <w:right w:w="120" w:type="dxa"/>
            </w:tcMar>
          </w:tcPr>
          <w:p w14:paraId="5F4E1BD2" w14:textId="77777777" w:rsidR="00017638" w:rsidRDefault="00000000">
            <w:r>
              <w:rPr>
                <w:color w:val="000000"/>
              </w:rPr>
              <w:t>P1</w:t>
            </w:r>
          </w:p>
        </w:tc>
      </w:tr>
    </w:tbl>
    <w:p w14:paraId="3628CC28" w14:textId="77777777" w:rsidR="00017638" w:rsidRDefault="00000000">
      <w:pPr>
        <w:pStyle w:val="Heading2"/>
        <w:spacing w:before="280" w:after="120"/>
      </w:pPr>
      <w:r>
        <w:rPr>
          <w:b/>
          <w:bCs/>
          <w:color w:val="2F5496"/>
          <w:sz w:val="24"/>
          <w:szCs w:val="24"/>
        </w:rPr>
        <w:t>8.3 Alerts &amp; Notifications</w:t>
      </w:r>
    </w:p>
    <w:p w14:paraId="562CDC64" w14:textId="77777777" w:rsidR="00017638" w:rsidRDefault="00000000">
      <w:pPr>
        <w:pStyle w:val="ListParagraph"/>
        <w:numPr>
          <w:ilvl w:val="0"/>
          <w:numId w:val="2"/>
        </w:numPr>
        <w:spacing w:after="80"/>
      </w:pPr>
      <w:r>
        <w:rPr>
          <w:sz w:val="21"/>
          <w:szCs w:val="21"/>
        </w:rPr>
        <w:t>Geofence entry/exit alert.</w:t>
      </w:r>
    </w:p>
    <w:p w14:paraId="120FDB92" w14:textId="77777777" w:rsidR="00017638" w:rsidRDefault="00000000">
      <w:pPr>
        <w:pStyle w:val="ListParagraph"/>
        <w:numPr>
          <w:ilvl w:val="0"/>
          <w:numId w:val="2"/>
        </w:numPr>
        <w:spacing w:after="80"/>
      </w:pPr>
      <w:r>
        <w:rPr>
          <w:sz w:val="21"/>
          <w:szCs w:val="21"/>
        </w:rPr>
        <w:t>Unknown/new contact call or message alert.</w:t>
      </w:r>
    </w:p>
    <w:p w14:paraId="05673175" w14:textId="77777777" w:rsidR="00017638" w:rsidRDefault="00000000">
      <w:pPr>
        <w:pStyle w:val="ListParagraph"/>
        <w:numPr>
          <w:ilvl w:val="0"/>
          <w:numId w:val="2"/>
        </w:numPr>
        <w:spacing w:after="80"/>
      </w:pPr>
      <w:r>
        <w:rPr>
          <w:sz w:val="21"/>
          <w:szCs w:val="21"/>
        </w:rPr>
        <w:t>Keyword-flag alert on SMS metadata/content where legally permitted (e.g., configurable watch-list terms).</w:t>
      </w:r>
    </w:p>
    <w:p w14:paraId="62E0F892" w14:textId="77777777" w:rsidR="00017638" w:rsidRDefault="00000000">
      <w:pPr>
        <w:pStyle w:val="ListParagraph"/>
        <w:numPr>
          <w:ilvl w:val="0"/>
          <w:numId w:val="2"/>
        </w:numPr>
        <w:spacing w:after="80"/>
      </w:pPr>
      <w:r>
        <w:rPr>
          <w:sz w:val="21"/>
          <w:szCs w:val="21"/>
        </w:rPr>
        <w:t>New app installed alert, with option to flag age-inappropriate app categories.</w:t>
      </w:r>
    </w:p>
    <w:p w14:paraId="6BACD32D" w14:textId="77777777" w:rsidR="00017638" w:rsidRDefault="00000000">
      <w:pPr>
        <w:pStyle w:val="ListParagraph"/>
        <w:numPr>
          <w:ilvl w:val="0"/>
          <w:numId w:val="2"/>
        </w:numPr>
        <w:spacing w:after="80"/>
      </w:pPr>
      <w:r>
        <w:rPr>
          <w:sz w:val="21"/>
          <w:szCs w:val="21"/>
        </w:rPr>
        <w:t>Device offline for extended period / tamper alert.</w:t>
      </w:r>
    </w:p>
    <w:p w14:paraId="602E52E4" w14:textId="77777777" w:rsidR="00017638" w:rsidRDefault="00000000">
      <w:pPr>
        <w:pStyle w:val="ListParagraph"/>
        <w:numPr>
          <w:ilvl w:val="0"/>
          <w:numId w:val="2"/>
        </w:numPr>
        <w:spacing w:after="80"/>
      </w:pPr>
      <w:r>
        <w:rPr>
          <w:sz w:val="21"/>
          <w:szCs w:val="21"/>
        </w:rPr>
        <w:t>Low battery alert (so the parent knows why syncing may lag).</w:t>
      </w:r>
    </w:p>
    <w:p w14:paraId="6C2EE43E" w14:textId="77777777" w:rsidR="00017638" w:rsidRDefault="00000000">
      <w:pPr>
        <w:pStyle w:val="Heading1"/>
        <w:pBdr>
          <w:bottom w:val="single" w:sz="6" w:space="4" w:color="2F5496"/>
        </w:pBdr>
        <w:spacing w:before="400" w:after="200"/>
      </w:pPr>
      <w:r>
        <w:rPr>
          <w:b/>
          <w:bCs/>
          <w:color w:val="2F5496"/>
          <w:sz w:val="30"/>
          <w:szCs w:val="30"/>
        </w:rPr>
        <w:t>9. Key User Flows</w:t>
      </w:r>
    </w:p>
    <w:p w14:paraId="5DF7228C" w14:textId="77777777" w:rsidR="00017638" w:rsidRDefault="00000000">
      <w:pPr>
        <w:pStyle w:val="Heading2"/>
        <w:spacing w:before="280" w:after="120"/>
      </w:pPr>
      <w:r>
        <w:rPr>
          <w:b/>
          <w:bCs/>
          <w:color w:val="2F5496"/>
          <w:sz w:val="24"/>
          <w:szCs w:val="24"/>
        </w:rPr>
        <w:t>9.1 Onboarding</w:t>
      </w:r>
    </w:p>
    <w:p w14:paraId="6CF530CB" w14:textId="733D14C3" w:rsidR="00017638" w:rsidRDefault="00000000">
      <w:pPr>
        <w:pStyle w:val="ListParagraph"/>
        <w:numPr>
          <w:ilvl w:val="0"/>
          <w:numId w:val="3"/>
        </w:numPr>
        <w:spacing w:after="80"/>
      </w:pPr>
      <w:r>
        <w:rPr>
          <w:sz w:val="21"/>
          <w:szCs w:val="21"/>
        </w:rPr>
        <w:t xml:space="preserve">Parent creates a </w:t>
      </w:r>
      <w:r w:rsidR="002D22B5">
        <w:rPr>
          <w:sz w:val="21"/>
          <w:szCs w:val="21"/>
        </w:rPr>
        <w:t>Vigil Eye</w:t>
      </w:r>
      <w:r>
        <w:rPr>
          <w:sz w:val="21"/>
          <w:szCs w:val="21"/>
        </w:rPr>
        <w:t xml:space="preserve"> account on the Windows app and confirms guardian/consent status.</w:t>
      </w:r>
    </w:p>
    <w:p w14:paraId="155DD715" w14:textId="77777777" w:rsidR="00017638" w:rsidRDefault="00000000">
      <w:pPr>
        <w:pStyle w:val="ListParagraph"/>
        <w:numPr>
          <w:ilvl w:val="0"/>
          <w:numId w:val="3"/>
        </w:numPr>
        <w:spacing w:after="80"/>
      </w:pPr>
      <w:r>
        <w:rPr>
          <w:sz w:val="21"/>
          <w:szCs w:val="21"/>
        </w:rPr>
        <w:t>Parent adds a child profile (name, age, device type).</w:t>
      </w:r>
    </w:p>
    <w:p w14:paraId="4C10F381" w14:textId="77777777" w:rsidR="00017638" w:rsidRDefault="00000000">
      <w:pPr>
        <w:pStyle w:val="ListParagraph"/>
        <w:numPr>
          <w:ilvl w:val="0"/>
          <w:numId w:val="3"/>
        </w:numPr>
        <w:spacing w:after="80"/>
      </w:pPr>
      <w:r>
        <w:rPr>
          <w:sz w:val="21"/>
          <w:szCs w:val="21"/>
        </w:rPr>
        <w:t>Parent installs the companion app on the child's device (in person) and signs in with a pairing code.</w:t>
      </w:r>
    </w:p>
    <w:p w14:paraId="415A8284" w14:textId="77777777" w:rsidR="00017638" w:rsidRDefault="00000000">
      <w:pPr>
        <w:pStyle w:val="ListParagraph"/>
        <w:numPr>
          <w:ilvl w:val="0"/>
          <w:numId w:val="3"/>
        </w:numPr>
        <w:spacing w:after="80"/>
      </w:pPr>
      <w:r>
        <w:rPr>
          <w:sz w:val="21"/>
          <w:szCs w:val="21"/>
        </w:rPr>
        <w:t>Child device requests required OS permissions (location, call log, usage access, etc.).</w:t>
      </w:r>
    </w:p>
    <w:p w14:paraId="484DD5F3" w14:textId="77777777" w:rsidR="00017638" w:rsidRDefault="00000000">
      <w:pPr>
        <w:pStyle w:val="ListParagraph"/>
        <w:numPr>
          <w:ilvl w:val="0"/>
          <w:numId w:val="3"/>
        </w:numPr>
        <w:spacing w:after="80"/>
      </w:pPr>
      <w:r>
        <w:rPr>
          <w:sz w:val="21"/>
          <w:szCs w:val="21"/>
        </w:rPr>
        <w:t>Parent dashboard confirms successful pairing and begins showing data within minutes.</w:t>
      </w:r>
    </w:p>
    <w:p w14:paraId="6D159681" w14:textId="77777777" w:rsidR="00017638" w:rsidRDefault="00000000">
      <w:pPr>
        <w:pStyle w:val="Heading2"/>
        <w:spacing w:before="280" w:after="120"/>
      </w:pPr>
      <w:r>
        <w:rPr>
          <w:b/>
          <w:bCs/>
          <w:color w:val="2F5496"/>
          <w:sz w:val="24"/>
          <w:szCs w:val="24"/>
        </w:rPr>
        <w:t>9.2 Daily Use</w:t>
      </w:r>
    </w:p>
    <w:p w14:paraId="703BBAC9" w14:textId="77777777" w:rsidR="00017638" w:rsidRDefault="00000000">
      <w:pPr>
        <w:pStyle w:val="ListParagraph"/>
        <w:numPr>
          <w:ilvl w:val="0"/>
          <w:numId w:val="3"/>
        </w:numPr>
        <w:spacing w:after="80"/>
      </w:pPr>
      <w:r>
        <w:rPr>
          <w:sz w:val="21"/>
          <w:szCs w:val="21"/>
        </w:rPr>
        <w:t>Parent opens Windows dashboard and reviews the activity feed / alerts center.</w:t>
      </w:r>
    </w:p>
    <w:p w14:paraId="3E79AED3" w14:textId="77777777" w:rsidR="00017638" w:rsidRDefault="00000000">
      <w:pPr>
        <w:pStyle w:val="ListParagraph"/>
        <w:numPr>
          <w:ilvl w:val="0"/>
          <w:numId w:val="3"/>
        </w:numPr>
        <w:spacing w:after="80"/>
      </w:pPr>
      <w:r>
        <w:rPr>
          <w:sz w:val="21"/>
          <w:szCs w:val="21"/>
        </w:rPr>
        <w:t>Parent drills into call logs, location history, or app usage as needed.</w:t>
      </w:r>
    </w:p>
    <w:p w14:paraId="5D34AD97" w14:textId="77777777" w:rsidR="00017638" w:rsidRDefault="00000000">
      <w:pPr>
        <w:pStyle w:val="ListParagraph"/>
        <w:numPr>
          <w:ilvl w:val="0"/>
          <w:numId w:val="3"/>
        </w:numPr>
        <w:spacing w:after="80"/>
      </w:pPr>
      <w:r>
        <w:rPr>
          <w:sz w:val="21"/>
          <w:szCs w:val="21"/>
        </w:rPr>
        <w:t>Parent adjusts geofences, screen-time limits, or alert rules as circumstances change.</w:t>
      </w:r>
    </w:p>
    <w:p w14:paraId="48F46AFF" w14:textId="77777777" w:rsidR="00017638" w:rsidRDefault="00000000">
      <w:pPr>
        <w:pStyle w:val="Heading1"/>
        <w:pBdr>
          <w:bottom w:val="single" w:sz="6" w:space="4" w:color="2F5496"/>
        </w:pBdr>
        <w:spacing w:before="400" w:after="200"/>
      </w:pPr>
      <w:r>
        <w:rPr>
          <w:b/>
          <w:bCs/>
          <w:color w:val="2F5496"/>
          <w:sz w:val="30"/>
          <w:szCs w:val="30"/>
        </w:rPr>
        <w:t>10. Non-Functional Requirements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017638" w14:paraId="79C15D22" w14:textId="77777777">
        <w:tblPrEx>
          <w:tblCellMar>
            <w:top w:w="0" w:type="dxa"/>
            <w:bottom w:w="0" w:type="dxa"/>
          </w:tblCellMar>
        </w:tblPrEx>
        <w:trPr>
          <w:tblHeader/>
        </w:trPr>
        <w:tc>
          <w:tcPr>
            <w:tcW w:w="2400" w:type="dxa"/>
            <w:shd w:val="clear" w:color="auto" w:fill="2F5496"/>
            <w:tcMar>
              <w:top w:w="100" w:type="dxa"/>
              <w:left w:w="120" w:type="dxa"/>
              <w:bottom w:w="100" w:type="dxa"/>
              <w:right w:w="120" w:type="dxa"/>
            </w:tcMar>
          </w:tcPr>
          <w:p w14:paraId="63B99D1D" w14:textId="77777777" w:rsidR="00017638" w:rsidRDefault="00000000">
            <w:r>
              <w:rPr>
                <w:b/>
                <w:bCs/>
                <w:color w:val="FFFFFF"/>
              </w:rPr>
              <w:t>Category</w:t>
            </w:r>
          </w:p>
        </w:tc>
        <w:tc>
          <w:tcPr>
            <w:tcW w:w="6800" w:type="dxa"/>
            <w:shd w:val="clear" w:color="auto" w:fill="2F5496"/>
            <w:tcMar>
              <w:top w:w="100" w:type="dxa"/>
              <w:left w:w="120" w:type="dxa"/>
              <w:bottom w:w="100" w:type="dxa"/>
              <w:right w:w="120" w:type="dxa"/>
            </w:tcMar>
          </w:tcPr>
          <w:p w14:paraId="62CD51A0" w14:textId="77777777" w:rsidR="00017638" w:rsidRDefault="00000000">
            <w:r>
              <w:rPr>
                <w:b/>
                <w:bCs/>
                <w:color w:val="FFFFFF"/>
              </w:rPr>
              <w:t>Requirement</w:t>
            </w:r>
          </w:p>
        </w:tc>
      </w:tr>
      <w:tr w:rsidR="00017638" w14:paraId="29650468" w14:textId="77777777">
        <w:tblPrEx>
          <w:tblCellMar>
            <w:top w:w="0" w:type="dxa"/>
            <w:bottom w:w="0" w:type="dxa"/>
          </w:tblCellMar>
        </w:tblPrEx>
        <w:tc>
          <w:tcPr>
            <w:tcW w:w="2400" w:type="dxa"/>
            <w:tcMar>
              <w:top w:w="100" w:type="dxa"/>
              <w:left w:w="120" w:type="dxa"/>
              <w:bottom w:w="100" w:type="dxa"/>
              <w:right w:w="120" w:type="dxa"/>
            </w:tcMar>
          </w:tcPr>
          <w:p w14:paraId="0A1EE4C8" w14:textId="77777777" w:rsidR="00017638" w:rsidRDefault="00000000">
            <w:r>
              <w:rPr>
                <w:color w:val="000000"/>
              </w:rPr>
              <w:t>Security</w:t>
            </w:r>
          </w:p>
        </w:tc>
        <w:tc>
          <w:tcPr>
            <w:tcW w:w="6800" w:type="dxa"/>
            <w:tcMar>
              <w:top w:w="100" w:type="dxa"/>
              <w:left w:w="120" w:type="dxa"/>
              <w:bottom w:w="100" w:type="dxa"/>
              <w:right w:w="120" w:type="dxa"/>
            </w:tcMar>
          </w:tcPr>
          <w:p w14:paraId="5E3B70D8" w14:textId="77777777" w:rsidR="00017638" w:rsidRDefault="00000000">
            <w:r>
              <w:rPr>
                <w:color w:val="000000"/>
              </w:rPr>
              <w:t>End-to-end encryption in transit (TLS 1.2+) and encryption at rest (AES-256) for all collected data.</w:t>
            </w:r>
          </w:p>
        </w:tc>
      </w:tr>
      <w:tr w:rsidR="00017638" w14:paraId="7C89F92D" w14:textId="77777777">
        <w:tblPrEx>
          <w:tblCellMar>
            <w:top w:w="0" w:type="dxa"/>
            <w:bottom w:w="0" w:type="dxa"/>
          </w:tblCellMar>
        </w:tblPrEx>
        <w:tc>
          <w:tcPr>
            <w:tcW w:w="2400" w:type="dxa"/>
            <w:shd w:val="clear" w:color="auto" w:fill="EDF2F8"/>
            <w:tcMar>
              <w:top w:w="100" w:type="dxa"/>
              <w:left w:w="120" w:type="dxa"/>
              <w:bottom w:w="100" w:type="dxa"/>
              <w:right w:w="120" w:type="dxa"/>
            </w:tcMar>
          </w:tcPr>
          <w:p w14:paraId="2366DFE0" w14:textId="77777777" w:rsidR="00017638" w:rsidRDefault="00000000">
            <w:r>
              <w:rPr>
                <w:color w:val="000000"/>
              </w:rPr>
              <w:t>Privacy</w:t>
            </w:r>
          </w:p>
        </w:tc>
        <w:tc>
          <w:tcPr>
            <w:tcW w:w="6800" w:type="dxa"/>
            <w:shd w:val="clear" w:color="auto" w:fill="EDF2F8"/>
            <w:tcMar>
              <w:top w:w="100" w:type="dxa"/>
              <w:left w:w="120" w:type="dxa"/>
              <w:bottom w:w="100" w:type="dxa"/>
              <w:right w:w="120" w:type="dxa"/>
            </w:tcMar>
          </w:tcPr>
          <w:p w14:paraId="3CA762E6" w14:textId="77777777" w:rsidR="00017638" w:rsidRDefault="00000000">
            <w:r>
              <w:rPr>
                <w:color w:val="000000"/>
              </w:rPr>
              <w:t>Data minimization; no resale/sharing with third parties; configurable retention window (default 90 days).</w:t>
            </w:r>
          </w:p>
        </w:tc>
      </w:tr>
      <w:tr w:rsidR="00017638" w14:paraId="23E421A0" w14:textId="77777777">
        <w:tblPrEx>
          <w:tblCellMar>
            <w:top w:w="0" w:type="dxa"/>
            <w:bottom w:w="0" w:type="dxa"/>
          </w:tblCellMar>
        </w:tblPrEx>
        <w:tc>
          <w:tcPr>
            <w:tcW w:w="2400" w:type="dxa"/>
            <w:tcMar>
              <w:top w:w="100" w:type="dxa"/>
              <w:left w:w="120" w:type="dxa"/>
              <w:bottom w:w="100" w:type="dxa"/>
              <w:right w:w="120" w:type="dxa"/>
            </w:tcMar>
          </w:tcPr>
          <w:p w14:paraId="54293B91" w14:textId="77777777" w:rsidR="00017638" w:rsidRDefault="00000000">
            <w:r>
              <w:rPr>
                <w:color w:val="000000"/>
              </w:rPr>
              <w:t>Reliability</w:t>
            </w:r>
          </w:p>
        </w:tc>
        <w:tc>
          <w:tcPr>
            <w:tcW w:w="6800" w:type="dxa"/>
            <w:tcMar>
              <w:top w:w="100" w:type="dxa"/>
              <w:left w:w="120" w:type="dxa"/>
              <w:bottom w:w="100" w:type="dxa"/>
              <w:right w:w="120" w:type="dxa"/>
            </w:tcMar>
          </w:tcPr>
          <w:p w14:paraId="4CDF0C35" w14:textId="77777777" w:rsidR="00017638" w:rsidRDefault="00000000">
            <w:r>
              <w:rPr>
                <w:color w:val="000000"/>
              </w:rPr>
              <w:t>99.5% uptime for sync/alerting services; graceful offline queuing on the child device.</w:t>
            </w:r>
          </w:p>
        </w:tc>
      </w:tr>
      <w:tr w:rsidR="00017638" w14:paraId="3031E045" w14:textId="77777777">
        <w:tblPrEx>
          <w:tblCellMar>
            <w:top w:w="0" w:type="dxa"/>
            <w:bottom w:w="0" w:type="dxa"/>
          </w:tblCellMar>
        </w:tblPrEx>
        <w:tc>
          <w:tcPr>
            <w:tcW w:w="2400" w:type="dxa"/>
            <w:shd w:val="clear" w:color="auto" w:fill="EDF2F8"/>
            <w:tcMar>
              <w:top w:w="100" w:type="dxa"/>
              <w:left w:w="120" w:type="dxa"/>
              <w:bottom w:w="100" w:type="dxa"/>
              <w:right w:w="120" w:type="dxa"/>
            </w:tcMar>
          </w:tcPr>
          <w:p w14:paraId="01EABED6" w14:textId="77777777" w:rsidR="00017638" w:rsidRDefault="00000000">
            <w:r>
              <w:rPr>
                <w:color w:val="000000"/>
              </w:rPr>
              <w:lastRenderedPageBreak/>
              <w:t>Performance</w:t>
            </w:r>
          </w:p>
        </w:tc>
        <w:tc>
          <w:tcPr>
            <w:tcW w:w="6800" w:type="dxa"/>
            <w:shd w:val="clear" w:color="auto" w:fill="EDF2F8"/>
            <w:tcMar>
              <w:top w:w="100" w:type="dxa"/>
              <w:left w:w="120" w:type="dxa"/>
              <w:bottom w:w="100" w:type="dxa"/>
              <w:right w:w="120" w:type="dxa"/>
            </w:tcMar>
          </w:tcPr>
          <w:p w14:paraId="25A7C4B3" w14:textId="77777777" w:rsidR="00017638" w:rsidRDefault="00000000">
            <w:r>
              <w:rPr>
                <w:color w:val="000000"/>
              </w:rPr>
              <w:t>Location updates within 2 minutes of a geofence event; dashboard load time under 2 seconds for standard views.</w:t>
            </w:r>
          </w:p>
        </w:tc>
      </w:tr>
      <w:tr w:rsidR="00017638" w14:paraId="21DC8AC0" w14:textId="77777777">
        <w:tblPrEx>
          <w:tblCellMar>
            <w:top w:w="0" w:type="dxa"/>
            <w:bottom w:w="0" w:type="dxa"/>
          </w:tblCellMar>
        </w:tblPrEx>
        <w:tc>
          <w:tcPr>
            <w:tcW w:w="2400" w:type="dxa"/>
            <w:tcMar>
              <w:top w:w="100" w:type="dxa"/>
              <w:left w:w="120" w:type="dxa"/>
              <w:bottom w:w="100" w:type="dxa"/>
              <w:right w:w="120" w:type="dxa"/>
            </w:tcMar>
          </w:tcPr>
          <w:p w14:paraId="04758E5D" w14:textId="77777777" w:rsidR="00017638" w:rsidRDefault="00000000">
            <w:r>
              <w:rPr>
                <w:color w:val="000000"/>
              </w:rPr>
              <w:t>Battery Impact</w:t>
            </w:r>
          </w:p>
        </w:tc>
        <w:tc>
          <w:tcPr>
            <w:tcW w:w="6800" w:type="dxa"/>
            <w:tcMar>
              <w:top w:w="100" w:type="dxa"/>
              <w:left w:w="120" w:type="dxa"/>
              <w:bottom w:w="100" w:type="dxa"/>
              <w:right w:w="120" w:type="dxa"/>
            </w:tcMar>
          </w:tcPr>
          <w:p w14:paraId="2CE32A5A" w14:textId="77777777" w:rsidR="00017638" w:rsidRDefault="00000000">
            <w:r>
              <w:rPr>
                <w:color w:val="000000"/>
              </w:rPr>
              <w:t xml:space="preserve">Companion app must not add more than ~5% additional daily battery </w:t>
            </w:r>
            <w:proofErr w:type="gramStart"/>
            <w:r>
              <w:rPr>
                <w:color w:val="000000"/>
              </w:rPr>
              <w:t>drain</w:t>
            </w:r>
            <w:proofErr w:type="gramEnd"/>
            <w:r>
              <w:rPr>
                <w:color w:val="000000"/>
              </w:rPr>
              <w:t xml:space="preserve"> on the child device.</w:t>
            </w:r>
          </w:p>
        </w:tc>
      </w:tr>
      <w:tr w:rsidR="00017638" w14:paraId="1CB898F8" w14:textId="77777777">
        <w:tblPrEx>
          <w:tblCellMar>
            <w:top w:w="0" w:type="dxa"/>
            <w:bottom w:w="0" w:type="dxa"/>
          </w:tblCellMar>
        </w:tblPrEx>
        <w:tc>
          <w:tcPr>
            <w:tcW w:w="2400" w:type="dxa"/>
            <w:shd w:val="clear" w:color="auto" w:fill="EDF2F8"/>
            <w:tcMar>
              <w:top w:w="100" w:type="dxa"/>
              <w:left w:w="120" w:type="dxa"/>
              <w:bottom w:w="100" w:type="dxa"/>
              <w:right w:w="120" w:type="dxa"/>
            </w:tcMar>
          </w:tcPr>
          <w:p w14:paraId="24C3A93D" w14:textId="77777777" w:rsidR="00017638" w:rsidRDefault="00000000">
            <w:r>
              <w:rPr>
                <w:color w:val="000000"/>
              </w:rPr>
              <w:t>Compatibility</w:t>
            </w:r>
          </w:p>
        </w:tc>
        <w:tc>
          <w:tcPr>
            <w:tcW w:w="6800" w:type="dxa"/>
            <w:shd w:val="clear" w:color="auto" w:fill="EDF2F8"/>
            <w:tcMar>
              <w:top w:w="100" w:type="dxa"/>
              <w:left w:w="120" w:type="dxa"/>
              <w:bottom w:w="100" w:type="dxa"/>
              <w:right w:w="120" w:type="dxa"/>
            </w:tcMar>
          </w:tcPr>
          <w:p w14:paraId="01405990" w14:textId="77777777" w:rsidR="00017638" w:rsidRDefault="00000000">
            <w:r>
              <w:rPr>
                <w:color w:val="000000"/>
              </w:rPr>
              <w:t>Windows 10/11 for the dashboard; Android 10+ and iOS 15+ for the companion app.</w:t>
            </w:r>
          </w:p>
        </w:tc>
      </w:tr>
      <w:tr w:rsidR="00017638" w14:paraId="2C495D64" w14:textId="77777777">
        <w:tblPrEx>
          <w:tblCellMar>
            <w:top w:w="0" w:type="dxa"/>
            <w:bottom w:w="0" w:type="dxa"/>
          </w:tblCellMar>
        </w:tblPrEx>
        <w:tc>
          <w:tcPr>
            <w:tcW w:w="2400" w:type="dxa"/>
            <w:tcMar>
              <w:top w:w="100" w:type="dxa"/>
              <w:left w:w="120" w:type="dxa"/>
              <w:bottom w:w="100" w:type="dxa"/>
              <w:right w:w="120" w:type="dxa"/>
            </w:tcMar>
          </w:tcPr>
          <w:p w14:paraId="70D129A6" w14:textId="77777777" w:rsidR="00017638" w:rsidRDefault="00000000">
            <w:r>
              <w:rPr>
                <w:color w:val="000000"/>
              </w:rPr>
              <w:t>Accessibility</w:t>
            </w:r>
          </w:p>
        </w:tc>
        <w:tc>
          <w:tcPr>
            <w:tcW w:w="6800" w:type="dxa"/>
            <w:tcMar>
              <w:top w:w="100" w:type="dxa"/>
              <w:left w:w="120" w:type="dxa"/>
              <w:bottom w:w="100" w:type="dxa"/>
              <w:right w:w="120" w:type="dxa"/>
            </w:tcMar>
          </w:tcPr>
          <w:p w14:paraId="2337BC8E" w14:textId="77777777" w:rsidR="00017638" w:rsidRDefault="00000000">
            <w:r>
              <w:rPr>
                <w:color w:val="000000"/>
              </w:rPr>
              <w:t>Windows app should meet WCAG 2.1 AA where feasible (contrast, keyboard navigation, screen-reader labels).</w:t>
            </w:r>
          </w:p>
        </w:tc>
      </w:tr>
      <w:tr w:rsidR="00017638" w14:paraId="1C257B57" w14:textId="77777777">
        <w:tblPrEx>
          <w:tblCellMar>
            <w:top w:w="0" w:type="dxa"/>
            <w:bottom w:w="0" w:type="dxa"/>
          </w:tblCellMar>
        </w:tblPrEx>
        <w:tc>
          <w:tcPr>
            <w:tcW w:w="2400" w:type="dxa"/>
            <w:shd w:val="clear" w:color="auto" w:fill="EDF2F8"/>
            <w:tcMar>
              <w:top w:w="100" w:type="dxa"/>
              <w:left w:w="120" w:type="dxa"/>
              <w:bottom w:w="100" w:type="dxa"/>
              <w:right w:w="120" w:type="dxa"/>
            </w:tcMar>
          </w:tcPr>
          <w:p w14:paraId="15909BF3" w14:textId="77777777" w:rsidR="00017638" w:rsidRDefault="00000000">
            <w:r>
              <w:rPr>
                <w:color w:val="000000"/>
              </w:rPr>
              <w:t>Localization</w:t>
            </w:r>
          </w:p>
        </w:tc>
        <w:tc>
          <w:tcPr>
            <w:tcW w:w="6800" w:type="dxa"/>
            <w:shd w:val="clear" w:color="auto" w:fill="EDF2F8"/>
            <w:tcMar>
              <w:top w:w="100" w:type="dxa"/>
              <w:left w:w="120" w:type="dxa"/>
              <w:bottom w:w="100" w:type="dxa"/>
              <w:right w:w="120" w:type="dxa"/>
            </w:tcMar>
          </w:tcPr>
          <w:p w14:paraId="67BB6BDA" w14:textId="77777777" w:rsidR="00017638" w:rsidRDefault="00000000">
            <w:r>
              <w:rPr>
                <w:color w:val="000000"/>
              </w:rPr>
              <w:t>English at launch; architecture should support future localization.</w:t>
            </w:r>
          </w:p>
        </w:tc>
      </w:tr>
    </w:tbl>
    <w:p w14:paraId="64F976B8" w14:textId="77777777" w:rsidR="00017638" w:rsidRDefault="00000000">
      <w:pPr>
        <w:pStyle w:val="Heading1"/>
        <w:pBdr>
          <w:bottom w:val="single" w:sz="6" w:space="4" w:color="2F5496"/>
        </w:pBdr>
        <w:spacing w:before="400" w:after="200"/>
      </w:pPr>
      <w:r>
        <w:rPr>
          <w:b/>
          <w:bCs/>
          <w:color w:val="2F5496"/>
          <w:sz w:val="30"/>
          <w:szCs w:val="30"/>
        </w:rPr>
        <w:t>11. High-Level Architecture</w:t>
      </w:r>
    </w:p>
    <w:p w14:paraId="514C60F0" w14:textId="77777777" w:rsidR="00017638" w:rsidRDefault="00000000">
      <w:pPr>
        <w:spacing w:after="160"/>
      </w:pPr>
      <w:r>
        <w:rPr>
          <w:sz w:val="21"/>
          <w:szCs w:val="21"/>
        </w:rPr>
        <w:t>The system is composed of three layers:</w:t>
      </w:r>
    </w:p>
    <w:p w14:paraId="7A2FA6D5" w14:textId="77777777" w:rsidR="00017638" w:rsidRDefault="00000000">
      <w:pPr>
        <w:pStyle w:val="ListParagraph"/>
        <w:numPr>
          <w:ilvl w:val="0"/>
          <w:numId w:val="2"/>
        </w:numPr>
        <w:spacing w:after="80"/>
      </w:pPr>
      <w:r>
        <w:rPr>
          <w:sz w:val="21"/>
          <w:szCs w:val="21"/>
        </w:rPr>
        <w:t>Child Companion App (Android/iOS): captures permitted device signals and syncs to the cloud backend over an encrypted channel.</w:t>
      </w:r>
    </w:p>
    <w:p w14:paraId="11203CCE" w14:textId="77777777" w:rsidR="00017638" w:rsidRDefault="00000000">
      <w:pPr>
        <w:pStyle w:val="ListParagraph"/>
        <w:numPr>
          <w:ilvl w:val="0"/>
          <w:numId w:val="2"/>
        </w:numPr>
        <w:spacing w:after="80"/>
      </w:pPr>
      <w:r>
        <w:rPr>
          <w:sz w:val="21"/>
          <w:szCs w:val="21"/>
        </w:rPr>
        <w:t>Cloud Backend: authenticates devices/accounts, stores encrypted activity data, evaluates alert rules, and pushes notifications.</w:t>
      </w:r>
    </w:p>
    <w:p w14:paraId="1CC97564" w14:textId="77777777" w:rsidR="00017638" w:rsidRDefault="00000000">
      <w:pPr>
        <w:pStyle w:val="ListParagraph"/>
        <w:numPr>
          <w:ilvl w:val="0"/>
          <w:numId w:val="2"/>
        </w:numPr>
        <w:spacing w:after="80"/>
      </w:pPr>
      <w:r>
        <w:rPr>
          <w:sz w:val="21"/>
          <w:szCs w:val="21"/>
        </w:rPr>
        <w:t>Windows Parent Dashboard: authenticates the guardian, retrieves and renders data from the backend, and lets the parent configure settings (geofences, alerts, screen-time rules).</w:t>
      </w:r>
    </w:p>
    <w:p w14:paraId="77A94CE6" w14:textId="77777777" w:rsidR="00017638" w:rsidRDefault="00000000">
      <w:pPr>
        <w:spacing w:after="160"/>
      </w:pPr>
      <w:r>
        <w:rPr>
          <w:sz w:val="21"/>
          <w:szCs w:val="21"/>
        </w:rPr>
        <w:t>A push/notification service (e.g., FCM/APNs equivalent) should be used to keep location and alert data close to real time without excessive polling.</w:t>
      </w:r>
    </w:p>
    <w:p w14:paraId="34F81003" w14:textId="77777777" w:rsidR="00017638" w:rsidRDefault="00000000">
      <w:pPr>
        <w:pStyle w:val="Heading1"/>
        <w:pBdr>
          <w:bottom w:val="single" w:sz="6" w:space="4" w:color="2F5496"/>
        </w:pBdr>
        <w:spacing w:before="400" w:after="200"/>
      </w:pPr>
      <w:r>
        <w:rPr>
          <w:b/>
          <w:bCs/>
          <w:color w:val="2F5496"/>
          <w:sz w:val="30"/>
          <w:szCs w:val="30"/>
        </w:rPr>
        <w:t>12. Success Metrics / KPIs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000"/>
      </w:tblGrid>
      <w:tr w:rsidR="00017638" w14:paraId="58B9EE24" w14:textId="77777777">
        <w:tblPrEx>
          <w:tblCellMar>
            <w:top w:w="0" w:type="dxa"/>
            <w:bottom w:w="0" w:type="dxa"/>
          </w:tblCellMar>
        </w:tblPrEx>
        <w:trPr>
          <w:tblHeader/>
        </w:trPr>
        <w:tc>
          <w:tcPr>
            <w:tcW w:w="4200" w:type="dxa"/>
            <w:shd w:val="clear" w:color="auto" w:fill="2F5496"/>
            <w:tcMar>
              <w:top w:w="100" w:type="dxa"/>
              <w:left w:w="120" w:type="dxa"/>
              <w:bottom w:w="100" w:type="dxa"/>
              <w:right w:w="120" w:type="dxa"/>
            </w:tcMar>
          </w:tcPr>
          <w:p w14:paraId="2B8B11B1" w14:textId="77777777" w:rsidR="00017638" w:rsidRDefault="00000000">
            <w:r>
              <w:rPr>
                <w:b/>
                <w:bCs/>
                <w:color w:val="FFFFFF"/>
              </w:rPr>
              <w:t>Metric</w:t>
            </w:r>
          </w:p>
        </w:tc>
        <w:tc>
          <w:tcPr>
            <w:tcW w:w="5000" w:type="dxa"/>
            <w:shd w:val="clear" w:color="auto" w:fill="2F5496"/>
            <w:tcMar>
              <w:top w:w="100" w:type="dxa"/>
              <w:left w:w="120" w:type="dxa"/>
              <w:bottom w:w="100" w:type="dxa"/>
              <w:right w:w="120" w:type="dxa"/>
            </w:tcMar>
          </w:tcPr>
          <w:p w14:paraId="11327B89" w14:textId="77777777" w:rsidR="00017638" w:rsidRDefault="00000000">
            <w:r>
              <w:rPr>
                <w:b/>
                <w:bCs/>
                <w:color w:val="FFFFFF"/>
              </w:rPr>
              <w:t>Target (post-launch)</w:t>
            </w:r>
          </w:p>
        </w:tc>
      </w:tr>
      <w:tr w:rsidR="00017638" w14:paraId="023D5174" w14:textId="77777777">
        <w:tblPrEx>
          <w:tblCellMar>
            <w:top w:w="0" w:type="dxa"/>
            <w:bottom w:w="0" w:type="dxa"/>
          </w:tblCellMar>
        </w:tblPrEx>
        <w:tc>
          <w:tcPr>
            <w:tcW w:w="4200" w:type="dxa"/>
            <w:tcMar>
              <w:top w:w="100" w:type="dxa"/>
              <w:left w:w="120" w:type="dxa"/>
              <w:bottom w:w="100" w:type="dxa"/>
              <w:right w:w="120" w:type="dxa"/>
            </w:tcMar>
          </w:tcPr>
          <w:p w14:paraId="6FF1BDD5" w14:textId="77777777" w:rsidR="00017638" w:rsidRDefault="00000000">
            <w:r>
              <w:rPr>
                <w:color w:val="000000"/>
              </w:rPr>
              <w:t>Successful onboarding completion rate</w:t>
            </w:r>
          </w:p>
        </w:tc>
        <w:tc>
          <w:tcPr>
            <w:tcW w:w="5000" w:type="dxa"/>
            <w:tcMar>
              <w:top w:w="100" w:type="dxa"/>
              <w:left w:w="120" w:type="dxa"/>
              <w:bottom w:w="100" w:type="dxa"/>
              <w:right w:w="120" w:type="dxa"/>
            </w:tcMar>
          </w:tcPr>
          <w:p w14:paraId="280C7DA8" w14:textId="77777777" w:rsidR="00017638" w:rsidRDefault="00000000">
            <w:r>
              <w:rPr>
                <w:color w:val="000000"/>
              </w:rPr>
              <w:t>&gt; 85% of started setups completed within 15 minutes</w:t>
            </w:r>
          </w:p>
        </w:tc>
      </w:tr>
      <w:tr w:rsidR="00017638" w14:paraId="4E8C87A0" w14:textId="77777777">
        <w:tblPrEx>
          <w:tblCellMar>
            <w:top w:w="0" w:type="dxa"/>
            <w:bottom w:w="0" w:type="dxa"/>
          </w:tblCellMar>
        </w:tblPrEx>
        <w:tc>
          <w:tcPr>
            <w:tcW w:w="4200" w:type="dxa"/>
            <w:shd w:val="clear" w:color="auto" w:fill="EDF2F8"/>
            <w:tcMar>
              <w:top w:w="100" w:type="dxa"/>
              <w:left w:w="120" w:type="dxa"/>
              <w:bottom w:w="100" w:type="dxa"/>
              <w:right w:w="120" w:type="dxa"/>
            </w:tcMar>
          </w:tcPr>
          <w:p w14:paraId="056A8432" w14:textId="77777777" w:rsidR="00017638" w:rsidRDefault="00000000">
            <w:r>
              <w:rPr>
                <w:color w:val="000000"/>
              </w:rPr>
              <w:t>Daily active dashboard usage (parents)</w:t>
            </w:r>
          </w:p>
        </w:tc>
        <w:tc>
          <w:tcPr>
            <w:tcW w:w="5000" w:type="dxa"/>
            <w:shd w:val="clear" w:color="auto" w:fill="EDF2F8"/>
            <w:tcMar>
              <w:top w:w="100" w:type="dxa"/>
              <w:left w:w="120" w:type="dxa"/>
              <w:bottom w:w="100" w:type="dxa"/>
              <w:right w:w="120" w:type="dxa"/>
            </w:tcMar>
          </w:tcPr>
          <w:p w14:paraId="625E165B" w14:textId="77777777" w:rsidR="00017638" w:rsidRDefault="00000000">
            <w:r>
              <w:rPr>
                <w:color w:val="000000"/>
              </w:rPr>
              <w:t>&gt; 40% of accounts open dashboard at least 3x/week</w:t>
            </w:r>
          </w:p>
        </w:tc>
      </w:tr>
      <w:tr w:rsidR="00017638" w14:paraId="696AA2D4" w14:textId="77777777">
        <w:tblPrEx>
          <w:tblCellMar>
            <w:top w:w="0" w:type="dxa"/>
            <w:bottom w:w="0" w:type="dxa"/>
          </w:tblCellMar>
        </w:tblPrEx>
        <w:tc>
          <w:tcPr>
            <w:tcW w:w="4200" w:type="dxa"/>
            <w:tcMar>
              <w:top w:w="100" w:type="dxa"/>
              <w:left w:w="120" w:type="dxa"/>
              <w:bottom w:w="100" w:type="dxa"/>
              <w:right w:w="120" w:type="dxa"/>
            </w:tcMar>
          </w:tcPr>
          <w:p w14:paraId="003BE93C" w14:textId="77777777" w:rsidR="00017638" w:rsidRDefault="00000000">
            <w:r>
              <w:rPr>
                <w:color w:val="000000"/>
              </w:rPr>
              <w:t>Alert relevance (not dismissed as noise)</w:t>
            </w:r>
          </w:p>
        </w:tc>
        <w:tc>
          <w:tcPr>
            <w:tcW w:w="5000" w:type="dxa"/>
            <w:tcMar>
              <w:top w:w="100" w:type="dxa"/>
              <w:left w:w="120" w:type="dxa"/>
              <w:bottom w:w="100" w:type="dxa"/>
              <w:right w:w="120" w:type="dxa"/>
            </w:tcMar>
          </w:tcPr>
          <w:p w14:paraId="156F49B0" w14:textId="77777777" w:rsidR="00017638" w:rsidRDefault="00000000">
            <w:r>
              <w:rPr>
                <w:color w:val="000000"/>
              </w:rPr>
              <w:t>&lt; 15% of alerts marked "not useful"</w:t>
            </w:r>
          </w:p>
        </w:tc>
      </w:tr>
      <w:tr w:rsidR="00017638" w14:paraId="27611A5C" w14:textId="77777777">
        <w:tblPrEx>
          <w:tblCellMar>
            <w:top w:w="0" w:type="dxa"/>
            <w:bottom w:w="0" w:type="dxa"/>
          </w:tblCellMar>
        </w:tblPrEx>
        <w:tc>
          <w:tcPr>
            <w:tcW w:w="4200" w:type="dxa"/>
            <w:shd w:val="clear" w:color="auto" w:fill="EDF2F8"/>
            <w:tcMar>
              <w:top w:w="100" w:type="dxa"/>
              <w:left w:w="120" w:type="dxa"/>
              <w:bottom w:w="100" w:type="dxa"/>
              <w:right w:w="120" w:type="dxa"/>
            </w:tcMar>
          </w:tcPr>
          <w:p w14:paraId="3AF58892" w14:textId="77777777" w:rsidR="00017638" w:rsidRDefault="00000000">
            <w:r>
              <w:rPr>
                <w:color w:val="000000"/>
              </w:rPr>
              <w:t>Companion app uptime/sync reliability</w:t>
            </w:r>
          </w:p>
        </w:tc>
        <w:tc>
          <w:tcPr>
            <w:tcW w:w="5000" w:type="dxa"/>
            <w:shd w:val="clear" w:color="auto" w:fill="EDF2F8"/>
            <w:tcMar>
              <w:top w:w="100" w:type="dxa"/>
              <w:left w:w="120" w:type="dxa"/>
              <w:bottom w:w="100" w:type="dxa"/>
              <w:right w:w="120" w:type="dxa"/>
            </w:tcMar>
          </w:tcPr>
          <w:p w14:paraId="7885281F" w14:textId="77777777" w:rsidR="00017638" w:rsidRDefault="00000000">
            <w:r>
              <w:rPr>
                <w:color w:val="000000"/>
              </w:rPr>
              <w:t>&gt; 99% successful sync attempts</w:t>
            </w:r>
          </w:p>
        </w:tc>
      </w:tr>
      <w:tr w:rsidR="00017638" w14:paraId="4AA93338" w14:textId="77777777">
        <w:tblPrEx>
          <w:tblCellMar>
            <w:top w:w="0" w:type="dxa"/>
            <w:bottom w:w="0" w:type="dxa"/>
          </w:tblCellMar>
        </w:tblPrEx>
        <w:tc>
          <w:tcPr>
            <w:tcW w:w="4200" w:type="dxa"/>
            <w:tcMar>
              <w:top w:w="100" w:type="dxa"/>
              <w:left w:w="120" w:type="dxa"/>
              <w:bottom w:w="100" w:type="dxa"/>
              <w:right w:w="120" w:type="dxa"/>
            </w:tcMar>
          </w:tcPr>
          <w:p w14:paraId="533D00E1" w14:textId="77777777" w:rsidR="00017638" w:rsidRDefault="00000000">
            <w:r>
              <w:rPr>
                <w:color w:val="000000"/>
              </w:rPr>
              <w:t>Support tickets related to setup</w:t>
            </w:r>
          </w:p>
        </w:tc>
        <w:tc>
          <w:tcPr>
            <w:tcW w:w="5000" w:type="dxa"/>
            <w:tcMar>
              <w:top w:w="100" w:type="dxa"/>
              <w:left w:w="120" w:type="dxa"/>
              <w:bottom w:w="100" w:type="dxa"/>
              <w:right w:w="120" w:type="dxa"/>
            </w:tcMar>
          </w:tcPr>
          <w:p w14:paraId="6657A030" w14:textId="77777777" w:rsidR="00017638" w:rsidRDefault="00000000">
            <w:r>
              <w:rPr>
                <w:color w:val="000000"/>
              </w:rPr>
              <w:t>&lt; 5% of new accounts require support contact</w:t>
            </w:r>
          </w:p>
        </w:tc>
      </w:tr>
    </w:tbl>
    <w:p w14:paraId="581EC6C1" w14:textId="77777777" w:rsidR="00017638" w:rsidRDefault="00000000">
      <w:pPr>
        <w:pStyle w:val="Heading1"/>
        <w:pBdr>
          <w:bottom w:val="single" w:sz="6" w:space="4" w:color="2F5496"/>
        </w:pBdr>
        <w:spacing w:before="400" w:after="200"/>
      </w:pPr>
      <w:r>
        <w:rPr>
          <w:b/>
          <w:bCs/>
          <w:color w:val="2F5496"/>
          <w:sz w:val="30"/>
          <w:szCs w:val="30"/>
        </w:rPr>
        <w:t>13. Risks &amp; Mitigations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00"/>
      </w:tblGrid>
      <w:tr w:rsidR="00017638" w14:paraId="17D361C7" w14:textId="77777777">
        <w:tblPrEx>
          <w:tblCellMar>
            <w:top w:w="0" w:type="dxa"/>
            <w:bottom w:w="0" w:type="dxa"/>
          </w:tblCellMar>
        </w:tblPrEx>
        <w:trPr>
          <w:tblHeader/>
        </w:trPr>
        <w:tc>
          <w:tcPr>
            <w:tcW w:w="3600" w:type="dxa"/>
            <w:shd w:val="clear" w:color="auto" w:fill="2F5496"/>
            <w:tcMar>
              <w:top w:w="100" w:type="dxa"/>
              <w:left w:w="120" w:type="dxa"/>
              <w:bottom w:w="100" w:type="dxa"/>
              <w:right w:w="120" w:type="dxa"/>
            </w:tcMar>
          </w:tcPr>
          <w:p w14:paraId="2FBBCB08" w14:textId="77777777" w:rsidR="00017638" w:rsidRDefault="00000000">
            <w:r>
              <w:rPr>
                <w:b/>
                <w:bCs/>
                <w:color w:val="FFFFFF"/>
              </w:rPr>
              <w:t>Risk</w:t>
            </w:r>
          </w:p>
        </w:tc>
        <w:tc>
          <w:tcPr>
            <w:tcW w:w="5600" w:type="dxa"/>
            <w:shd w:val="clear" w:color="auto" w:fill="2F5496"/>
            <w:tcMar>
              <w:top w:w="100" w:type="dxa"/>
              <w:left w:w="120" w:type="dxa"/>
              <w:bottom w:w="100" w:type="dxa"/>
              <w:right w:w="120" w:type="dxa"/>
            </w:tcMar>
          </w:tcPr>
          <w:p w14:paraId="5268C17B" w14:textId="77777777" w:rsidR="00017638" w:rsidRDefault="00000000">
            <w:r>
              <w:rPr>
                <w:b/>
                <w:bCs/>
                <w:color w:val="FFFFFF"/>
              </w:rPr>
              <w:t>Mitigation</w:t>
            </w:r>
          </w:p>
        </w:tc>
      </w:tr>
      <w:tr w:rsidR="00017638" w14:paraId="45293D14" w14:textId="77777777">
        <w:tblPrEx>
          <w:tblCellMar>
            <w:top w:w="0" w:type="dxa"/>
            <w:bottom w:w="0" w:type="dxa"/>
          </w:tblCellMar>
        </w:tblPrEx>
        <w:tc>
          <w:tcPr>
            <w:tcW w:w="3600" w:type="dxa"/>
            <w:tcMar>
              <w:top w:w="100" w:type="dxa"/>
              <w:left w:w="120" w:type="dxa"/>
              <w:bottom w:w="100" w:type="dxa"/>
              <w:right w:w="120" w:type="dxa"/>
            </w:tcMar>
          </w:tcPr>
          <w:p w14:paraId="235ADDD2" w14:textId="77777777" w:rsidR="00017638" w:rsidRDefault="00000000">
            <w:r>
              <w:rPr>
                <w:color w:val="000000"/>
              </w:rPr>
              <w:t>Misuse to monitor non-consenting adults ("</w:t>
            </w:r>
            <w:proofErr w:type="spellStart"/>
            <w:r>
              <w:rPr>
                <w:color w:val="000000"/>
              </w:rPr>
              <w:t>stalkerware</w:t>
            </w:r>
            <w:proofErr w:type="spellEnd"/>
            <w:r>
              <w:rPr>
                <w:color w:val="000000"/>
              </w:rPr>
              <w:t>" classification)</w:t>
            </w:r>
          </w:p>
        </w:tc>
        <w:tc>
          <w:tcPr>
            <w:tcW w:w="5600" w:type="dxa"/>
            <w:tcMar>
              <w:top w:w="100" w:type="dxa"/>
              <w:left w:w="120" w:type="dxa"/>
              <w:bottom w:w="100" w:type="dxa"/>
              <w:right w:w="120" w:type="dxa"/>
            </w:tcMar>
          </w:tcPr>
          <w:p w14:paraId="6FFC828D" w14:textId="77777777" w:rsidR="00017638" w:rsidRDefault="00000000">
            <w:r>
              <w:rPr>
                <w:color w:val="000000"/>
              </w:rPr>
              <w:t xml:space="preserve">Mandatory guardian/consent attestation, visible on-device indicator, no hidden-install mode, </w:t>
            </w:r>
            <w:proofErr w:type="spellStart"/>
            <w:r>
              <w:rPr>
                <w:color w:val="000000"/>
              </w:rPr>
              <w:t>ToS</w:t>
            </w:r>
            <w:proofErr w:type="spellEnd"/>
            <w:r>
              <w:rPr>
                <w:color w:val="000000"/>
              </w:rPr>
              <w:t xml:space="preserve"> enforcement.</w:t>
            </w:r>
          </w:p>
        </w:tc>
      </w:tr>
      <w:tr w:rsidR="00017638" w14:paraId="1B121E64" w14:textId="77777777">
        <w:tblPrEx>
          <w:tblCellMar>
            <w:top w:w="0" w:type="dxa"/>
            <w:bottom w:w="0" w:type="dxa"/>
          </w:tblCellMar>
        </w:tblPrEx>
        <w:tc>
          <w:tcPr>
            <w:tcW w:w="3600" w:type="dxa"/>
            <w:shd w:val="clear" w:color="auto" w:fill="EDF2F8"/>
            <w:tcMar>
              <w:top w:w="100" w:type="dxa"/>
              <w:left w:w="120" w:type="dxa"/>
              <w:bottom w:w="100" w:type="dxa"/>
              <w:right w:w="120" w:type="dxa"/>
            </w:tcMar>
          </w:tcPr>
          <w:p w14:paraId="5A190ACC" w14:textId="77777777" w:rsidR="00017638" w:rsidRDefault="00000000">
            <w:r>
              <w:rPr>
                <w:color w:val="000000"/>
              </w:rPr>
              <w:lastRenderedPageBreak/>
              <w:t>App store policy rejection (Android/iOS restrict call/SMS access)</w:t>
            </w:r>
          </w:p>
        </w:tc>
        <w:tc>
          <w:tcPr>
            <w:tcW w:w="5600" w:type="dxa"/>
            <w:shd w:val="clear" w:color="auto" w:fill="EDF2F8"/>
            <w:tcMar>
              <w:top w:w="100" w:type="dxa"/>
              <w:left w:w="120" w:type="dxa"/>
              <w:bottom w:w="100" w:type="dxa"/>
              <w:right w:w="120" w:type="dxa"/>
            </w:tcMar>
          </w:tcPr>
          <w:p w14:paraId="0DC0087B" w14:textId="77777777" w:rsidR="00017638" w:rsidRDefault="00000000">
            <w:r>
              <w:rPr>
                <w:color w:val="000000"/>
              </w:rPr>
              <w:t>Early engagement with platform policy teams; scope data collection to what each store permits; provide fallback feature set per OS.</w:t>
            </w:r>
          </w:p>
        </w:tc>
      </w:tr>
      <w:tr w:rsidR="00017638" w14:paraId="3BBF0D26" w14:textId="77777777">
        <w:tblPrEx>
          <w:tblCellMar>
            <w:top w:w="0" w:type="dxa"/>
            <w:bottom w:w="0" w:type="dxa"/>
          </w:tblCellMar>
        </w:tblPrEx>
        <w:tc>
          <w:tcPr>
            <w:tcW w:w="3600" w:type="dxa"/>
            <w:tcMar>
              <w:top w:w="100" w:type="dxa"/>
              <w:left w:w="120" w:type="dxa"/>
              <w:bottom w:w="100" w:type="dxa"/>
              <w:right w:w="120" w:type="dxa"/>
            </w:tcMar>
          </w:tcPr>
          <w:p w14:paraId="2124B5A7" w14:textId="77777777" w:rsidR="00017638" w:rsidRDefault="00000000">
            <w:r>
              <w:rPr>
                <w:color w:val="000000"/>
              </w:rPr>
              <w:t>Data breach exposing sensitive family data</w:t>
            </w:r>
          </w:p>
        </w:tc>
        <w:tc>
          <w:tcPr>
            <w:tcW w:w="5600" w:type="dxa"/>
            <w:tcMar>
              <w:top w:w="100" w:type="dxa"/>
              <w:left w:w="120" w:type="dxa"/>
              <w:bottom w:w="100" w:type="dxa"/>
              <w:right w:w="120" w:type="dxa"/>
            </w:tcMar>
          </w:tcPr>
          <w:p w14:paraId="18597A8C" w14:textId="77777777" w:rsidR="00017638" w:rsidRDefault="00000000">
            <w:r>
              <w:rPr>
                <w:color w:val="000000"/>
              </w:rPr>
              <w:t>Encryption at rest/in transit, regular security audits, least-privilege backend access.</w:t>
            </w:r>
          </w:p>
        </w:tc>
      </w:tr>
      <w:tr w:rsidR="00017638" w14:paraId="3C06FFF4" w14:textId="77777777">
        <w:tblPrEx>
          <w:tblCellMar>
            <w:top w:w="0" w:type="dxa"/>
            <w:bottom w:w="0" w:type="dxa"/>
          </w:tblCellMar>
        </w:tblPrEx>
        <w:tc>
          <w:tcPr>
            <w:tcW w:w="3600" w:type="dxa"/>
            <w:shd w:val="clear" w:color="auto" w:fill="EDF2F8"/>
            <w:tcMar>
              <w:top w:w="100" w:type="dxa"/>
              <w:left w:w="120" w:type="dxa"/>
              <w:bottom w:w="100" w:type="dxa"/>
              <w:right w:w="120" w:type="dxa"/>
            </w:tcMar>
          </w:tcPr>
          <w:p w14:paraId="2B683ECD" w14:textId="77777777" w:rsidR="00017638" w:rsidRDefault="00000000">
            <w:r>
              <w:rPr>
                <w:color w:val="000000"/>
              </w:rPr>
              <w:t>Child disables/uninstalls companion app</w:t>
            </w:r>
          </w:p>
        </w:tc>
        <w:tc>
          <w:tcPr>
            <w:tcW w:w="5600" w:type="dxa"/>
            <w:shd w:val="clear" w:color="auto" w:fill="EDF2F8"/>
            <w:tcMar>
              <w:top w:w="100" w:type="dxa"/>
              <w:left w:w="120" w:type="dxa"/>
              <w:bottom w:w="100" w:type="dxa"/>
              <w:right w:w="120" w:type="dxa"/>
            </w:tcMar>
          </w:tcPr>
          <w:p w14:paraId="593E09B3" w14:textId="77777777" w:rsidR="00017638" w:rsidRDefault="00000000">
            <w:r>
              <w:rPr>
                <w:color w:val="000000"/>
              </w:rPr>
              <w:t>Tamper-alert notifications to parent; guidance in-app on discussing monitoring with the child.</w:t>
            </w:r>
          </w:p>
        </w:tc>
      </w:tr>
      <w:tr w:rsidR="00017638" w14:paraId="1D4A4B22" w14:textId="77777777">
        <w:tblPrEx>
          <w:tblCellMar>
            <w:top w:w="0" w:type="dxa"/>
            <w:bottom w:w="0" w:type="dxa"/>
          </w:tblCellMar>
        </w:tblPrEx>
        <w:tc>
          <w:tcPr>
            <w:tcW w:w="3600" w:type="dxa"/>
            <w:tcMar>
              <w:top w:w="100" w:type="dxa"/>
              <w:left w:w="120" w:type="dxa"/>
              <w:bottom w:w="100" w:type="dxa"/>
              <w:right w:w="120" w:type="dxa"/>
            </w:tcMar>
          </w:tcPr>
          <w:p w14:paraId="73960B01" w14:textId="77777777" w:rsidR="00017638" w:rsidRDefault="00000000">
            <w:r>
              <w:rPr>
                <w:color w:val="000000"/>
              </w:rPr>
              <w:t>Regulatory non-compliance (varies by region)</w:t>
            </w:r>
          </w:p>
        </w:tc>
        <w:tc>
          <w:tcPr>
            <w:tcW w:w="5600" w:type="dxa"/>
            <w:tcMar>
              <w:top w:w="100" w:type="dxa"/>
              <w:left w:w="120" w:type="dxa"/>
              <w:bottom w:w="100" w:type="dxa"/>
              <w:right w:w="120" w:type="dxa"/>
            </w:tcMar>
          </w:tcPr>
          <w:p w14:paraId="5E311D9F" w14:textId="77777777" w:rsidR="00017638" w:rsidRDefault="00000000">
            <w:r>
              <w:rPr>
                <w:color w:val="000000"/>
              </w:rPr>
              <w:t>Legal review per target market before launch; regionally configurable feature availability.</w:t>
            </w:r>
          </w:p>
        </w:tc>
      </w:tr>
    </w:tbl>
    <w:p w14:paraId="4631202F" w14:textId="77777777" w:rsidR="00017638" w:rsidRDefault="00000000">
      <w:pPr>
        <w:pStyle w:val="Heading1"/>
        <w:pBdr>
          <w:bottom w:val="single" w:sz="6" w:space="4" w:color="2F5496"/>
        </w:pBdr>
        <w:spacing w:before="400" w:after="200"/>
      </w:pPr>
      <w:r>
        <w:rPr>
          <w:b/>
          <w:bCs/>
          <w:color w:val="2F5496"/>
          <w:sz w:val="30"/>
          <w:szCs w:val="30"/>
        </w:rPr>
        <w:t>14. Proposed Milestones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800"/>
        <w:gridCol w:w="2600"/>
      </w:tblGrid>
      <w:tr w:rsidR="00017638" w14:paraId="2F4935F1" w14:textId="77777777">
        <w:tblPrEx>
          <w:tblCellMar>
            <w:top w:w="0" w:type="dxa"/>
            <w:bottom w:w="0" w:type="dxa"/>
          </w:tblCellMar>
        </w:tblPrEx>
        <w:trPr>
          <w:tblHeader/>
        </w:trPr>
        <w:tc>
          <w:tcPr>
            <w:tcW w:w="1800" w:type="dxa"/>
            <w:shd w:val="clear" w:color="auto" w:fill="2F5496"/>
            <w:tcMar>
              <w:top w:w="100" w:type="dxa"/>
              <w:left w:w="120" w:type="dxa"/>
              <w:bottom w:w="100" w:type="dxa"/>
              <w:right w:w="120" w:type="dxa"/>
            </w:tcMar>
          </w:tcPr>
          <w:p w14:paraId="65AC73D4" w14:textId="77777777" w:rsidR="00017638" w:rsidRDefault="00000000">
            <w:r>
              <w:rPr>
                <w:b/>
                <w:bCs/>
                <w:color w:val="FFFFFF"/>
              </w:rPr>
              <w:t>Phase</w:t>
            </w:r>
          </w:p>
        </w:tc>
        <w:tc>
          <w:tcPr>
            <w:tcW w:w="4800" w:type="dxa"/>
            <w:shd w:val="clear" w:color="auto" w:fill="2F5496"/>
            <w:tcMar>
              <w:top w:w="100" w:type="dxa"/>
              <w:left w:w="120" w:type="dxa"/>
              <w:bottom w:w="100" w:type="dxa"/>
              <w:right w:w="120" w:type="dxa"/>
            </w:tcMar>
          </w:tcPr>
          <w:p w14:paraId="23E4742B" w14:textId="77777777" w:rsidR="00017638" w:rsidRDefault="00000000">
            <w:r>
              <w:rPr>
                <w:b/>
                <w:bCs/>
                <w:color w:val="FFFFFF"/>
              </w:rPr>
              <w:t>Deliverable</w:t>
            </w:r>
          </w:p>
        </w:tc>
        <w:tc>
          <w:tcPr>
            <w:tcW w:w="2600" w:type="dxa"/>
            <w:shd w:val="clear" w:color="auto" w:fill="2F5496"/>
            <w:tcMar>
              <w:top w:w="100" w:type="dxa"/>
              <w:left w:w="120" w:type="dxa"/>
              <w:bottom w:w="100" w:type="dxa"/>
              <w:right w:w="120" w:type="dxa"/>
            </w:tcMar>
          </w:tcPr>
          <w:p w14:paraId="0E495B88" w14:textId="77777777" w:rsidR="00017638" w:rsidRDefault="00000000">
            <w:r>
              <w:rPr>
                <w:b/>
                <w:bCs/>
                <w:color w:val="FFFFFF"/>
              </w:rPr>
              <w:t>Target Timeline</w:t>
            </w:r>
          </w:p>
        </w:tc>
      </w:tr>
      <w:tr w:rsidR="00017638" w14:paraId="03254836" w14:textId="77777777">
        <w:tblPrEx>
          <w:tblCellMar>
            <w:top w:w="0" w:type="dxa"/>
            <w:bottom w:w="0" w:type="dxa"/>
          </w:tblCellMar>
        </w:tblPrEx>
        <w:tc>
          <w:tcPr>
            <w:tcW w:w="1800" w:type="dxa"/>
            <w:tcMar>
              <w:top w:w="100" w:type="dxa"/>
              <w:left w:w="120" w:type="dxa"/>
              <w:bottom w:w="100" w:type="dxa"/>
              <w:right w:w="120" w:type="dxa"/>
            </w:tcMar>
          </w:tcPr>
          <w:p w14:paraId="26A7279C" w14:textId="77777777" w:rsidR="00017638" w:rsidRDefault="00000000">
            <w:r>
              <w:rPr>
                <w:color w:val="000000"/>
              </w:rPr>
              <w:t>Phase 0</w:t>
            </w:r>
          </w:p>
        </w:tc>
        <w:tc>
          <w:tcPr>
            <w:tcW w:w="4800" w:type="dxa"/>
            <w:tcMar>
              <w:top w:w="100" w:type="dxa"/>
              <w:left w:w="120" w:type="dxa"/>
              <w:bottom w:w="100" w:type="dxa"/>
              <w:right w:w="120" w:type="dxa"/>
            </w:tcMar>
          </w:tcPr>
          <w:p w14:paraId="75A742F7" w14:textId="77777777" w:rsidR="00017638" w:rsidRDefault="00000000">
            <w:r>
              <w:rPr>
                <w:color w:val="000000"/>
              </w:rPr>
              <w:t>Legal review, policy research, architecture design</w:t>
            </w:r>
          </w:p>
        </w:tc>
        <w:tc>
          <w:tcPr>
            <w:tcW w:w="2600" w:type="dxa"/>
            <w:tcMar>
              <w:top w:w="100" w:type="dxa"/>
              <w:left w:w="120" w:type="dxa"/>
              <w:bottom w:w="100" w:type="dxa"/>
              <w:right w:w="120" w:type="dxa"/>
            </w:tcMar>
          </w:tcPr>
          <w:p w14:paraId="2CC0FFE2" w14:textId="77777777" w:rsidR="00017638" w:rsidRDefault="00000000">
            <w:r>
              <w:rPr>
                <w:color w:val="000000"/>
              </w:rPr>
              <w:t>Weeks 1–3</w:t>
            </w:r>
          </w:p>
        </w:tc>
      </w:tr>
      <w:tr w:rsidR="00017638" w14:paraId="326AAA80" w14:textId="77777777">
        <w:tblPrEx>
          <w:tblCellMar>
            <w:top w:w="0" w:type="dxa"/>
            <w:bottom w:w="0" w:type="dxa"/>
          </w:tblCellMar>
        </w:tblPrEx>
        <w:tc>
          <w:tcPr>
            <w:tcW w:w="1800" w:type="dxa"/>
            <w:shd w:val="clear" w:color="auto" w:fill="EDF2F8"/>
            <w:tcMar>
              <w:top w:w="100" w:type="dxa"/>
              <w:left w:w="120" w:type="dxa"/>
              <w:bottom w:w="100" w:type="dxa"/>
              <w:right w:w="120" w:type="dxa"/>
            </w:tcMar>
          </w:tcPr>
          <w:p w14:paraId="4850018E" w14:textId="77777777" w:rsidR="00017638" w:rsidRDefault="00000000">
            <w:r>
              <w:rPr>
                <w:color w:val="000000"/>
              </w:rPr>
              <w:t>Phase 1 (MVP)</w:t>
            </w:r>
          </w:p>
        </w:tc>
        <w:tc>
          <w:tcPr>
            <w:tcW w:w="4800" w:type="dxa"/>
            <w:shd w:val="clear" w:color="auto" w:fill="EDF2F8"/>
            <w:tcMar>
              <w:top w:w="100" w:type="dxa"/>
              <w:left w:w="120" w:type="dxa"/>
              <w:bottom w:w="100" w:type="dxa"/>
              <w:right w:w="120" w:type="dxa"/>
            </w:tcMar>
          </w:tcPr>
          <w:p w14:paraId="4058786F" w14:textId="77777777" w:rsidR="00017638" w:rsidRDefault="00000000">
            <w:r>
              <w:rPr>
                <w:color w:val="000000"/>
              </w:rPr>
              <w:t>Companion app (Android) + Windows dashboard: call logs, location, app usage</w:t>
            </w:r>
          </w:p>
        </w:tc>
        <w:tc>
          <w:tcPr>
            <w:tcW w:w="2600" w:type="dxa"/>
            <w:shd w:val="clear" w:color="auto" w:fill="EDF2F8"/>
            <w:tcMar>
              <w:top w:w="100" w:type="dxa"/>
              <w:left w:w="120" w:type="dxa"/>
              <w:bottom w:w="100" w:type="dxa"/>
              <w:right w:w="120" w:type="dxa"/>
            </w:tcMar>
          </w:tcPr>
          <w:p w14:paraId="1D110E9F" w14:textId="77777777" w:rsidR="00017638" w:rsidRDefault="00000000">
            <w:r>
              <w:rPr>
                <w:color w:val="000000"/>
              </w:rPr>
              <w:t>Weeks 4–10</w:t>
            </w:r>
          </w:p>
        </w:tc>
      </w:tr>
      <w:tr w:rsidR="00017638" w14:paraId="41F720D0" w14:textId="77777777">
        <w:tblPrEx>
          <w:tblCellMar>
            <w:top w:w="0" w:type="dxa"/>
            <w:bottom w:w="0" w:type="dxa"/>
          </w:tblCellMar>
        </w:tblPrEx>
        <w:tc>
          <w:tcPr>
            <w:tcW w:w="1800" w:type="dxa"/>
            <w:tcMar>
              <w:top w:w="100" w:type="dxa"/>
              <w:left w:w="120" w:type="dxa"/>
              <w:bottom w:w="100" w:type="dxa"/>
              <w:right w:w="120" w:type="dxa"/>
            </w:tcMar>
          </w:tcPr>
          <w:p w14:paraId="411BC7F1" w14:textId="77777777" w:rsidR="00017638" w:rsidRDefault="00000000">
            <w:r>
              <w:rPr>
                <w:color w:val="000000"/>
              </w:rPr>
              <w:t>Phase 2</w:t>
            </w:r>
          </w:p>
        </w:tc>
        <w:tc>
          <w:tcPr>
            <w:tcW w:w="4800" w:type="dxa"/>
            <w:tcMar>
              <w:top w:w="100" w:type="dxa"/>
              <w:left w:w="120" w:type="dxa"/>
              <w:bottom w:w="100" w:type="dxa"/>
              <w:right w:w="120" w:type="dxa"/>
            </w:tcMar>
          </w:tcPr>
          <w:p w14:paraId="61D2416A" w14:textId="77777777" w:rsidR="00017638" w:rsidRDefault="00000000">
            <w:r>
              <w:rPr>
                <w:color w:val="000000"/>
              </w:rPr>
              <w:t>iOS companion app, geofencing, alerts center</w:t>
            </w:r>
          </w:p>
        </w:tc>
        <w:tc>
          <w:tcPr>
            <w:tcW w:w="2600" w:type="dxa"/>
            <w:tcMar>
              <w:top w:w="100" w:type="dxa"/>
              <w:left w:w="120" w:type="dxa"/>
              <w:bottom w:w="100" w:type="dxa"/>
              <w:right w:w="120" w:type="dxa"/>
            </w:tcMar>
          </w:tcPr>
          <w:p w14:paraId="5A2469AE" w14:textId="77777777" w:rsidR="00017638" w:rsidRDefault="00000000">
            <w:r>
              <w:rPr>
                <w:color w:val="000000"/>
              </w:rPr>
              <w:t>Weeks 11–16</w:t>
            </w:r>
          </w:p>
        </w:tc>
      </w:tr>
      <w:tr w:rsidR="00017638" w14:paraId="7D330200" w14:textId="77777777">
        <w:tblPrEx>
          <w:tblCellMar>
            <w:top w:w="0" w:type="dxa"/>
            <w:bottom w:w="0" w:type="dxa"/>
          </w:tblCellMar>
        </w:tblPrEx>
        <w:tc>
          <w:tcPr>
            <w:tcW w:w="1800" w:type="dxa"/>
            <w:shd w:val="clear" w:color="auto" w:fill="EDF2F8"/>
            <w:tcMar>
              <w:top w:w="100" w:type="dxa"/>
              <w:left w:w="120" w:type="dxa"/>
              <w:bottom w:w="100" w:type="dxa"/>
              <w:right w:w="120" w:type="dxa"/>
            </w:tcMar>
          </w:tcPr>
          <w:p w14:paraId="40B294EB" w14:textId="77777777" w:rsidR="00017638" w:rsidRDefault="00000000">
            <w:r>
              <w:rPr>
                <w:color w:val="000000"/>
              </w:rPr>
              <w:t>Phase 3</w:t>
            </w:r>
          </w:p>
        </w:tc>
        <w:tc>
          <w:tcPr>
            <w:tcW w:w="4800" w:type="dxa"/>
            <w:shd w:val="clear" w:color="auto" w:fill="EDF2F8"/>
            <w:tcMar>
              <w:top w:w="100" w:type="dxa"/>
              <w:left w:w="120" w:type="dxa"/>
              <w:bottom w:w="100" w:type="dxa"/>
              <w:right w:w="120" w:type="dxa"/>
            </w:tcMar>
          </w:tcPr>
          <w:p w14:paraId="1E07CE8B" w14:textId="77777777" w:rsidR="00017638" w:rsidRDefault="00000000">
            <w:r>
              <w:rPr>
                <w:color w:val="000000"/>
              </w:rPr>
              <w:t>Web history, screen-time controls, multi-guardian access</w:t>
            </w:r>
          </w:p>
        </w:tc>
        <w:tc>
          <w:tcPr>
            <w:tcW w:w="2600" w:type="dxa"/>
            <w:shd w:val="clear" w:color="auto" w:fill="EDF2F8"/>
            <w:tcMar>
              <w:top w:w="100" w:type="dxa"/>
              <w:left w:w="120" w:type="dxa"/>
              <w:bottom w:w="100" w:type="dxa"/>
              <w:right w:w="120" w:type="dxa"/>
            </w:tcMar>
          </w:tcPr>
          <w:p w14:paraId="2C8B75CD" w14:textId="77777777" w:rsidR="00017638" w:rsidRDefault="00000000">
            <w:r>
              <w:rPr>
                <w:color w:val="000000"/>
              </w:rPr>
              <w:t>Weeks 17–20</w:t>
            </w:r>
          </w:p>
        </w:tc>
      </w:tr>
      <w:tr w:rsidR="00017638" w14:paraId="68F056A9" w14:textId="77777777">
        <w:tblPrEx>
          <w:tblCellMar>
            <w:top w:w="0" w:type="dxa"/>
            <w:bottom w:w="0" w:type="dxa"/>
          </w:tblCellMar>
        </w:tblPrEx>
        <w:tc>
          <w:tcPr>
            <w:tcW w:w="1800" w:type="dxa"/>
            <w:tcMar>
              <w:top w:w="100" w:type="dxa"/>
              <w:left w:w="120" w:type="dxa"/>
              <w:bottom w:w="100" w:type="dxa"/>
              <w:right w:w="120" w:type="dxa"/>
            </w:tcMar>
          </w:tcPr>
          <w:p w14:paraId="28E0B39C" w14:textId="77777777" w:rsidR="00017638" w:rsidRDefault="00000000">
            <w:r>
              <w:rPr>
                <w:color w:val="000000"/>
              </w:rPr>
              <w:t>Phase 4</w:t>
            </w:r>
          </w:p>
        </w:tc>
        <w:tc>
          <w:tcPr>
            <w:tcW w:w="4800" w:type="dxa"/>
            <w:tcMar>
              <w:top w:w="100" w:type="dxa"/>
              <w:left w:w="120" w:type="dxa"/>
              <w:bottom w:w="100" w:type="dxa"/>
              <w:right w:w="120" w:type="dxa"/>
            </w:tcMar>
          </w:tcPr>
          <w:p w14:paraId="4F573A04" w14:textId="77777777" w:rsidR="00017638" w:rsidRDefault="00000000">
            <w:r>
              <w:rPr>
                <w:color w:val="000000"/>
              </w:rPr>
              <w:t>Beta program, app-store submission, launch readiness</w:t>
            </w:r>
          </w:p>
        </w:tc>
        <w:tc>
          <w:tcPr>
            <w:tcW w:w="2600" w:type="dxa"/>
            <w:tcMar>
              <w:top w:w="100" w:type="dxa"/>
              <w:left w:w="120" w:type="dxa"/>
              <w:bottom w:w="100" w:type="dxa"/>
              <w:right w:w="120" w:type="dxa"/>
            </w:tcMar>
          </w:tcPr>
          <w:p w14:paraId="60599D31" w14:textId="77777777" w:rsidR="00017638" w:rsidRDefault="00000000">
            <w:r>
              <w:rPr>
                <w:color w:val="000000"/>
              </w:rPr>
              <w:t>Weeks 21–24</w:t>
            </w:r>
          </w:p>
        </w:tc>
      </w:tr>
    </w:tbl>
    <w:p w14:paraId="673986E1" w14:textId="77777777" w:rsidR="00017638" w:rsidRDefault="00000000">
      <w:pPr>
        <w:pStyle w:val="Heading1"/>
        <w:pBdr>
          <w:bottom w:val="single" w:sz="6" w:space="4" w:color="2F5496"/>
        </w:pBdr>
        <w:spacing w:before="400" w:after="200"/>
      </w:pPr>
      <w:r>
        <w:rPr>
          <w:b/>
          <w:bCs/>
          <w:color w:val="2F5496"/>
          <w:sz w:val="30"/>
          <w:szCs w:val="30"/>
        </w:rPr>
        <w:t>15. Open Questions</w:t>
      </w:r>
    </w:p>
    <w:p w14:paraId="24F85EC0" w14:textId="77777777" w:rsidR="00017638" w:rsidRDefault="00000000">
      <w:pPr>
        <w:pStyle w:val="ListParagraph"/>
        <w:numPr>
          <w:ilvl w:val="0"/>
          <w:numId w:val="2"/>
        </w:numPr>
        <w:spacing w:after="80"/>
      </w:pPr>
      <w:r>
        <w:rPr>
          <w:sz w:val="21"/>
          <w:szCs w:val="21"/>
        </w:rPr>
        <w:t>Which regions/markets are the initial launch targets (affects legal requirements significantly)?</w:t>
      </w:r>
    </w:p>
    <w:p w14:paraId="6757ACA3" w14:textId="77777777" w:rsidR="00017638" w:rsidRDefault="00000000">
      <w:pPr>
        <w:pStyle w:val="ListParagraph"/>
        <w:numPr>
          <w:ilvl w:val="0"/>
          <w:numId w:val="2"/>
        </w:numPr>
        <w:spacing w:after="80"/>
      </w:pPr>
      <w:r>
        <w:rPr>
          <w:sz w:val="21"/>
          <w:szCs w:val="21"/>
        </w:rPr>
        <w:t>Should content-level SMS/message monitoring be included in v1, given stricter platform and legal constraints, or deferred to a later phase?</w:t>
      </w:r>
    </w:p>
    <w:p w14:paraId="2986CE98" w14:textId="77777777" w:rsidR="00017638" w:rsidRDefault="00000000">
      <w:pPr>
        <w:pStyle w:val="ListParagraph"/>
        <w:numPr>
          <w:ilvl w:val="0"/>
          <w:numId w:val="2"/>
        </w:numPr>
        <w:spacing w:after="80"/>
      </w:pPr>
      <w:r>
        <w:rPr>
          <w:sz w:val="21"/>
          <w:szCs w:val="21"/>
        </w:rPr>
        <w:t>What is the minimum supported child age tier, and should feature sets change by age (e.g., lighter monitoring for teens 16+)?</w:t>
      </w:r>
    </w:p>
    <w:p w14:paraId="33B06DD8" w14:textId="77777777" w:rsidR="00017638" w:rsidRDefault="00000000">
      <w:pPr>
        <w:pStyle w:val="ListParagraph"/>
        <w:numPr>
          <w:ilvl w:val="0"/>
          <w:numId w:val="2"/>
        </w:numPr>
        <w:spacing w:after="80"/>
      </w:pPr>
      <w:r>
        <w:rPr>
          <w:sz w:val="21"/>
          <w:szCs w:val="21"/>
        </w:rPr>
        <w:t>Subscription/pricing model — per family, per child, or per device?</w:t>
      </w:r>
    </w:p>
    <w:p w14:paraId="1272BC08" w14:textId="77777777" w:rsidR="00017638" w:rsidRDefault="00000000">
      <w:pPr>
        <w:pStyle w:val="ListParagraph"/>
        <w:numPr>
          <w:ilvl w:val="0"/>
          <w:numId w:val="2"/>
        </w:numPr>
        <w:spacing w:after="80"/>
      </w:pPr>
      <w:r>
        <w:rPr>
          <w:sz w:val="21"/>
          <w:szCs w:val="21"/>
        </w:rPr>
        <w:t>Do we need a companion "child-facing" transparency screen showing what data is collected?</w:t>
      </w:r>
    </w:p>
    <w:sectPr w:rsidR="00017638">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5DD"/>
    <w:multiLevelType w:val="hybridMultilevel"/>
    <w:tmpl w:val="F8009EB6"/>
    <w:lvl w:ilvl="0" w:tplc="317E1F30">
      <w:start w:val="1"/>
      <w:numFmt w:val="decimal"/>
      <w:lvlText w:val="%1."/>
      <w:lvlJc w:val="left"/>
      <w:pPr>
        <w:ind w:left="420" w:hanging="260"/>
      </w:pPr>
    </w:lvl>
    <w:lvl w:ilvl="1" w:tplc="EDC89FAE">
      <w:numFmt w:val="decimal"/>
      <w:lvlText w:val=""/>
      <w:lvlJc w:val="left"/>
    </w:lvl>
    <w:lvl w:ilvl="2" w:tplc="58820352">
      <w:numFmt w:val="decimal"/>
      <w:lvlText w:val=""/>
      <w:lvlJc w:val="left"/>
    </w:lvl>
    <w:lvl w:ilvl="3" w:tplc="B9E0595C">
      <w:numFmt w:val="decimal"/>
      <w:lvlText w:val=""/>
      <w:lvlJc w:val="left"/>
    </w:lvl>
    <w:lvl w:ilvl="4" w:tplc="8F506782">
      <w:numFmt w:val="decimal"/>
      <w:lvlText w:val=""/>
      <w:lvlJc w:val="left"/>
    </w:lvl>
    <w:lvl w:ilvl="5" w:tplc="619C1368">
      <w:numFmt w:val="decimal"/>
      <w:lvlText w:val=""/>
      <w:lvlJc w:val="left"/>
    </w:lvl>
    <w:lvl w:ilvl="6" w:tplc="E70AEA32">
      <w:numFmt w:val="decimal"/>
      <w:lvlText w:val=""/>
      <w:lvlJc w:val="left"/>
    </w:lvl>
    <w:lvl w:ilvl="7" w:tplc="3048B042">
      <w:numFmt w:val="decimal"/>
      <w:lvlText w:val=""/>
      <w:lvlJc w:val="left"/>
    </w:lvl>
    <w:lvl w:ilvl="8" w:tplc="832CB47E">
      <w:numFmt w:val="decimal"/>
      <w:lvlText w:val=""/>
      <w:lvlJc w:val="left"/>
    </w:lvl>
  </w:abstractNum>
  <w:abstractNum w:abstractNumId="1" w15:restartNumberingAfterBreak="0">
    <w:nsid w:val="1C9B12A9"/>
    <w:multiLevelType w:val="hybridMultilevel"/>
    <w:tmpl w:val="6A28F43C"/>
    <w:lvl w:ilvl="0" w:tplc="2490F4AA">
      <w:start w:val="1"/>
      <w:numFmt w:val="bullet"/>
      <w:lvlText w:val="●"/>
      <w:lvlJc w:val="left"/>
      <w:pPr>
        <w:ind w:left="720" w:hanging="360"/>
      </w:pPr>
    </w:lvl>
    <w:lvl w:ilvl="1" w:tplc="E730ABD4">
      <w:start w:val="1"/>
      <w:numFmt w:val="bullet"/>
      <w:lvlText w:val="○"/>
      <w:lvlJc w:val="left"/>
      <w:pPr>
        <w:ind w:left="1440" w:hanging="360"/>
      </w:pPr>
    </w:lvl>
    <w:lvl w:ilvl="2" w:tplc="5FF0E188">
      <w:start w:val="1"/>
      <w:numFmt w:val="bullet"/>
      <w:lvlText w:val="■"/>
      <w:lvlJc w:val="left"/>
      <w:pPr>
        <w:ind w:left="2160" w:hanging="360"/>
      </w:pPr>
    </w:lvl>
    <w:lvl w:ilvl="3" w:tplc="DD6E7E2E">
      <w:start w:val="1"/>
      <w:numFmt w:val="bullet"/>
      <w:lvlText w:val="●"/>
      <w:lvlJc w:val="left"/>
      <w:pPr>
        <w:ind w:left="2880" w:hanging="360"/>
      </w:pPr>
    </w:lvl>
    <w:lvl w:ilvl="4" w:tplc="36B41E2A">
      <w:start w:val="1"/>
      <w:numFmt w:val="bullet"/>
      <w:lvlText w:val="○"/>
      <w:lvlJc w:val="left"/>
      <w:pPr>
        <w:ind w:left="3600" w:hanging="360"/>
      </w:pPr>
    </w:lvl>
    <w:lvl w:ilvl="5" w:tplc="8A4E5AD6">
      <w:start w:val="1"/>
      <w:numFmt w:val="bullet"/>
      <w:lvlText w:val="■"/>
      <w:lvlJc w:val="left"/>
      <w:pPr>
        <w:ind w:left="4320" w:hanging="360"/>
      </w:pPr>
    </w:lvl>
    <w:lvl w:ilvl="6" w:tplc="172A0326">
      <w:start w:val="1"/>
      <w:numFmt w:val="bullet"/>
      <w:lvlText w:val="●"/>
      <w:lvlJc w:val="left"/>
      <w:pPr>
        <w:ind w:left="5040" w:hanging="360"/>
      </w:pPr>
    </w:lvl>
    <w:lvl w:ilvl="7" w:tplc="3E909C4A">
      <w:start w:val="1"/>
      <w:numFmt w:val="bullet"/>
      <w:lvlText w:val="●"/>
      <w:lvlJc w:val="left"/>
      <w:pPr>
        <w:ind w:left="5760" w:hanging="360"/>
      </w:pPr>
    </w:lvl>
    <w:lvl w:ilvl="8" w:tplc="4566EC00">
      <w:start w:val="1"/>
      <w:numFmt w:val="bullet"/>
      <w:lvlText w:val="●"/>
      <w:lvlJc w:val="left"/>
      <w:pPr>
        <w:ind w:left="6480" w:hanging="360"/>
      </w:pPr>
    </w:lvl>
  </w:abstractNum>
  <w:abstractNum w:abstractNumId="2" w15:restartNumberingAfterBreak="0">
    <w:nsid w:val="515E3C63"/>
    <w:multiLevelType w:val="hybridMultilevel"/>
    <w:tmpl w:val="BC408352"/>
    <w:lvl w:ilvl="0" w:tplc="68CCD2F0">
      <w:start w:val="1"/>
      <w:numFmt w:val="bullet"/>
      <w:lvlText w:val="•"/>
      <w:lvlJc w:val="left"/>
      <w:pPr>
        <w:ind w:left="420" w:hanging="260"/>
      </w:pPr>
    </w:lvl>
    <w:lvl w:ilvl="1" w:tplc="BC78F6F2">
      <w:start w:val="1"/>
      <w:numFmt w:val="bullet"/>
      <w:lvlText w:val="◦"/>
      <w:lvlJc w:val="left"/>
      <w:pPr>
        <w:ind w:left="840" w:hanging="260"/>
      </w:pPr>
    </w:lvl>
    <w:lvl w:ilvl="2" w:tplc="2A3C8E22">
      <w:numFmt w:val="decimal"/>
      <w:lvlText w:val=""/>
      <w:lvlJc w:val="left"/>
    </w:lvl>
    <w:lvl w:ilvl="3" w:tplc="499A0C6A">
      <w:numFmt w:val="decimal"/>
      <w:lvlText w:val=""/>
      <w:lvlJc w:val="left"/>
    </w:lvl>
    <w:lvl w:ilvl="4" w:tplc="B956CAE4">
      <w:numFmt w:val="decimal"/>
      <w:lvlText w:val=""/>
      <w:lvlJc w:val="left"/>
    </w:lvl>
    <w:lvl w:ilvl="5" w:tplc="17B86814">
      <w:numFmt w:val="decimal"/>
      <w:lvlText w:val=""/>
      <w:lvlJc w:val="left"/>
    </w:lvl>
    <w:lvl w:ilvl="6" w:tplc="220819EA">
      <w:numFmt w:val="decimal"/>
      <w:lvlText w:val=""/>
      <w:lvlJc w:val="left"/>
    </w:lvl>
    <w:lvl w:ilvl="7" w:tplc="A3F80C24">
      <w:numFmt w:val="decimal"/>
      <w:lvlText w:val=""/>
      <w:lvlJc w:val="left"/>
    </w:lvl>
    <w:lvl w:ilvl="8" w:tplc="1608A026">
      <w:numFmt w:val="decimal"/>
      <w:lvlText w:val=""/>
      <w:lvlJc w:val="left"/>
    </w:lvl>
  </w:abstractNum>
  <w:num w:numId="1" w16cid:durableId="907113398">
    <w:abstractNumId w:val="1"/>
    <w:lvlOverride w:ilvl="0">
      <w:startOverride w:val="1"/>
    </w:lvlOverride>
  </w:num>
  <w:num w:numId="2" w16cid:durableId="1491821928">
    <w:abstractNumId w:val="2"/>
    <w:lvlOverride w:ilvl="0">
      <w:startOverride w:val="1"/>
    </w:lvlOverride>
  </w:num>
  <w:num w:numId="3" w16cid:durableId="1272831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638"/>
    <w:rsid w:val="00017638"/>
    <w:rsid w:val="002D22B5"/>
    <w:rsid w:val="006D14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25CF7"/>
  <w15:docId w15:val="{D2263701-0A05-482D-9603-C84608870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1798</Words>
  <Characters>10253</Characters>
  <Application>Microsoft Office Word</Application>
  <DocSecurity>0</DocSecurity>
  <Lines>85</Lines>
  <Paragraphs>24</Paragraphs>
  <ScaleCrop>false</ScaleCrop>
  <Company/>
  <LinksUpToDate>false</LinksUpToDate>
  <CharactersWithSpaces>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Kirtan Solanki</cp:lastModifiedBy>
  <cp:revision>2</cp:revision>
  <dcterms:created xsi:type="dcterms:W3CDTF">2026-09-13T13:09:00Z</dcterms:created>
  <dcterms:modified xsi:type="dcterms:W3CDTF">2026-09-13T13:11:00Z</dcterms:modified>
</cp:coreProperties>
</file>