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3959" w14:textId="01AB298A" w:rsidR="00A95C7E" w:rsidRPr="00D0522B" w:rsidRDefault="00466ACF" w:rsidP="00466ACF">
      <w:pPr>
        <w:rPr>
          <w:lang w:val="en-GB"/>
        </w:rPr>
      </w:pPr>
      <w:r w:rsidRPr="00D0522B">
        <w:rPr>
          <w:lang w:val="en-GB"/>
        </w:rPr>
        <w:t xml:space="preserve">Website home page should have- </w:t>
      </w:r>
    </w:p>
    <w:p w14:paraId="0AA0543B" w14:textId="77777777" w:rsidR="00466ACF" w:rsidRPr="00D0522B" w:rsidRDefault="00466ACF" w:rsidP="00466ACF">
      <w:r w:rsidRPr="00D0522B">
        <w:t>1. Header Section</w:t>
      </w:r>
    </w:p>
    <w:p w14:paraId="43CC1D72" w14:textId="7CE7B5FA" w:rsidR="00466ACF" w:rsidRPr="00D0522B" w:rsidRDefault="00466ACF" w:rsidP="00466ACF">
      <w:pPr>
        <w:numPr>
          <w:ilvl w:val="0"/>
          <w:numId w:val="1"/>
        </w:numPr>
      </w:pPr>
      <w:r w:rsidRPr="00D0522B">
        <w:t xml:space="preserve">Logo: </w:t>
      </w:r>
      <w:proofErr w:type="spellStart"/>
      <w:r>
        <w:t>Labros</w:t>
      </w:r>
      <w:proofErr w:type="spellEnd"/>
      <w:r>
        <w:t xml:space="preserve"> on left corner</w:t>
      </w:r>
    </w:p>
    <w:p w14:paraId="0892793B" w14:textId="12E80C7B" w:rsidR="00466ACF" w:rsidRDefault="00466ACF" w:rsidP="00466ACF">
      <w:pPr>
        <w:numPr>
          <w:ilvl w:val="0"/>
          <w:numId w:val="1"/>
        </w:numPr>
      </w:pPr>
      <w:r w:rsidRPr="00D0522B">
        <w:t xml:space="preserve">Navigation Menu: </w:t>
      </w:r>
      <w:r>
        <w:t xml:space="preserve">Home, </w:t>
      </w:r>
      <w:r w:rsidRPr="00D0522B">
        <w:t>About</w:t>
      </w:r>
      <w:r w:rsidR="007574F0">
        <w:t>,</w:t>
      </w:r>
      <w:r w:rsidRPr="00D0522B">
        <w:t xml:space="preserve"> Products</w:t>
      </w:r>
      <w:r>
        <w:t>,</w:t>
      </w:r>
      <w:r w:rsidRPr="00D0522B">
        <w:t xml:space="preserve"> </w:t>
      </w:r>
      <w:proofErr w:type="gramStart"/>
      <w:r w:rsidRPr="00D0522B">
        <w:t>Contact</w:t>
      </w:r>
      <w:proofErr w:type="gramEnd"/>
      <w:r>
        <w:t xml:space="preserve"> us</w:t>
      </w:r>
      <w:r w:rsidRPr="00D0522B">
        <w:t>, Blog</w:t>
      </w:r>
      <w:r w:rsidR="007574F0">
        <w:t xml:space="preserve">- </w:t>
      </w:r>
      <w:r w:rsidR="007574F0">
        <w:t>Recent published articles summary</w:t>
      </w:r>
      <w:r>
        <w:t xml:space="preserve">, Case studies, FAQ, Reviews/ testimonials, Careers, </w:t>
      </w:r>
    </w:p>
    <w:p w14:paraId="7641859A" w14:textId="77777777" w:rsidR="00466ACF" w:rsidRPr="00D0522B" w:rsidRDefault="00466ACF" w:rsidP="00466ACF">
      <w:pPr>
        <w:numPr>
          <w:ilvl w:val="0"/>
          <w:numId w:val="1"/>
        </w:numPr>
      </w:pPr>
      <w:r w:rsidRPr="00D0522B">
        <w:t>Prominent buttons like "Contact Us," "Learn More," or "Shop Now."</w:t>
      </w:r>
    </w:p>
    <w:p w14:paraId="4AAF557D" w14:textId="77777777" w:rsidR="00466ACF" w:rsidRPr="00D0522B" w:rsidRDefault="00466ACF" w:rsidP="00466ACF">
      <w:r w:rsidRPr="00D0522B">
        <w:t>2. Hero Section</w:t>
      </w:r>
    </w:p>
    <w:p w14:paraId="436F6FA8" w14:textId="0F4C6D9C" w:rsidR="00466ACF" w:rsidRPr="00D0522B" w:rsidRDefault="00466ACF" w:rsidP="00466ACF">
      <w:pPr>
        <w:numPr>
          <w:ilvl w:val="0"/>
          <w:numId w:val="2"/>
        </w:numPr>
      </w:pPr>
      <w:r w:rsidRPr="00D0522B">
        <w:t>Headline</w:t>
      </w:r>
      <w:r w:rsidR="00A95C7E">
        <w:t>/ Tagline</w:t>
      </w:r>
      <w:r w:rsidRPr="00D0522B">
        <w:t>:</w:t>
      </w:r>
      <w:r>
        <w:t xml:space="preserve"> Bringing health closer.</w:t>
      </w:r>
    </w:p>
    <w:p w14:paraId="251B524E" w14:textId="005DB415" w:rsidR="00466ACF" w:rsidRPr="00D0522B" w:rsidRDefault="00466ACF" w:rsidP="00466ACF">
      <w:pPr>
        <w:numPr>
          <w:ilvl w:val="0"/>
          <w:numId w:val="2"/>
        </w:numPr>
      </w:pPr>
      <w:proofErr w:type="spellStart"/>
      <w:r w:rsidRPr="00D0522B">
        <w:t>Subheadline</w:t>
      </w:r>
      <w:proofErr w:type="spellEnd"/>
      <w:r w:rsidRPr="00D0522B">
        <w:t>: A brief explanation of what you do or offer.</w:t>
      </w:r>
      <w:r>
        <w:t xml:space="preserve"> We at </w:t>
      </w:r>
      <w:proofErr w:type="spellStart"/>
      <w:r>
        <w:t>Labros</w:t>
      </w:r>
      <w:proofErr w:type="spellEnd"/>
      <w:r>
        <w:t xml:space="preserve"> nutraceuticals are producers of A grade Cordyceps </w:t>
      </w:r>
      <w:proofErr w:type="spellStart"/>
      <w:r>
        <w:t>militris</w:t>
      </w:r>
      <w:proofErr w:type="spellEnd"/>
      <w:r>
        <w:t xml:space="preserve">. </w:t>
      </w:r>
      <w:r w:rsidR="00991F31">
        <w:t xml:space="preserve">It is a traditional Chinese medicinal mushroom with </w:t>
      </w:r>
      <w:r w:rsidR="00A95C7E">
        <w:t xml:space="preserve">high potential health benefits in modern wellness practices. </w:t>
      </w:r>
      <w:r>
        <w:t>We sell them in various forms- Dry, Powdered Extract, Triple extract tinctures, Non</w:t>
      </w:r>
      <w:r w:rsidR="00A95C7E">
        <w:t>-</w:t>
      </w:r>
      <w:r>
        <w:t>alcoholic tinctures, Capsules, and tea bags.</w:t>
      </w:r>
    </w:p>
    <w:p w14:paraId="24313EBF" w14:textId="6F6E1938" w:rsidR="00466ACF" w:rsidRDefault="00466ACF" w:rsidP="00A95C7E">
      <w:pPr>
        <w:numPr>
          <w:ilvl w:val="0"/>
          <w:numId w:val="2"/>
        </w:numPr>
      </w:pPr>
      <w:r w:rsidRPr="00D0522B">
        <w:t>High-quality images, videos, or animations that are relevant to your brand</w:t>
      </w:r>
      <w:r w:rsidR="00A95C7E">
        <w:t>-</w:t>
      </w:r>
    </w:p>
    <w:p w14:paraId="70A13C76" w14:textId="6DCA7C77" w:rsidR="00A95C7E" w:rsidRDefault="00A95C7E" w:rsidP="00A95C7E">
      <w:r>
        <w:t xml:space="preserve"> </w:t>
      </w:r>
    </w:p>
    <w:p w14:paraId="3BBD79C5" w14:textId="77777777" w:rsidR="00A95C7E" w:rsidRDefault="00A95C7E" w:rsidP="00A95C7E"/>
    <w:p w14:paraId="71AB343F" w14:textId="40BF99DF" w:rsidR="00A95C7E" w:rsidRPr="00A95C7E" w:rsidRDefault="00A95C7E" w:rsidP="00A95C7E">
      <w:pPr>
        <w:rPr>
          <w:b/>
          <w:bCs/>
        </w:rPr>
      </w:pPr>
      <w:r>
        <w:rPr>
          <w:b/>
          <w:bCs/>
        </w:rPr>
        <w:t xml:space="preserve">Note- </w:t>
      </w:r>
      <w:r w:rsidRPr="00A95C7E">
        <w:rPr>
          <w:b/>
          <w:bCs/>
        </w:rPr>
        <w:t xml:space="preserve">A search bar on right corner- to type and quick search. </w:t>
      </w:r>
    </w:p>
    <w:p w14:paraId="50003C23" w14:textId="5D536C21" w:rsidR="00A95C7E" w:rsidRPr="00A95C7E" w:rsidRDefault="00A95C7E" w:rsidP="00A95C7E">
      <w:pPr>
        <w:rPr>
          <w:b/>
          <w:bCs/>
        </w:rPr>
      </w:pPr>
      <w:r>
        <w:rPr>
          <w:b/>
          <w:bCs/>
        </w:rPr>
        <w:t xml:space="preserve">Note- </w:t>
      </w:r>
      <w:r w:rsidRPr="00A95C7E">
        <w:rPr>
          <w:b/>
          <w:bCs/>
        </w:rPr>
        <w:t>Make the menu persist on the top of the screen as user scroll down</w:t>
      </w:r>
    </w:p>
    <w:p w14:paraId="39DBADCB" w14:textId="77777777" w:rsidR="00812330" w:rsidRDefault="00812330" w:rsidP="00812330"/>
    <w:p w14:paraId="326EA369" w14:textId="7F76142C" w:rsidR="00812330" w:rsidRPr="00812330" w:rsidRDefault="00812330" w:rsidP="00812330">
      <w:pPr>
        <w:rPr>
          <w:b/>
          <w:bCs/>
        </w:rPr>
      </w:pPr>
      <w:r w:rsidRPr="00812330">
        <w:rPr>
          <w:b/>
          <w:bCs/>
        </w:rPr>
        <w:t>2. Health Benefits</w:t>
      </w:r>
      <w:r>
        <w:rPr>
          <w:b/>
          <w:bCs/>
        </w:rPr>
        <w:t xml:space="preserve"> of Cordyceps </w:t>
      </w:r>
      <w:proofErr w:type="spellStart"/>
      <w:r>
        <w:rPr>
          <w:b/>
          <w:bCs/>
        </w:rPr>
        <w:t>militris</w:t>
      </w:r>
      <w:proofErr w:type="spellEnd"/>
      <w:r>
        <w:rPr>
          <w:b/>
          <w:bCs/>
        </w:rPr>
        <w:t>-</w:t>
      </w:r>
    </w:p>
    <w:p w14:paraId="597FB202" w14:textId="77777777" w:rsidR="00812330" w:rsidRPr="00812330" w:rsidRDefault="00812330" w:rsidP="00812330">
      <w:pPr>
        <w:pStyle w:val="NoSpacing"/>
      </w:pPr>
      <w:r w:rsidRPr="00812330">
        <w:t>Energy and Stamina</w:t>
      </w:r>
    </w:p>
    <w:p w14:paraId="12DCDFC7" w14:textId="77777777" w:rsidR="00812330" w:rsidRPr="00812330" w:rsidRDefault="00812330" w:rsidP="00812330">
      <w:pPr>
        <w:pStyle w:val="NoSpacing"/>
      </w:pPr>
      <w:r w:rsidRPr="00812330">
        <w:t>Enhances ATP production, improving energy levels.</w:t>
      </w:r>
    </w:p>
    <w:p w14:paraId="3E81A218" w14:textId="77777777" w:rsidR="00812330" w:rsidRPr="00812330" w:rsidRDefault="00812330" w:rsidP="00812330">
      <w:pPr>
        <w:pStyle w:val="NoSpacing"/>
      </w:pPr>
      <w:r w:rsidRPr="00812330">
        <w:t>Commonly used to boost athletic performance and combat fatigue.</w:t>
      </w:r>
    </w:p>
    <w:p w14:paraId="41D2311A" w14:textId="77777777" w:rsidR="00884AA2" w:rsidRDefault="00884AA2" w:rsidP="00812330">
      <w:pPr>
        <w:pStyle w:val="NoSpacing"/>
      </w:pPr>
    </w:p>
    <w:p w14:paraId="0E345388" w14:textId="5DEC003E" w:rsidR="00812330" w:rsidRPr="00812330" w:rsidRDefault="00812330" w:rsidP="00812330">
      <w:pPr>
        <w:pStyle w:val="NoSpacing"/>
      </w:pPr>
      <w:r w:rsidRPr="00812330">
        <w:t>Immune System Support</w:t>
      </w:r>
    </w:p>
    <w:p w14:paraId="08752F99" w14:textId="77777777" w:rsidR="00812330" w:rsidRPr="00812330" w:rsidRDefault="00812330" w:rsidP="00812330">
      <w:pPr>
        <w:pStyle w:val="NoSpacing"/>
      </w:pPr>
      <w:r w:rsidRPr="00812330">
        <w:t>Modulates immune responses, enhancing resistance to infections.</w:t>
      </w:r>
    </w:p>
    <w:p w14:paraId="12AFB3FC" w14:textId="77777777" w:rsidR="00812330" w:rsidRPr="00812330" w:rsidRDefault="00812330" w:rsidP="00812330">
      <w:pPr>
        <w:pStyle w:val="NoSpacing"/>
      </w:pPr>
      <w:r w:rsidRPr="00812330">
        <w:t>Supports overall immune health through polysaccharides.</w:t>
      </w:r>
    </w:p>
    <w:p w14:paraId="55D1144E" w14:textId="77777777" w:rsidR="00884AA2" w:rsidRDefault="00884AA2" w:rsidP="00812330">
      <w:pPr>
        <w:pStyle w:val="NoSpacing"/>
      </w:pPr>
    </w:p>
    <w:p w14:paraId="7998953F" w14:textId="37B27F79" w:rsidR="00812330" w:rsidRPr="00812330" w:rsidRDefault="00812330" w:rsidP="00812330">
      <w:pPr>
        <w:pStyle w:val="NoSpacing"/>
      </w:pPr>
      <w:r w:rsidRPr="00812330">
        <w:t>Anti-Inflammatory Effects</w:t>
      </w:r>
    </w:p>
    <w:p w14:paraId="6DA295C2" w14:textId="77777777" w:rsidR="00812330" w:rsidRPr="00812330" w:rsidRDefault="00812330" w:rsidP="00812330">
      <w:pPr>
        <w:pStyle w:val="NoSpacing"/>
      </w:pPr>
      <w:r w:rsidRPr="00812330">
        <w:t>Reduces inflammation in conditions like arthritis and chronic inflammatory diseases.</w:t>
      </w:r>
    </w:p>
    <w:p w14:paraId="42746E5A" w14:textId="77777777" w:rsidR="00884AA2" w:rsidRDefault="00884AA2" w:rsidP="00812330">
      <w:pPr>
        <w:pStyle w:val="NoSpacing"/>
      </w:pPr>
    </w:p>
    <w:p w14:paraId="115827B2" w14:textId="5104DBE3" w:rsidR="00812330" w:rsidRPr="00812330" w:rsidRDefault="00812330" w:rsidP="00812330">
      <w:pPr>
        <w:pStyle w:val="NoSpacing"/>
      </w:pPr>
      <w:r w:rsidRPr="00812330">
        <w:t>Antioxidant Properties</w:t>
      </w:r>
    </w:p>
    <w:p w14:paraId="7DF780A5" w14:textId="77777777" w:rsidR="00812330" w:rsidRPr="00812330" w:rsidRDefault="00812330" w:rsidP="00812330">
      <w:pPr>
        <w:pStyle w:val="NoSpacing"/>
      </w:pPr>
      <w:r w:rsidRPr="00812330">
        <w:t>Protects cells from oxidative damage, reducing the risk of chronic diseases.</w:t>
      </w:r>
    </w:p>
    <w:p w14:paraId="12FCBF97" w14:textId="77777777" w:rsidR="00884AA2" w:rsidRDefault="00884AA2" w:rsidP="00812330">
      <w:pPr>
        <w:pStyle w:val="NoSpacing"/>
      </w:pPr>
    </w:p>
    <w:p w14:paraId="1B0F47DC" w14:textId="07BA5933" w:rsidR="00812330" w:rsidRPr="00812330" w:rsidRDefault="00812330" w:rsidP="00812330">
      <w:pPr>
        <w:pStyle w:val="NoSpacing"/>
      </w:pPr>
      <w:r w:rsidRPr="00812330">
        <w:t>Lung and Respiratory Health</w:t>
      </w:r>
    </w:p>
    <w:p w14:paraId="34447799" w14:textId="77777777" w:rsidR="00812330" w:rsidRPr="00812330" w:rsidRDefault="00812330" w:rsidP="00812330">
      <w:pPr>
        <w:pStyle w:val="NoSpacing"/>
      </w:pPr>
      <w:r w:rsidRPr="00812330">
        <w:t>Traditionally used for respiratory disorders, including asthma and chronic bronchitis.</w:t>
      </w:r>
    </w:p>
    <w:p w14:paraId="36E7B48B" w14:textId="77777777" w:rsidR="00884AA2" w:rsidRDefault="00884AA2" w:rsidP="00812330">
      <w:pPr>
        <w:pStyle w:val="NoSpacing"/>
      </w:pPr>
    </w:p>
    <w:p w14:paraId="41ACF6A8" w14:textId="054EB0F7" w:rsidR="00812330" w:rsidRPr="00812330" w:rsidRDefault="00812330" w:rsidP="00812330">
      <w:pPr>
        <w:pStyle w:val="NoSpacing"/>
      </w:pPr>
      <w:r w:rsidRPr="00812330">
        <w:t>Liver Protection</w:t>
      </w:r>
    </w:p>
    <w:p w14:paraId="237F6F36" w14:textId="77777777" w:rsidR="00812330" w:rsidRPr="00812330" w:rsidRDefault="00812330" w:rsidP="00812330">
      <w:pPr>
        <w:pStyle w:val="NoSpacing"/>
      </w:pPr>
      <w:r w:rsidRPr="00812330">
        <w:t>May protect the liver from damage due to toxins or diseases like hepatitis.</w:t>
      </w:r>
    </w:p>
    <w:p w14:paraId="6EA99706" w14:textId="77777777" w:rsidR="00884AA2" w:rsidRDefault="00884AA2" w:rsidP="00812330">
      <w:pPr>
        <w:pStyle w:val="NoSpacing"/>
      </w:pPr>
    </w:p>
    <w:p w14:paraId="6ADA3ED6" w14:textId="720616E7" w:rsidR="00812330" w:rsidRPr="00812330" w:rsidRDefault="00812330" w:rsidP="00812330">
      <w:pPr>
        <w:pStyle w:val="NoSpacing"/>
      </w:pPr>
      <w:r w:rsidRPr="00812330">
        <w:t>Blood Sugar Regulation</w:t>
      </w:r>
    </w:p>
    <w:p w14:paraId="51A977E0" w14:textId="77777777" w:rsidR="00812330" w:rsidRPr="00812330" w:rsidRDefault="00812330" w:rsidP="00812330">
      <w:pPr>
        <w:pStyle w:val="NoSpacing"/>
      </w:pPr>
      <w:r w:rsidRPr="00812330">
        <w:lastRenderedPageBreak/>
        <w:t>Potential to improve insulin sensitivity and stabilize blood sugar levels.</w:t>
      </w:r>
    </w:p>
    <w:p w14:paraId="3CB2C398" w14:textId="77777777" w:rsidR="00884AA2" w:rsidRDefault="00884AA2" w:rsidP="00812330">
      <w:pPr>
        <w:pStyle w:val="NoSpacing"/>
      </w:pPr>
    </w:p>
    <w:p w14:paraId="6D68A803" w14:textId="7B13ABCD" w:rsidR="00812330" w:rsidRPr="00812330" w:rsidRDefault="00812330" w:rsidP="00812330">
      <w:pPr>
        <w:pStyle w:val="NoSpacing"/>
      </w:pPr>
      <w:r w:rsidRPr="00812330">
        <w:t>Anti-Aging and Longevity</w:t>
      </w:r>
    </w:p>
    <w:p w14:paraId="63025A8C" w14:textId="77777777" w:rsidR="00812330" w:rsidRPr="00812330" w:rsidRDefault="00812330" w:rsidP="00812330">
      <w:pPr>
        <w:pStyle w:val="NoSpacing"/>
      </w:pPr>
      <w:r w:rsidRPr="00812330">
        <w:t>Combats cellular aging through antioxidant and anti-inflammatory effects.</w:t>
      </w:r>
    </w:p>
    <w:p w14:paraId="6C589695" w14:textId="77777777" w:rsidR="00812330" w:rsidRPr="00812330" w:rsidRDefault="00812330" w:rsidP="00812330">
      <w:pPr>
        <w:pStyle w:val="NoSpacing"/>
      </w:pPr>
      <w:r w:rsidRPr="00812330">
        <w:t>Associated with improved vitality and reduced fatigue in older adults.</w:t>
      </w:r>
    </w:p>
    <w:p w14:paraId="60D9A1E1" w14:textId="77777777" w:rsidR="00884AA2" w:rsidRDefault="00884AA2" w:rsidP="00812330">
      <w:pPr>
        <w:pStyle w:val="NoSpacing"/>
      </w:pPr>
    </w:p>
    <w:p w14:paraId="1D95B749" w14:textId="31067C41" w:rsidR="00812330" w:rsidRPr="00812330" w:rsidRDefault="00812330" w:rsidP="00812330">
      <w:pPr>
        <w:pStyle w:val="NoSpacing"/>
      </w:pPr>
      <w:r w:rsidRPr="00812330">
        <w:t>Cancer-Fighting Potential</w:t>
      </w:r>
    </w:p>
    <w:p w14:paraId="7755FA5B" w14:textId="38727B55" w:rsidR="00884AA2" w:rsidRPr="00D0522B" w:rsidRDefault="00812330" w:rsidP="00884AA2">
      <w:pPr>
        <w:pStyle w:val="NoSpacing"/>
      </w:pPr>
      <w:r w:rsidRPr="00812330">
        <w:t>Cordycepin and other compounds may inhibit cancer cell growth and support chemotherapy</w:t>
      </w:r>
      <w:r w:rsidR="00884AA2">
        <w:t>.</w:t>
      </w:r>
    </w:p>
    <w:p w14:paraId="412BF81F" w14:textId="77777777" w:rsidR="007574F0" w:rsidRDefault="007574F0" w:rsidP="00466ACF"/>
    <w:p w14:paraId="1040F903" w14:textId="56B38CC3" w:rsidR="00466ACF" w:rsidRPr="00D0522B" w:rsidRDefault="00466ACF" w:rsidP="00466ACF">
      <w:r w:rsidRPr="00D0522B">
        <w:t>3. Overview</w:t>
      </w:r>
      <w:r>
        <w:t xml:space="preserve"> </w:t>
      </w:r>
      <w:r w:rsidRPr="00D0522B">
        <w:t>Products</w:t>
      </w:r>
    </w:p>
    <w:p w14:paraId="54FB112F" w14:textId="77777777" w:rsidR="00466ACF" w:rsidRDefault="00466ACF" w:rsidP="00466ACF">
      <w:pPr>
        <w:numPr>
          <w:ilvl w:val="0"/>
          <w:numId w:val="11"/>
        </w:numPr>
      </w:pPr>
      <w:r>
        <w:t xml:space="preserve">Products dropdown menu-  </w:t>
      </w:r>
    </w:p>
    <w:p w14:paraId="32F9ABA2" w14:textId="77777777" w:rsidR="007574F0" w:rsidRDefault="00466ACF" w:rsidP="00614629">
      <w:pPr>
        <w:numPr>
          <w:ilvl w:val="0"/>
          <w:numId w:val="12"/>
        </w:numPr>
      </w:pPr>
      <w:r>
        <w:t xml:space="preserve">Dry, </w:t>
      </w:r>
      <w:r w:rsidR="00884AA2">
        <w:t>- 100 gm, 200 gm, 500 gm (stand pouch with vacuum packaging)</w:t>
      </w:r>
      <w:r w:rsidR="007574F0">
        <w:t xml:space="preserve"> </w:t>
      </w:r>
      <w:r w:rsidR="007574F0">
        <w:t>Please enquire for price and availability. (Sold out)</w:t>
      </w:r>
    </w:p>
    <w:p w14:paraId="5DDDBF0F" w14:textId="3DCB1537" w:rsidR="00466ACF" w:rsidRDefault="00466ACF" w:rsidP="00614629">
      <w:pPr>
        <w:numPr>
          <w:ilvl w:val="0"/>
          <w:numId w:val="12"/>
        </w:numPr>
      </w:pPr>
      <w:r>
        <w:t>Powdered Extract</w:t>
      </w:r>
      <w:r w:rsidR="00884AA2">
        <w:t>- 30</w:t>
      </w:r>
      <w:proofErr w:type="gramStart"/>
      <w:r w:rsidR="00884AA2">
        <w:t>gm ,</w:t>
      </w:r>
      <w:proofErr w:type="gramEnd"/>
      <w:r w:rsidR="00884AA2">
        <w:t xml:space="preserve"> 100gm, 200 gm (stand pouch /glass bottle)</w:t>
      </w:r>
      <w:r w:rsidR="007574F0" w:rsidRPr="007574F0">
        <w:t xml:space="preserve"> </w:t>
      </w:r>
      <w:r w:rsidR="007574F0">
        <w:t>Please enquire for price and availability. (Sold out)</w:t>
      </w:r>
    </w:p>
    <w:p w14:paraId="1B1C89E1" w14:textId="194A042A" w:rsidR="00466ACF" w:rsidRDefault="00466ACF" w:rsidP="00466ACF">
      <w:pPr>
        <w:numPr>
          <w:ilvl w:val="0"/>
          <w:numId w:val="12"/>
        </w:numPr>
      </w:pPr>
      <w:r>
        <w:t>Triple extract tinctures</w:t>
      </w:r>
      <w:r w:rsidR="00884AA2">
        <w:t>- 30 ml, 60 ml, 90 ml (Brown glass bottle with dropper)</w:t>
      </w:r>
      <w:r w:rsidR="007574F0" w:rsidRPr="007574F0">
        <w:t xml:space="preserve"> </w:t>
      </w:r>
      <w:r w:rsidR="007574F0">
        <w:t xml:space="preserve">Please enquire for </w:t>
      </w:r>
      <w:r w:rsidR="007574F0">
        <w:t xml:space="preserve">price and </w:t>
      </w:r>
      <w:r w:rsidR="007574F0">
        <w:t>availability. (Sold out)</w:t>
      </w:r>
    </w:p>
    <w:p w14:paraId="7379DBF5" w14:textId="679EE6FF" w:rsidR="00466ACF" w:rsidRDefault="00466ACF" w:rsidP="00466ACF">
      <w:pPr>
        <w:numPr>
          <w:ilvl w:val="0"/>
          <w:numId w:val="12"/>
        </w:numPr>
      </w:pPr>
      <w:r>
        <w:t>Non- alcoholic tinctures</w:t>
      </w:r>
      <w:r w:rsidR="00884AA2">
        <w:t>- 30 ml, 60 ml, 90 ml (Brown glass bottle with dropper)</w:t>
      </w:r>
      <w:r w:rsidR="007574F0" w:rsidRPr="007574F0">
        <w:t xml:space="preserve"> </w:t>
      </w:r>
      <w:r w:rsidR="007574F0">
        <w:t>Please enquire for price and availability. (Sold out)</w:t>
      </w:r>
    </w:p>
    <w:p w14:paraId="5FDE9CB6" w14:textId="5610C404" w:rsidR="00466ACF" w:rsidRDefault="00466ACF" w:rsidP="00466ACF">
      <w:pPr>
        <w:numPr>
          <w:ilvl w:val="0"/>
          <w:numId w:val="12"/>
        </w:numPr>
      </w:pPr>
      <w:r>
        <w:t>Capsules</w:t>
      </w:r>
      <w:r w:rsidR="00884AA2">
        <w:t xml:space="preserve">- 30 capsules- 500 mg capsules, 60 capsules- 500 mg capsules </w:t>
      </w:r>
      <w:r w:rsidR="007574F0">
        <w:t>Please enquire for price and availability. (Sold out)</w:t>
      </w:r>
    </w:p>
    <w:p w14:paraId="4DC59580" w14:textId="1CB447E3" w:rsidR="00466ACF" w:rsidRPr="00D0522B" w:rsidRDefault="00466ACF" w:rsidP="00466ACF">
      <w:pPr>
        <w:numPr>
          <w:ilvl w:val="0"/>
          <w:numId w:val="12"/>
        </w:numPr>
      </w:pPr>
      <w:r>
        <w:t>tea bags</w:t>
      </w:r>
      <w:r w:rsidR="00884AA2">
        <w:t xml:space="preserve"> 1 gm / pouch, 30 pouches in 1 </w:t>
      </w:r>
      <w:proofErr w:type="spellStart"/>
      <w:r w:rsidR="00884AA2">
        <w:t>cardbord</w:t>
      </w:r>
      <w:proofErr w:type="spellEnd"/>
      <w:r w:rsidR="00884AA2">
        <w:t xml:space="preserve"> box</w:t>
      </w:r>
      <w:r w:rsidR="007574F0" w:rsidRPr="007574F0">
        <w:t xml:space="preserve"> </w:t>
      </w:r>
      <w:r w:rsidR="007574F0">
        <w:t>Please enquire for price and availability. (Sold out)</w:t>
      </w:r>
    </w:p>
    <w:p w14:paraId="71E786E7" w14:textId="77777777" w:rsidR="00466ACF" w:rsidRPr="00D0522B" w:rsidRDefault="00466ACF" w:rsidP="00466ACF">
      <w:r w:rsidRPr="00D0522B">
        <w:t>4. About Your Business</w:t>
      </w:r>
    </w:p>
    <w:p w14:paraId="08AE422B" w14:textId="0133AF8C" w:rsidR="007574F0" w:rsidRDefault="00466ACF" w:rsidP="00466ACF">
      <w:pPr>
        <w:numPr>
          <w:ilvl w:val="0"/>
          <w:numId w:val="4"/>
        </w:numPr>
      </w:pPr>
      <w:r w:rsidRPr="00D0522B">
        <w:t>A short introduction about you or your business</w:t>
      </w:r>
      <w:r w:rsidR="000662A7">
        <w:t xml:space="preserve"> </w:t>
      </w:r>
      <w:r w:rsidR="007574F0">
        <w:t>–</w:t>
      </w:r>
      <w:r>
        <w:t xml:space="preserve"> </w:t>
      </w:r>
    </w:p>
    <w:p w14:paraId="206D17DE" w14:textId="77777777" w:rsidR="007574F0" w:rsidRDefault="007574F0" w:rsidP="007574F0">
      <w:pPr>
        <w:ind w:left="720"/>
      </w:pPr>
    </w:p>
    <w:p w14:paraId="346FBA58" w14:textId="36E23DE4" w:rsidR="000662A7" w:rsidRDefault="00466ACF" w:rsidP="00466ACF">
      <w:pPr>
        <w:numPr>
          <w:ilvl w:val="0"/>
          <w:numId w:val="4"/>
        </w:numPr>
      </w:pPr>
      <w:r>
        <w:t xml:space="preserve">We are a small business, who want to make people healthier. We believe health is the ultimate wealth. Cordyceps is a great product with </w:t>
      </w:r>
      <w:r w:rsidR="000662A7">
        <w:t xml:space="preserve">multiple benefits that will make our life much better. We intend to help our customers by providing them the best product and services to ensure wellness. </w:t>
      </w:r>
    </w:p>
    <w:p w14:paraId="00C862C2" w14:textId="35CCCF6F" w:rsidR="00812330" w:rsidRDefault="00812330" w:rsidP="00812330">
      <w:r>
        <w:t xml:space="preserve">Cordyceps </w:t>
      </w:r>
      <w:proofErr w:type="spellStart"/>
      <w:r>
        <w:t>militris</w:t>
      </w:r>
      <w:proofErr w:type="spellEnd"/>
      <w:r>
        <w:t xml:space="preserve"> h</w:t>
      </w:r>
      <w:r w:rsidRPr="000662A7">
        <w:t>elps</w:t>
      </w:r>
      <w:r>
        <w:t xml:space="preserve">- </w:t>
      </w:r>
    </w:p>
    <w:p w14:paraId="22816593" w14:textId="513A9156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The </w:t>
      </w:r>
      <w:r w:rsidRPr="000662A7">
        <w:t>body adapt to stress by regulating stress hormones.</w:t>
      </w:r>
    </w:p>
    <w:p w14:paraId="59227B9D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Promotes homeostasis in the body, enhancing overall resilience.</w:t>
      </w:r>
    </w:p>
    <w:p w14:paraId="1AED18C1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Stimulates or modulates the immune system.</w:t>
      </w:r>
    </w:p>
    <w:p w14:paraId="14DB76B0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Enhances activity of immune cells like natural killer (NK) cells and macrophages.</w:t>
      </w:r>
    </w:p>
    <w:p w14:paraId="4264F7DB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Neutralizes free radicals, reducing oxidative stress.</w:t>
      </w:r>
    </w:p>
    <w:p w14:paraId="3685760F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Protects against cellular damage and supports anti-aging.</w:t>
      </w:r>
    </w:p>
    <w:p w14:paraId="390EEDB3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Reduces inflammation by modulating cytokine production.</w:t>
      </w:r>
    </w:p>
    <w:p w14:paraId="0CC1B41D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May help with conditions such as arthritis or chronic inflammation.</w:t>
      </w:r>
    </w:p>
    <w:p w14:paraId="7E2765F8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Increases ATP production in cells, improving energy levels.</w:t>
      </w:r>
    </w:p>
    <w:p w14:paraId="487FC617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Traditionally used to enhance athletic performance and reduce fatigue.</w:t>
      </w:r>
    </w:p>
    <w:p w14:paraId="68DF48E1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lastRenderedPageBreak/>
        <w:t>Improves oxygen utilization and lung function</w:t>
      </w:r>
      <w:r>
        <w:t>.</w:t>
      </w:r>
    </w:p>
    <w:p w14:paraId="58FBC87D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Often used to help manage respiratory issues like asthma or chronic obstructive pulmonary disease (COPD).</w:t>
      </w:r>
    </w:p>
    <w:p w14:paraId="4E473AB3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Exhibits activity against bacteria, fungi, and certain viruses.</w:t>
      </w:r>
    </w:p>
    <w:p w14:paraId="1DA3D652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May support the body in fighting infections.</w:t>
      </w:r>
    </w:p>
    <w:p w14:paraId="3161D3D8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 xml:space="preserve">Contains cordycepin, which can inhibit </w:t>
      </w:r>
      <w:proofErr w:type="spellStart"/>
      <w:r w:rsidRPr="000662A7">
        <w:t>tumor</w:t>
      </w:r>
      <w:proofErr w:type="spellEnd"/>
      <w:r w:rsidRPr="000662A7">
        <w:t xml:space="preserve"> growth.</w:t>
      </w:r>
    </w:p>
    <w:p w14:paraId="1108C6F6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Potentially helps reduce side effects of chemotherapy and radiotherapy.</w:t>
      </w:r>
    </w:p>
    <w:p w14:paraId="18C57568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Enhances insulin sensitivity and regulates blood sugar levels.</w:t>
      </w:r>
    </w:p>
    <w:p w14:paraId="6A35C66F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Potentially beneficial for managing diabetes.</w:t>
      </w:r>
    </w:p>
    <w:p w14:paraId="2C0A7E3F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Lowers cholesterol and triglyceride levels.</w:t>
      </w:r>
    </w:p>
    <w:p w14:paraId="2999FC46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Improves blood circulation and supports heart health.</w:t>
      </w:r>
    </w:p>
    <w:p w14:paraId="136FC48D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Traditionally used to improve kidney function.</w:t>
      </w:r>
    </w:p>
    <w:p w14:paraId="41D414C3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Protects the liver from damage due to toxins or stress.</w:t>
      </w:r>
    </w:p>
    <w:p w14:paraId="002D57E2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Supports brain health and protects neurons from damage.</w:t>
      </w:r>
    </w:p>
    <w:p w14:paraId="669120D0" w14:textId="77777777" w:rsidR="00812330" w:rsidRPr="000662A7" w:rsidRDefault="00812330" w:rsidP="00812330">
      <w:pPr>
        <w:pStyle w:val="ListParagraph"/>
        <w:numPr>
          <w:ilvl w:val="0"/>
          <w:numId w:val="28"/>
        </w:numPr>
        <w:rPr>
          <w:b/>
          <w:bCs/>
        </w:rPr>
      </w:pPr>
      <w:r w:rsidRPr="000662A7">
        <w:t>May improve cognitive function and reduce the risk of neurodegenerative diseases.</w:t>
      </w:r>
    </w:p>
    <w:p w14:paraId="68A4AFBE" w14:textId="77777777" w:rsidR="00812330" w:rsidRPr="000662A7" w:rsidRDefault="00000000" w:rsidP="00812330">
      <w:r>
        <w:pict w14:anchorId="1FB69B94">
          <v:rect id="_x0000_i1025" style="width:0;height:1.5pt" o:hralign="center" o:hrstd="t" o:hr="t" fillcolor="#a0a0a0" stroked="f"/>
        </w:pict>
      </w:r>
    </w:p>
    <w:p w14:paraId="10F6EEA2" w14:textId="77777777" w:rsidR="00812330" w:rsidRPr="000662A7" w:rsidRDefault="00812330" w:rsidP="00812330">
      <w:pPr>
        <w:rPr>
          <w:b/>
          <w:bCs/>
        </w:rPr>
      </w:pPr>
      <w:r w:rsidRPr="000662A7">
        <w:rPr>
          <w:b/>
          <w:bCs/>
        </w:rPr>
        <w:t>Active Compounds in Cordyceps</w:t>
      </w:r>
    </w:p>
    <w:p w14:paraId="6C2D71D3" w14:textId="77777777" w:rsidR="00812330" w:rsidRPr="000662A7" w:rsidRDefault="00812330" w:rsidP="00812330">
      <w:pPr>
        <w:numPr>
          <w:ilvl w:val="0"/>
          <w:numId w:val="25"/>
        </w:numPr>
      </w:pPr>
      <w:r w:rsidRPr="000662A7">
        <w:rPr>
          <w:b/>
          <w:bCs/>
        </w:rPr>
        <w:t>Cordycepin</w:t>
      </w:r>
      <w:r w:rsidRPr="000662A7">
        <w:t>: A nucleoside with anti-cancer, anti-inflammatory, and antiviral properties.</w:t>
      </w:r>
    </w:p>
    <w:p w14:paraId="2674959A" w14:textId="77777777" w:rsidR="00812330" w:rsidRPr="000662A7" w:rsidRDefault="00812330" w:rsidP="00812330">
      <w:pPr>
        <w:numPr>
          <w:ilvl w:val="0"/>
          <w:numId w:val="25"/>
        </w:numPr>
      </w:pPr>
      <w:r w:rsidRPr="000662A7">
        <w:rPr>
          <w:b/>
          <w:bCs/>
        </w:rPr>
        <w:t>Polysaccharides</w:t>
      </w:r>
      <w:r w:rsidRPr="000662A7">
        <w:t>: Boost the immune system and provide antioxidant effects.</w:t>
      </w:r>
    </w:p>
    <w:p w14:paraId="619C08CA" w14:textId="77777777" w:rsidR="00812330" w:rsidRPr="000662A7" w:rsidRDefault="00812330" w:rsidP="00812330">
      <w:pPr>
        <w:numPr>
          <w:ilvl w:val="0"/>
          <w:numId w:val="25"/>
        </w:numPr>
      </w:pPr>
      <w:r w:rsidRPr="000662A7">
        <w:rPr>
          <w:b/>
          <w:bCs/>
        </w:rPr>
        <w:t>Sterols</w:t>
      </w:r>
      <w:r w:rsidRPr="000662A7">
        <w:t>: Support cardiovascular health.</w:t>
      </w:r>
    </w:p>
    <w:p w14:paraId="3A0A110A" w14:textId="77777777" w:rsidR="00812330" w:rsidRPr="000662A7" w:rsidRDefault="00812330" w:rsidP="00812330">
      <w:pPr>
        <w:numPr>
          <w:ilvl w:val="0"/>
          <w:numId w:val="25"/>
        </w:numPr>
      </w:pPr>
      <w:r w:rsidRPr="000662A7">
        <w:rPr>
          <w:b/>
          <w:bCs/>
        </w:rPr>
        <w:t>Adenosine</w:t>
      </w:r>
      <w:r w:rsidRPr="000662A7">
        <w:t>: Improves energy metabolism and circulation.</w:t>
      </w:r>
    </w:p>
    <w:p w14:paraId="2F3C7670" w14:textId="77777777" w:rsidR="00812330" w:rsidRPr="000662A7" w:rsidRDefault="00000000" w:rsidP="00812330">
      <w:r>
        <w:pict w14:anchorId="3B7B35B6">
          <v:rect id="_x0000_i1026" style="width:0;height:1.5pt" o:hralign="center" o:hrstd="t" o:hr="t" fillcolor="#a0a0a0" stroked="f"/>
        </w:pict>
      </w:r>
    </w:p>
    <w:p w14:paraId="3D987D4E" w14:textId="77777777" w:rsidR="00812330" w:rsidRPr="000662A7" w:rsidRDefault="00812330" w:rsidP="00812330">
      <w:pPr>
        <w:rPr>
          <w:b/>
          <w:bCs/>
        </w:rPr>
      </w:pPr>
      <w:r w:rsidRPr="000662A7">
        <w:rPr>
          <w:b/>
          <w:bCs/>
        </w:rPr>
        <w:t>Precautions</w:t>
      </w:r>
    </w:p>
    <w:p w14:paraId="1E0BF247" w14:textId="77777777" w:rsidR="00812330" w:rsidRPr="000662A7" w:rsidRDefault="00812330" w:rsidP="00812330">
      <w:pPr>
        <w:numPr>
          <w:ilvl w:val="0"/>
          <w:numId w:val="26"/>
        </w:numPr>
      </w:pPr>
      <w:r w:rsidRPr="000662A7">
        <w:t>While generally safe, cordyceps may interact with medications (e.g., immunosuppressants or anticoagulants).</w:t>
      </w:r>
    </w:p>
    <w:p w14:paraId="4B5A5892" w14:textId="77777777" w:rsidR="00812330" w:rsidRPr="000662A7" w:rsidRDefault="00812330" w:rsidP="00812330">
      <w:pPr>
        <w:numPr>
          <w:ilvl w:val="0"/>
          <w:numId w:val="26"/>
        </w:numPr>
      </w:pPr>
      <w:r w:rsidRPr="000662A7">
        <w:t>Pregnant or breastfeeding women should consult a healthcare provider before use.</w:t>
      </w:r>
    </w:p>
    <w:p w14:paraId="34B2564A" w14:textId="23C759CF" w:rsidR="00884AA2" w:rsidRDefault="00812330" w:rsidP="000662A7">
      <w:pPr>
        <w:numPr>
          <w:ilvl w:val="0"/>
          <w:numId w:val="26"/>
        </w:numPr>
      </w:pPr>
      <w:r w:rsidRPr="000662A7">
        <w:t>Quality varies across supplements; choose reputable brands for safety and efficacy.</w:t>
      </w:r>
    </w:p>
    <w:p w14:paraId="1BF34007" w14:textId="77777777" w:rsidR="00884AA2" w:rsidRDefault="00884AA2" w:rsidP="00884AA2">
      <w:r>
        <w:t xml:space="preserve">References- </w:t>
      </w:r>
    </w:p>
    <w:p w14:paraId="03929944" w14:textId="315EC689" w:rsidR="00884AA2" w:rsidRPr="00884AA2" w:rsidRDefault="00884AA2" w:rsidP="00884AA2">
      <w:r w:rsidRPr="00884AA2">
        <w:t xml:space="preserve">Bok, J. W., </w:t>
      </w:r>
      <w:proofErr w:type="spellStart"/>
      <w:r w:rsidRPr="00884AA2">
        <w:t>Lermer</w:t>
      </w:r>
      <w:proofErr w:type="spellEnd"/>
      <w:r w:rsidRPr="00884AA2">
        <w:t xml:space="preserve">, L., Chilton, J., Klingeman, H. G., &amp; Towers, G. H. N. (1999). Antitumor sterols from the mycelia of Cordyceps sinensis. </w:t>
      </w:r>
      <w:r w:rsidRPr="00884AA2">
        <w:rPr>
          <w:b/>
          <w:bCs/>
        </w:rPr>
        <w:t>Phytochemistry</w:t>
      </w:r>
      <w:r w:rsidRPr="00884AA2">
        <w:t xml:space="preserve">, </w:t>
      </w:r>
      <w:r w:rsidRPr="00884AA2">
        <w:rPr>
          <w:i/>
          <w:iCs/>
        </w:rPr>
        <w:t>51</w:t>
      </w:r>
      <w:r w:rsidRPr="00884AA2">
        <w:t>(7), 891–898. https://doi.org/10.1016/S0031-9422(99)00076-7</w:t>
      </w:r>
    </w:p>
    <w:p w14:paraId="2A0E7895" w14:textId="77777777" w:rsidR="00884AA2" w:rsidRPr="00884AA2" w:rsidRDefault="00884AA2" w:rsidP="00884AA2">
      <w:r w:rsidRPr="00884AA2">
        <w:t xml:space="preserve">Das, S. K., Masuda, M., Sakurai, A., &amp; Sakakibara, M. (2010). Medicinal uses of the mushroom Cordyceps militaris: Current state and prospects. </w:t>
      </w:r>
      <w:proofErr w:type="spellStart"/>
      <w:r w:rsidRPr="00884AA2">
        <w:rPr>
          <w:b/>
          <w:bCs/>
        </w:rPr>
        <w:t>Fitoterapia</w:t>
      </w:r>
      <w:proofErr w:type="spellEnd"/>
      <w:r w:rsidRPr="00884AA2">
        <w:t xml:space="preserve">, </w:t>
      </w:r>
      <w:r w:rsidRPr="00884AA2">
        <w:rPr>
          <w:i/>
          <w:iCs/>
        </w:rPr>
        <w:t>81</w:t>
      </w:r>
      <w:r w:rsidRPr="00884AA2">
        <w:t>(8), 961–968. https://doi.org/10.1016/j.fitote.2010.07.007</w:t>
      </w:r>
    </w:p>
    <w:p w14:paraId="0834AC6C" w14:textId="77777777" w:rsidR="00884AA2" w:rsidRPr="00884AA2" w:rsidRDefault="00884AA2" w:rsidP="00884AA2">
      <w:r w:rsidRPr="00884AA2">
        <w:t xml:space="preserve">Koh, J. H., Kim, K. M., Kim, J. M., Song, J. C., &amp; Suh, H. J. (2003). Antifatigue and antistress effect of fermented rice with Cordyceps militaris. </w:t>
      </w:r>
      <w:r w:rsidRPr="00884AA2">
        <w:rPr>
          <w:b/>
          <w:bCs/>
        </w:rPr>
        <w:t>International Journal of Food Sciences and Nutrition</w:t>
      </w:r>
      <w:r w:rsidRPr="00884AA2">
        <w:t xml:space="preserve">, </w:t>
      </w:r>
      <w:r w:rsidRPr="00884AA2">
        <w:rPr>
          <w:i/>
          <w:iCs/>
        </w:rPr>
        <w:t>54</w:t>
      </w:r>
      <w:r w:rsidRPr="00884AA2">
        <w:t>(6), 513–518. https://doi.org/10.1080/09637480310001622355</w:t>
      </w:r>
    </w:p>
    <w:p w14:paraId="67C758DD" w14:textId="77777777" w:rsidR="00884AA2" w:rsidRPr="00884AA2" w:rsidRDefault="00884AA2" w:rsidP="00884AA2">
      <w:r w:rsidRPr="00884AA2">
        <w:lastRenderedPageBreak/>
        <w:t xml:space="preserve">Paterson, R. R. M. (2008). Cordyceps – A traditional Chinese medicine and another fungal therapeutic </w:t>
      </w:r>
      <w:proofErr w:type="spellStart"/>
      <w:r w:rsidRPr="00884AA2">
        <w:t>biofactory</w:t>
      </w:r>
      <w:proofErr w:type="spellEnd"/>
      <w:r w:rsidRPr="00884AA2">
        <w:t xml:space="preserve">? </w:t>
      </w:r>
      <w:r w:rsidRPr="00884AA2">
        <w:rPr>
          <w:b/>
          <w:bCs/>
        </w:rPr>
        <w:t>Phytochemistry</w:t>
      </w:r>
      <w:r w:rsidRPr="00884AA2">
        <w:t xml:space="preserve">, </w:t>
      </w:r>
      <w:r w:rsidRPr="00884AA2">
        <w:rPr>
          <w:i/>
          <w:iCs/>
        </w:rPr>
        <w:t>69</w:t>
      </w:r>
      <w:r w:rsidRPr="00884AA2">
        <w:t>(7), 1469–1495. https://doi.org/10.1016/j.phytochem.2008.01.027</w:t>
      </w:r>
    </w:p>
    <w:p w14:paraId="65A907E0" w14:textId="77777777" w:rsidR="00884AA2" w:rsidRPr="00884AA2" w:rsidRDefault="00884AA2" w:rsidP="00884AA2">
      <w:r w:rsidRPr="00884AA2">
        <w:t xml:space="preserve">Tuli, H. S., Sandhu, S. S., &amp; Sharma, A. K. (2013). Pharmacological and therapeutic potential of Cordyceps with special reference to Cordycepin. </w:t>
      </w:r>
      <w:r w:rsidRPr="00884AA2">
        <w:rPr>
          <w:b/>
          <w:bCs/>
        </w:rPr>
        <w:t>3 Biotech</w:t>
      </w:r>
      <w:r w:rsidRPr="00884AA2">
        <w:t xml:space="preserve">, </w:t>
      </w:r>
      <w:r w:rsidRPr="00884AA2">
        <w:rPr>
          <w:i/>
          <w:iCs/>
        </w:rPr>
        <w:t>4</w:t>
      </w:r>
      <w:r w:rsidRPr="00884AA2">
        <w:t>(1), 1–12. https://doi.org/10.1007/s13205-013-0121-9</w:t>
      </w:r>
    </w:p>
    <w:p w14:paraId="4D8E2848" w14:textId="6F0AADAD" w:rsidR="007574F0" w:rsidRDefault="00884AA2" w:rsidP="000662A7">
      <w:r w:rsidRPr="00884AA2">
        <w:t xml:space="preserve">Zhou, X., Gong, Z., Su, Y., Lin, J., &amp; Tang, K. (2009). Cordyceps fungi: Natural products, pharmacological functions, and developmental products. </w:t>
      </w:r>
      <w:r w:rsidRPr="00884AA2">
        <w:rPr>
          <w:b/>
          <w:bCs/>
        </w:rPr>
        <w:t>Journal of Pharmacy and Pharmacology</w:t>
      </w:r>
      <w:r w:rsidRPr="00884AA2">
        <w:t xml:space="preserve">, </w:t>
      </w:r>
      <w:r w:rsidRPr="00884AA2">
        <w:rPr>
          <w:i/>
          <w:iCs/>
        </w:rPr>
        <w:t>61</w:t>
      </w:r>
      <w:r w:rsidRPr="00884AA2">
        <w:t xml:space="preserve">(3), 279–291. </w:t>
      </w:r>
      <w:hyperlink r:id="rId5" w:history="1">
        <w:r w:rsidR="007574F0" w:rsidRPr="00775E42">
          <w:rPr>
            <w:rStyle w:val="Hyperlink"/>
          </w:rPr>
          <w:t>https://doi.org/10.1211/002235709787576729</w:t>
        </w:r>
      </w:hyperlink>
      <w:r w:rsidR="00FB7F2D">
        <w:t>.</w:t>
      </w:r>
    </w:p>
    <w:p w14:paraId="5A2F2F6C" w14:textId="04ECE86B" w:rsidR="00466ACF" w:rsidRPr="00D0522B" w:rsidRDefault="00884AA2" w:rsidP="000662A7">
      <w:r>
        <w:t xml:space="preserve">Make </w:t>
      </w:r>
      <w:r w:rsidR="000662A7">
        <w:t>an advertisement video, act in the advertisement</w:t>
      </w:r>
      <w:r w:rsidR="00FB7F2D">
        <w:t>.</w:t>
      </w:r>
    </w:p>
    <w:p w14:paraId="1D45E9ED" w14:textId="65630D6E" w:rsidR="000662A7" w:rsidRPr="00D0522B" w:rsidRDefault="00466ACF" w:rsidP="000662A7">
      <w:pPr>
        <w:numPr>
          <w:ilvl w:val="0"/>
          <w:numId w:val="4"/>
        </w:numPr>
      </w:pPr>
      <w:r w:rsidRPr="00D0522B">
        <w:t>Highlight your mission, vision, and what sets you apart.</w:t>
      </w:r>
    </w:p>
    <w:p w14:paraId="7AF2C816" w14:textId="456562A1" w:rsidR="00466ACF" w:rsidRPr="00D0522B" w:rsidRDefault="00466ACF" w:rsidP="00466ACF">
      <w:r w:rsidRPr="00D0522B">
        <w:t>5. Testimonials/Success Stories</w:t>
      </w:r>
      <w:r w:rsidR="007574F0">
        <w:t xml:space="preserve"> (write testimonials Name- ……</w:t>
      </w:r>
      <w:proofErr w:type="gramStart"/>
      <w:r w:rsidR="007574F0">
        <w:t>…..</w:t>
      </w:r>
      <w:proofErr w:type="gramEnd"/>
      <w:r w:rsidR="007574F0">
        <w:t>, Testimony…………)</w:t>
      </w:r>
    </w:p>
    <w:p w14:paraId="4EF2F28C" w14:textId="77777777" w:rsidR="00466ACF" w:rsidRPr="00D0522B" w:rsidRDefault="00466ACF" w:rsidP="00466ACF">
      <w:pPr>
        <w:numPr>
          <w:ilvl w:val="0"/>
          <w:numId w:val="5"/>
        </w:numPr>
      </w:pPr>
      <w:r w:rsidRPr="00D0522B">
        <w:t>Quotes or reviews from satisfied clients or customers.</w:t>
      </w:r>
    </w:p>
    <w:p w14:paraId="594FB6C1" w14:textId="77777777" w:rsidR="00466ACF" w:rsidRPr="00D0522B" w:rsidRDefault="00466ACF" w:rsidP="00466ACF">
      <w:pPr>
        <w:numPr>
          <w:ilvl w:val="0"/>
          <w:numId w:val="5"/>
        </w:numPr>
      </w:pPr>
      <w:r w:rsidRPr="00D0522B">
        <w:t>Optional: Case studies or metrics showcasing your success.</w:t>
      </w:r>
    </w:p>
    <w:p w14:paraId="6222F868" w14:textId="77777777" w:rsidR="00466ACF" w:rsidRPr="00D0522B" w:rsidRDefault="00466ACF" w:rsidP="00466ACF">
      <w:r w:rsidRPr="00D0522B">
        <w:t>6. Call-to-Action Section</w:t>
      </w:r>
    </w:p>
    <w:p w14:paraId="72A09601" w14:textId="00BD033B" w:rsidR="00466ACF" w:rsidRPr="00D0522B" w:rsidRDefault="00466ACF" w:rsidP="00466ACF">
      <w:pPr>
        <w:numPr>
          <w:ilvl w:val="0"/>
          <w:numId w:val="6"/>
        </w:numPr>
      </w:pPr>
      <w:r w:rsidRPr="00D0522B">
        <w:t>Encourage visitors to take the next step (e.g., sign up</w:t>
      </w:r>
      <w:r w:rsidR="007574F0">
        <w:t xml:space="preserve"> for updates, products, get into free draw</w:t>
      </w:r>
      <w:r w:rsidRPr="00D0522B">
        <w:t>, browse the shop).</w:t>
      </w:r>
    </w:p>
    <w:p w14:paraId="15A7979B" w14:textId="77777777" w:rsidR="00466ACF" w:rsidRPr="00D0522B" w:rsidRDefault="00466ACF" w:rsidP="00466ACF">
      <w:r w:rsidRPr="00D0522B">
        <w:t>7. Visual and Interactive Elements</w:t>
      </w:r>
    </w:p>
    <w:p w14:paraId="596FD6DF" w14:textId="77777777" w:rsidR="00466ACF" w:rsidRPr="00D0522B" w:rsidRDefault="00466ACF" w:rsidP="00466ACF">
      <w:pPr>
        <w:numPr>
          <w:ilvl w:val="0"/>
          <w:numId w:val="7"/>
        </w:numPr>
      </w:pPr>
      <w:r w:rsidRPr="00D0522B">
        <w:t>Engaging graphics, animations, or interactive features to make the page dynamic.</w:t>
      </w:r>
    </w:p>
    <w:p w14:paraId="32930061" w14:textId="77777777" w:rsidR="00466ACF" w:rsidRPr="00D0522B" w:rsidRDefault="00466ACF" w:rsidP="00466ACF">
      <w:pPr>
        <w:numPr>
          <w:ilvl w:val="0"/>
          <w:numId w:val="7"/>
        </w:numPr>
      </w:pPr>
      <w:r w:rsidRPr="00D0522B">
        <w:t>Ensure it aligns with your target audience.</w:t>
      </w:r>
    </w:p>
    <w:p w14:paraId="4C825B22" w14:textId="77777777" w:rsidR="00466ACF" w:rsidRPr="00D0522B" w:rsidRDefault="00466ACF" w:rsidP="00466ACF">
      <w:r w:rsidRPr="00D0522B">
        <w:t>8. Footer Section</w:t>
      </w:r>
    </w:p>
    <w:p w14:paraId="3FEF15A5" w14:textId="79A2B37B" w:rsidR="00466ACF" w:rsidRPr="00D0522B" w:rsidRDefault="00466ACF" w:rsidP="00466ACF">
      <w:pPr>
        <w:numPr>
          <w:ilvl w:val="0"/>
          <w:numId w:val="8"/>
        </w:numPr>
      </w:pPr>
      <w:r w:rsidRPr="00D0522B">
        <w:t>Contact Information: Email</w:t>
      </w:r>
      <w:r w:rsidR="007574F0">
        <w:t>- Sanskruti.labrosnutraceutical@gmail.com</w:t>
      </w:r>
      <w:r w:rsidRPr="00D0522B">
        <w:t>, phone number</w:t>
      </w:r>
      <w:r w:rsidR="007574F0">
        <w:t>- +61 484744570</w:t>
      </w:r>
      <w:r w:rsidRPr="00D0522B">
        <w:t>, address</w:t>
      </w:r>
      <w:r w:rsidR="007574F0">
        <w:t>- Melbourne, Australia</w:t>
      </w:r>
      <w:r w:rsidRPr="00D0522B">
        <w:t>.</w:t>
      </w:r>
      <w:r w:rsidR="007574F0">
        <w:t xml:space="preserve"> Office in India- 40 Siddharth Nagar, </w:t>
      </w:r>
      <w:proofErr w:type="spellStart"/>
      <w:r w:rsidR="007574F0">
        <w:t>Bhanwarkua</w:t>
      </w:r>
      <w:proofErr w:type="spellEnd"/>
      <w:r w:rsidR="007574F0">
        <w:t xml:space="preserve"> Indore, MP. Production Site Address- Pithampur, Dhar, MP </w:t>
      </w:r>
    </w:p>
    <w:p w14:paraId="521E432A" w14:textId="23C3B7A2" w:rsidR="00466ACF" w:rsidRPr="00D0522B" w:rsidRDefault="00466ACF" w:rsidP="00466ACF">
      <w:pPr>
        <w:numPr>
          <w:ilvl w:val="0"/>
          <w:numId w:val="8"/>
        </w:numPr>
      </w:pPr>
      <w:r w:rsidRPr="00D0522B">
        <w:t>Quick Links: Easy access to key pages</w:t>
      </w:r>
      <w:r w:rsidR="007574F0">
        <w:t xml:space="preserve">- Shop Now, about us, </w:t>
      </w:r>
    </w:p>
    <w:p w14:paraId="6E03957F" w14:textId="3A86FC64" w:rsidR="00466ACF" w:rsidRPr="00D0522B" w:rsidRDefault="00466ACF" w:rsidP="00466ACF">
      <w:pPr>
        <w:numPr>
          <w:ilvl w:val="0"/>
          <w:numId w:val="8"/>
        </w:numPr>
      </w:pPr>
      <w:r w:rsidRPr="00D0522B">
        <w:t>Social Media Links: Encourage visitors to connect with you on social platforms</w:t>
      </w:r>
      <w:r w:rsidR="007574F0">
        <w:t xml:space="preserve">- </w:t>
      </w:r>
      <w:r w:rsidR="007574F0">
        <w:t>Linked in, Instagram, FB</w:t>
      </w:r>
    </w:p>
    <w:p w14:paraId="1A8B10EA" w14:textId="77777777" w:rsidR="00466ACF" w:rsidRPr="00D0522B" w:rsidRDefault="00466ACF" w:rsidP="00466ACF">
      <w:pPr>
        <w:numPr>
          <w:ilvl w:val="0"/>
          <w:numId w:val="8"/>
        </w:numPr>
      </w:pPr>
      <w:r w:rsidRPr="00D0522B">
        <w:t>Newsletter Signup: Optional, for building a mailing list.</w:t>
      </w:r>
    </w:p>
    <w:p w14:paraId="6414AA83" w14:textId="77777777" w:rsidR="00466ACF" w:rsidRPr="00D0522B" w:rsidRDefault="00466ACF" w:rsidP="00466ACF">
      <w:r w:rsidRPr="00D0522B">
        <w:t>Additional Tips:</w:t>
      </w:r>
    </w:p>
    <w:p w14:paraId="07DE44B3" w14:textId="77777777" w:rsidR="00466ACF" w:rsidRPr="00D0522B" w:rsidRDefault="00466ACF" w:rsidP="00466ACF">
      <w:pPr>
        <w:numPr>
          <w:ilvl w:val="0"/>
          <w:numId w:val="9"/>
        </w:numPr>
      </w:pPr>
      <w:r w:rsidRPr="00D0522B">
        <w:t>SEO Optimized Content: Use relevant keywords.</w:t>
      </w:r>
    </w:p>
    <w:p w14:paraId="74FE4A16" w14:textId="77777777" w:rsidR="00466ACF" w:rsidRPr="00D0522B" w:rsidRDefault="00466ACF" w:rsidP="00466ACF">
      <w:pPr>
        <w:numPr>
          <w:ilvl w:val="0"/>
          <w:numId w:val="9"/>
        </w:numPr>
      </w:pPr>
      <w:r w:rsidRPr="00D0522B">
        <w:t>Mobile Responsiveness: Ensure the page looks great on all devices.</w:t>
      </w:r>
    </w:p>
    <w:p w14:paraId="5A6D1DA2" w14:textId="77777777" w:rsidR="00466ACF" w:rsidRPr="00D0522B" w:rsidRDefault="00466ACF" w:rsidP="00466ACF">
      <w:pPr>
        <w:numPr>
          <w:ilvl w:val="0"/>
          <w:numId w:val="9"/>
        </w:numPr>
      </w:pPr>
      <w:r w:rsidRPr="00D0522B">
        <w:t>Fast Loading Speed: Optimize for quick loading.</w:t>
      </w:r>
    </w:p>
    <w:p w14:paraId="67525DB5" w14:textId="650DBBE3" w:rsidR="00466ACF" w:rsidRPr="00FB7F2D" w:rsidRDefault="00466ACF" w:rsidP="00466ACF">
      <w:pPr>
        <w:numPr>
          <w:ilvl w:val="0"/>
          <w:numId w:val="9"/>
        </w:numPr>
      </w:pPr>
      <w:r w:rsidRPr="00D0522B">
        <w:t xml:space="preserve">Clear Design: Use a clean, visually appealing layout with a consistent </w:t>
      </w:r>
      <w:proofErr w:type="spellStart"/>
      <w:r w:rsidRPr="00D0522B">
        <w:t>color</w:t>
      </w:r>
      <w:proofErr w:type="spellEnd"/>
      <w:r w:rsidRPr="00D0522B">
        <w:t xml:space="preserve"> palette and fonts.</w:t>
      </w:r>
    </w:p>
    <w:sectPr w:rsidR="00466ACF" w:rsidRPr="00FB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D8F"/>
    <w:multiLevelType w:val="multilevel"/>
    <w:tmpl w:val="241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B62"/>
    <w:multiLevelType w:val="multilevel"/>
    <w:tmpl w:val="DA7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043"/>
    <w:multiLevelType w:val="multilevel"/>
    <w:tmpl w:val="20C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021A"/>
    <w:multiLevelType w:val="multilevel"/>
    <w:tmpl w:val="BC5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953DF"/>
    <w:multiLevelType w:val="multilevel"/>
    <w:tmpl w:val="D76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16C81"/>
    <w:multiLevelType w:val="multilevel"/>
    <w:tmpl w:val="BDC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0BF9"/>
    <w:multiLevelType w:val="multilevel"/>
    <w:tmpl w:val="636A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B4B4A"/>
    <w:multiLevelType w:val="multilevel"/>
    <w:tmpl w:val="513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65862"/>
    <w:multiLevelType w:val="multilevel"/>
    <w:tmpl w:val="ECA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94C86"/>
    <w:multiLevelType w:val="multilevel"/>
    <w:tmpl w:val="09D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7383F"/>
    <w:multiLevelType w:val="multilevel"/>
    <w:tmpl w:val="198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06139"/>
    <w:multiLevelType w:val="multilevel"/>
    <w:tmpl w:val="0E9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54B25"/>
    <w:multiLevelType w:val="multilevel"/>
    <w:tmpl w:val="171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80FBF"/>
    <w:multiLevelType w:val="multilevel"/>
    <w:tmpl w:val="82C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338E1"/>
    <w:multiLevelType w:val="multilevel"/>
    <w:tmpl w:val="AD2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81FA8"/>
    <w:multiLevelType w:val="multilevel"/>
    <w:tmpl w:val="6D4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673EA"/>
    <w:multiLevelType w:val="multilevel"/>
    <w:tmpl w:val="45E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8588E"/>
    <w:multiLevelType w:val="multilevel"/>
    <w:tmpl w:val="0D0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17413"/>
    <w:multiLevelType w:val="multilevel"/>
    <w:tmpl w:val="86C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80569"/>
    <w:multiLevelType w:val="multilevel"/>
    <w:tmpl w:val="8CC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969DE"/>
    <w:multiLevelType w:val="multilevel"/>
    <w:tmpl w:val="83A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B07CD"/>
    <w:multiLevelType w:val="multilevel"/>
    <w:tmpl w:val="DD1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1A7673"/>
    <w:multiLevelType w:val="multilevel"/>
    <w:tmpl w:val="BB0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D7BE7"/>
    <w:multiLevelType w:val="multilevel"/>
    <w:tmpl w:val="4E0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F651D"/>
    <w:multiLevelType w:val="multilevel"/>
    <w:tmpl w:val="CDE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84168"/>
    <w:multiLevelType w:val="multilevel"/>
    <w:tmpl w:val="067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D5A53"/>
    <w:multiLevelType w:val="multilevel"/>
    <w:tmpl w:val="F25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97287"/>
    <w:multiLevelType w:val="multilevel"/>
    <w:tmpl w:val="FDDC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B21DDA"/>
    <w:multiLevelType w:val="multilevel"/>
    <w:tmpl w:val="C85A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6440A"/>
    <w:multiLevelType w:val="multilevel"/>
    <w:tmpl w:val="029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800E4"/>
    <w:multiLevelType w:val="multilevel"/>
    <w:tmpl w:val="C17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B77D1"/>
    <w:multiLevelType w:val="multilevel"/>
    <w:tmpl w:val="D2B6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94454"/>
    <w:multiLevelType w:val="multilevel"/>
    <w:tmpl w:val="5BDC5D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96B79"/>
    <w:multiLevelType w:val="multilevel"/>
    <w:tmpl w:val="AE6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877EC"/>
    <w:multiLevelType w:val="multilevel"/>
    <w:tmpl w:val="DDD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A7754"/>
    <w:multiLevelType w:val="multilevel"/>
    <w:tmpl w:val="5DF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F3A46"/>
    <w:multiLevelType w:val="multilevel"/>
    <w:tmpl w:val="A5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10C04"/>
    <w:multiLevelType w:val="multilevel"/>
    <w:tmpl w:val="636A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35EB6"/>
    <w:multiLevelType w:val="hybridMultilevel"/>
    <w:tmpl w:val="5854F19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607F57"/>
    <w:multiLevelType w:val="multilevel"/>
    <w:tmpl w:val="11C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557BD"/>
    <w:multiLevelType w:val="multilevel"/>
    <w:tmpl w:val="578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050C0"/>
    <w:multiLevelType w:val="multilevel"/>
    <w:tmpl w:val="475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C5339"/>
    <w:multiLevelType w:val="multilevel"/>
    <w:tmpl w:val="DB7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B6A35"/>
    <w:multiLevelType w:val="multilevel"/>
    <w:tmpl w:val="886C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B7D0E"/>
    <w:multiLevelType w:val="multilevel"/>
    <w:tmpl w:val="C94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96B27"/>
    <w:multiLevelType w:val="multilevel"/>
    <w:tmpl w:val="0E0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830BF"/>
    <w:multiLevelType w:val="multilevel"/>
    <w:tmpl w:val="B8B8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CF2F8A"/>
    <w:multiLevelType w:val="multilevel"/>
    <w:tmpl w:val="03E2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65171">
    <w:abstractNumId w:val="16"/>
  </w:num>
  <w:num w:numId="2" w16cid:durableId="1047099169">
    <w:abstractNumId w:val="18"/>
  </w:num>
  <w:num w:numId="3" w16cid:durableId="289895606">
    <w:abstractNumId w:val="40"/>
  </w:num>
  <w:num w:numId="4" w16cid:durableId="1163667852">
    <w:abstractNumId w:val="19"/>
  </w:num>
  <w:num w:numId="5" w16cid:durableId="1651010159">
    <w:abstractNumId w:val="20"/>
  </w:num>
  <w:num w:numId="6" w16cid:durableId="505560944">
    <w:abstractNumId w:val="42"/>
  </w:num>
  <w:num w:numId="7" w16cid:durableId="1788424936">
    <w:abstractNumId w:val="45"/>
  </w:num>
  <w:num w:numId="8" w16cid:durableId="759762008">
    <w:abstractNumId w:val="13"/>
  </w:num>
  <w:num w:numId="9" w16cid:durableId="547450680">
    <w:abstractNumId w:val="22"/>
  </w:num>
  <w:num w:numId="10" w16cid:durableId="2090729485">
    <w:abstractNumId w:val="6"/>
  </w:num>
  <w:num w:numId="11" w16cid:durableId="1405639431">
    <w:abstractNumId w:val="1"/>
  </w:num>
  <w:num w:numId="12" w16cid:durableId="420951824">
    <w:abstractNumId w:val="32"/>
  </w:num>
  <w:num w:numId="13" w16cid:durableId="1784840129">
    <w:abstractNumId w:val="3"/>
  </w:num>
  <w:num w:numId="14" w16cid:durableId="1403870581">
    <w:abstractNumId w:val="36"/>
  </w:num>
  <w:num w:numId="15" w16cid:durableId="1716541166">
    <w:abstractNumId w:val="5"/>
  </w:num>
  <w:num w:numId="16" w16cid:durableId="1679964603">
    <w:abstractNumId w:val="24"/>
  </w:num>
  <w:num w:numId="17" w16cid:durableId="759445012">
    <w:abstractNumId w:val="41"/>
  </w:num>
  <w:num w:numId="18" w16cid:durableId="1103065722">
    <w:abstractNumId w:val="30"/>
  </w:num>
  <w:num w:numId="19" w16cid:durableId="1281306176">
    <w:abstractNumId w:val="2"/>
  </w:num>
  <w:num w:numId="20" w16cid:durableId="216824491">
    <w:abstractNumId w:val="9"/>
  </w:num>
  <w:num w:numId="21" w16cid:durableId="1705979083">
    <w:abstractNumId w:val="26"/>
  </w:num>
  <w:num w:numId="22" w16cid:durableId="1454907457">
    <w:abstractNumId w:val="17"/>
  </w:num>
  <w:num w:numId="23" w16cid:durableId="1522551013">
    <w:abstractNumId w:val="4"/>
  </w:num>
  <w:num w:numId="24" w16cid:durableId="522593151">
    <w:abstractNumId w:val="23"/>
  </w:num>
  <w:num w:numId="25" w16cid:durableId="1035732179">
    <w:abstractNumId w:val="47"/>
  </w:num>
  <w:num w:numId="26" w16cid:durableId="1601404385">
    <w:abstractNumId w:val="28"/>
  </w:num>
  <w:num w:numId="27" w16cid:durableId="408500220">
    <w:abstractNumId w:val="37"/>
  </w:num>
  <w:num w:numId="28" w16cid:durableId="1619481551">
    <w:abstractNumId w:val="38"/>
  </w:num>
  <w:num w:numId="29" w16cid:durableId="2120446419">
    <w:abstractNumId w:val="14"/>
  </w:num>
  <w:num w:numId="30" w16cid:durableId="2062630337">
    <w:abstractNumId w:val="44"/>
  </w:num>
  <w:num w:numId="31" w16cid:durableId="1809936568">
    <w:abstractNumId w:val="33"/>
  </w:num>
  <w:num w:numId="32" w16cid:durableId="1704355375">
    <w:abstractNumId w:val="15"/>
  </w:num>
  <w:num w:numId="33" w16cid:durableId="1091586576">
    <w:abstractNumId w:val="29"/>
  </w:num>
  <w:num w:numId="34" w16cid:durableId="2024362061">
    <w:abstractNumId w:val="0"/>
  </w:num>
  <w:num w:numId="35" w16cid:durableId="429013946">
    <w:abstractNumId w:val="34"/>
  </w:num>
  <w:num w:numId="36" w16cid:durableId="1975211057">
    <w:abstractNumId w:val="10"/>
  </w:num>
  <w:num w:numId="37" w16cid:durableId="1923830339">
    <w:abstractNumId w:val="8"/>
  </w:num>
  <w:num w:numId="38" w16cid:durableId="259261275">
    <w:abstractNumId w:val="11"/>
  </w:num>
  <w:num w:numId="39" w16cid:durableId="1398356255">
    <w:abstractNumId w:val="39"/>
  </w:num>
  <w:num w:numId="40" w16cid:durableId="98836675">
    <w:abstractNumId w:val="7"/>
  </w:num>
  <w:num w:numId="41" w16cid:durableId="1697807463">
    <w:abstractNumId w:val="12"/>
  </w:num>
  <w:num w:numId="42" w16cid:durableId="1402019913">
    <w:abstractNumId w:val="35"/>
  </w:num>
  <w:num w:numId="43" w16cid:durableId="524245860">
    <w:abstractNumId w:val="25"/>
  </w:num>
  <w:num w:numId="44" w16cid:durableId="955330791">
    <w:abstractNumId w:val="27"/>
  </w:num>
  <w:num w:numId="45" w16cid:durableId="1380977443">
    <w:abstractNumId w:val="31"/>
  </w:num>
  <w:num w:numId="46" w16cid:durableId="2030636555">
    <w:abstractNumId w:val="46"/>
  </w:num>
  <w:num w:numId="47" w16cid:durableId="494151589">
    <w:abstractNumId w:val="43"/>
  </w:num>
  <w:num w:numId="48" w16cid:durableId="19689747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93"/>
    <w:rsid w:val="000662A7"/>
    <w:rsid w:val="00176D2A"/>
    <w:rsid w:val="00226140"/>
    <w:rsid w:val="003028C0"/>
    <w:rsid w:val="003B4CBA"/>
    <w:rsid w:val="004253F9"/>
    <w:rsid w:val="00466ACF"/>
    <w:rsid w:val="004B2535"/>
    <w:rsid w:val="00587CB5"/>
    <w:rsid w:val="005E33EB"/>
    <w:rsid w:val="00756DAA"/>
    <w:rsid w:val="007574F0"/>
    <w:rsid w:val="00812330"/>
    <w:rsid w:val="00884AA2"/>
    <w:rsid w:val="008F1093"/>
    <w:rsid w:val="009512B3"/>
    <w:rsid w:val="0095664F"/>
    <w:rsid w:val="00991F31"/>
    <w:rsid w:val="009C6256"/>
    <w:rsid w:val="009E3B45"/>
    <w:rsid w:val="00A95C7E"/>
    <w:rsid w:val="00E34393"/>
    <w:rsid w:val="00EA5074"/>
    <w:rsid w:val="00EB50EF"/>
    <w:rsid w:val="00F14DBB"/>
    <w:rsid w:val="00FB7F2D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451F"/>
  <w15:chartTrackingRefBased/>
  <w15:docId w15:val="{106DC0E6-F57F-478D-AFC1-5B7F957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CF"/>
  </w:style>
  <w:style w:type="paragraph" w:styleId="Heading1">
    <w:name w:val="heading 1"/>
    <w:basedOn w:val="Normal"/>
    <w:next w:val="Normal"/>
    <w:link w:val="Heading1Char"/>
    <w:uiPriority w:val="9"/>
    <w:qFormat/>
    <w:rsid w:val="00E3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3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233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4AA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5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9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0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7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211/00223570978757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Lakhotia</dc:creator>
  <cp:keywords/>
  <dc:description/>
  <cp:lastModifiedBy>Sanskruti Lakhotia</cp:lastModifiedBy>
  <cp:revision>4</cp:revision>
  <dcterms:created xsi:type="dcterms:W3CDTF">2024-12-22T23:48:00Z</dcterms:created>
  <dcterms:modified xsi:type="dcterms:W3CDTF">2024-12-24T05:06:00Z</dcterms:modified>
</cp:coreProperties>
</file>