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Calibri" w:cs="Calibri" w:eastAsia="Calibri" w:hAnsi="Calibri"/>
          <w:b w:val="1"/>
          <w:bCs w:val="1"/>
          <w:color w:val="1f3864"/>
          <w:sz w:val="40"/>
          <w:szCs w:val="40"/>
          <w:rtl w:val="0"/>
        </w:rPr>
        <w:t xml:space="preserve">COMPUTER NETWORKS LABORATORY (21CSC302J)</w:t>
      </w:r>
      <w:r w:rsidDel="00000000" w:rsidR="00000000" w:rsidRPr="00000000">
        <w:rPr>
          <w:rtl w:val="0"/>
        </w:rPr>
      </w:r>
    </w:p>
    <w:p w:rsidR="00000000" w:rsidDel="00000000" w:rsidP="00000000" w:rsidRDefault="00000000" w:rsidRPr="00000000" w14:paraId="00000002">
      <w:pPr>
        <w:pBdr>
          <w:bottom w:color="2e5597" w:space="8" w:sz="8" w:val="single"/>
        </w:pBdr>
        <w:spacing w:after="600" w:lineRule="auto"/>
        <w:jc w:val="center"/>
        <w:rPr/>
      </w:pPr>
      <w:r w:rsidDel="00000000" w:rsidR="00000000" w:rsidRPr="00000000">
        <w:rPr>
          <w:rFonts w:ascii="Calibri" w:cs="Calibri" w:eastAsia="Calibri" w:hAnsi="Calibri"/>
          <w:color w:val="2e5597"/>
          <w:sz w:val="30"/>
          <w:szCs w:val="30"/>
          <w:rtl w:val="0"/>
        </w:rPr>
        <w:t xml:space="preserve">Lab Record – Lab 1 and Lab 3</w:t>
      </w:r>
      <w:r w:rsidDel="00000000" w:rsidR="00000000" w:rsidRPr="00000000">
        <w:rPr>
          <w:rtl w:val="0"/>
        </w:rPr>
      </w:r>
    </w:p>
    <w:p w:rsidR="00000000" w:rsidDel="00000000" w:rsidP="00000000" w:rsidRDefault="00000000" w:rsidRPr="00000000" w14:paraId="00000003">
      <w:pPr>
        <w:spacing w:after="120" w:line="300" w:lineRule="auto"/>
        <w:jc w:val="center"/>
        <w:rPr/>
      </w:pPr>
      <w:r w:rsidDel="00000000" w:rsidR="00000000" w:rsidRPr="00000000">
        <w:rPr>
          <w:rFonts w:ascii="Calibri" w:cs="Calibri" w:eastAsia="Calibri" w:hAnsi="Calibri"/>
          <w:sz w:val="22"/>
          <w:szCs w:val="22"/>
          <w:rtl w:val="0"/>
        </w:rPr>
        <w:t xml:space="preserve">Lab 1: Introduction to Packet Tracer, Peer-to-Peer Communication, Study of Cables and its Color Codes</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rFonts w:ascii="Calibri" w:cs="Calibri" w:eastAsia="Calibri" w:hAnsi="Calibri"/>
          <w:sz w:val="22"/>
          <w:szCs w:val="22"/>
          <w:rtl w:val="0"/>
        </w:rPr>
        <w:t xml:space="preserve">Lab 3: Router Configuration (Creating Passwords, Configuring Interfaces)</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800"/>
        <w:tblGridChange w:id="0">
          <w:tblGrid>
            <w:gridCol w:w="2800"/>
            <w:gridCol w:w="5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1"/>
                <w:szCs w:val="21"/>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sz w:val="21"/>
                <w:szCs w:val="21"/>
                <w:rtl w:val="0"/>
              </w:rPr>
              <w:t xml:space="preserve">Details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7">
            <w:pPr>
              <w:rPr/>
            </w:pPr>
            <w:r w:rsidDel="00000000" w:rsidR="00000000" w:rsidRPr="00000000">
              <w:rPr>
                <w:rFonts w:ascii="Calibri" w:cs="Calibri" w:eastAsia="Calibri" w:hAnsi="Calibri"/>
                <w:b w:val="0"/>
                <w:bCs w:val="0"/>
                <w:sz w:val="21"/>
                <w:szCs w:val="21"/>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rFonts w:ascii="Calibri" w:cs="Calibri" w:eastAsia="Calibri" w:hAnsi="Calibri"/>
                <w:b w:val="0"/>
                <w:bCs w:val="0"/>
                <w:sz w:val="21"/>
                <w:szCs w:val="21"/>
                <w:rtl w:val="0"/>
              </w:rPr>
              <w:t xml:space="preserve">Kirthik Kasar 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rFonts w:ascii="Calibri" w:cs="Calibri" w:eastAsia="Calibri" w:hAnsi="Calibri"/>
                <w:b w:val="0"/>
                <w:bCs w:val="0"/>
                <w:sz w:val="21"/>
                <w:szCs w:val="21"/>
                <w:rtl w:val="0"/>
              </w:rPr>
              <w:t xml:space="preserve">Register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rFonts w:ascii="Calibri" w:cs="Calibri" w:eastAsia="Calibri" w:hAnsi="Calibri"/>
                <w:b w:val="0"/>
                <w:bCs w:val="0"/>
                <w:sz w:val="21"/>
                <w:szCs w:val="21"/>
                <w:rtl w:val="0"/>
              </w:rPr>
              <w:t xml:space="preserve">RA2411030050043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sz w:val="21"/>
                <w:szCs w:val="21"/>
                <w:rtl w:val="0"/>
              </w:rPr>
              <w:t xml:space="preserve">Programme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rFonts w:ascii="Calibri" w:cs="Calibri" w:eastAsia="Calibri" w:hAnsi="Calibri"/>
                <w:b w:val="0"/>
                <w:bCs w:val="0"/>
                <w:sz w:val="21"/>
                <w:szCs w:val="21"/>
                <w:rtl w:val="0"/>
              </w:rPr>
              <w:t xml:space="preserve">B.Tech CSE (Cyber Security)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sz w:val="21"/>
                <w:szCs w:val="21"/>
                <w:rtl w:val="0"/>
              </w:rPr>
              <w:t xml:space="preserve">Course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sz w:val="21"/>
                <w:szCs w:val="21"/>
                <w:rtl w:val="0"/>
              </w:rPr>
              <w:t xml:space="preserve">Computer Networks (21CSC302J)</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sz w:val="21"/>
                <w:szCs w:val="21"/>
                <w:rtl w:val="0"/>
              </w:rPr>
              <w:t xml:space="preserve">Tool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sz w:val="21"/>
                <w:szCs w:val="21"/>
                <w:rtl w:val="0"/>
              </w:rPr>
              <w:t xml:space="preserve">Cisco Packet Tracer</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240" w:lineRule="auto"/>
        <w:rPr/>
      </w:pPr>
      <w:r w:rsidDel="00000000" w:rsidR="00000000" w:rsidRPr="00000000">
        <w:rPr>
          <w:rFonts w:ascii="Calibri" w:cs="Calibri" w:eastAsia="Calibri" w:hAnsi="Calibri"/>
          <w:b w:val="1"/>
          <w:bCs w:val="1"/>
          <w:color w:val="1f3864"/>
          <w:sz w:val="32"/>
          <w:szCs w:val="32"/>
          <w:rtl w:val="0"/>
        </w:rPr>
        <w:t xml:space="preserve">Lab 1: Introduction to Packet Tracer, Peer-to-Peer Communication, Study of Cables and its Color Codes</w:t>
      </w:r>
      <w:r w:rsidDel="00000000" w:rsidR="00000000" w:rsidRPr="00000000">
        <w:rPr>
          <w:rtl w:val="0"/>
        </w:rPr>
      </w:r>
    </w:p>
    <w:p w:rsidR="00000000" w:rsidDel="00000000" w:rsidP="00000000" w:rsidRDefault="00000000" w:rsidRPr="00000000" w14:paraId="00000013">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Aim</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Calibri" w:cs="Calibri" w:eastAsia="Calibri" w:hAnsi="Calibri"/>
          <w:sz w:val="22"/>
          <w:szCs w:val="22"/>
          <w:rtl w:val="0"/>
        </w:rPr>
        <w:t xml:space="preserve">To get familiar with Cisco Packet Tracer, build a simple two-PC network through a switch, assign IP addresses, and verify peer-to-peer communication using the ping command, and to study network cables and their colour codes.</w:t>
      </w:r>
      <w:r w:rsidDel="00000000" w:rsidR="00000000" w:rsidRPr="00000000">
        <w:rPr>
          <w:rtl w:val="0"/>
        </w:rPr>
      </w:r>
    </w:p>
    <w:p w:rsidR="00000000" w:rsidDel="00000000" w:rsidP="00000000" w:rsidRDefault="00000000" w:rsidRPr="00000000" w14:paraId="00000015">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Requirements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Cisco Packet Tracer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PCs (PC-PT), 1 switch (2960-24TT), copper straight-through cables</w:t>
      </w:r>
    </w:p>
    <w:p w:rsidR="00000000" w:rsidDel="00000000" w:rsidP="00000000" w:rsidRDefault="00000000" w:rsidRPr="00000000" w14:paraId="00000018">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Procedure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Launch Cisco Packet Tracer and familiarise yourself with the workspace, device selection area and tools.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Drag two computers (PC-PT) and one switch onto the workspace.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each computer to the switch using straight-through Ethernet cables.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PC0, open Desktop &gt; IP Configuration and assign IP address 192.168.1.1 with subnet mask 255.255.255.0.</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PC1, open Desktop &gt; IP Configuration and assign IP address 192.168.1.2 with subnet mask 255.255.255.0.</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PC0, open Desktop &gt; Command Prompt and test connectivity with ping 192.168.1.2.</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Observe the replies to confirm that the two computers can communicate.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the Ethernet cable types and note the wire colour codes.</w:t>
      </w:r>
    </w:p>
    <w:p w:rsidR="00000000" w:rsidDel="00000000" w:rsidP="00000000" w:rsidRDefault="00000000" w:rsidRPr="00000000" w14:paraId="00000021">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Network Topology</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Fonts w:ascii="Calibri" w:cs="Calibri" w:eastAsia="Calibri" w:hAnsi="Calibri"/>
          <w:sz w:val="22"/>
          <w:szCs w:val="22"/>
          <w:rtl w:val="0"/>
        </w:rPr>
        <w:t xml:space="preserve">PC0 and PC1 are each connected to Switch0 (2960-24TT) with copper straight-through cables. The green link lights show that both links are up.</w:t>
      </w:r>
      <w:r w:rsidDel="00000000" w:rsidR="00000000" w:rsidRPr="00000000">
        <w:rPr>
          <w:rtl w:val="0"/>
        </w:rPr>
      </w:r>
    </w:p>
    <w:p w:rsidR="00000000" w:rsidDel="00000000" w:rsidP="00000000" w:rsidRDefault="00000000" w:rsidRPr="00000000" w14:paraId="00000023">
      <w:pPr>
        <w:keepNext w:val="1"/>
        <w:spacing w:after="60" w:before="120" w:lineRule="auto"/>
        <w:jc w:val="center"/>
        <w:rPr/>
      </w:pPr>
      <w:r w:rsidDel="00000000" w:rsidR="00000000" w:rsidRPr="00000000">
        <w:rPr/>
        <w:drawing>
          <wp:inline distB="0" distT="0" distL="0" distR="0">
            <wp:extent cx="5334000" cy="3000375"/>
            <wp:effectExtent b="0" l="0" r="0" t="0"/>
            <wp:docPr descr="Figure 1.1: Topology – PC0 and PC1 connected through Switch0" id="1" name="image1.png"/>
            <a:graphic>
              <a:graphicData uri="http://schemas.openxmlformats.org/drawingml/2006/picture">
                <pic:pic>
                  <pic:nvPicPr>
                    <pic:cNvPr descr="Figure 1.1: Topology – PC0 and PC1 connected through Switch0" id="0" name="image1.png"/>
                    <pic:cNvPicPr preferRelativeResize="0"/>
                  </pic:nvPicPr>
                  <pic:blipFill>
                    <a:blip r:embed="rId6"/>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1.1: Topology – PC0 and PC1 connected through Switch0</w:t>
      </w: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IP Configuration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000"/>
        <w:tblGridChange w:id="0">
          <w:tblGrid>
            <w:gridCol w:w="2200"/>
            <w:gridCol w:w="2400"/>
            <w:gridCol w:w="24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sz w:val="21"/>
                <w:szCs w:val="21"/>
                <w:rtl w:val="0"/>
              </w:rPr>
              <w:t xml:space="preserve">Device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sz w:val="21"/>
                <w:szCs w:val="21"/>
                <w:rtl w:val="0"/>
              </w:rPr>
              <w:t xml:space="preserve">IPv4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Calibri" w:cs="Calibri" w:eastAsia="Calibri" w:hAnsi="Calibri"/>
                <w:b w:val="1"/>
                <w:bCs w:val="1"/>
                <w:sz w:val="21"/>
                <w:szCs w:val="21"/>
                <w:rtl w:val="0"/>
              </w:rPr>
              <w:t xml:space="preserve">Subnet Mask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Calibri" w:cs="Calibri" w:eastAsia="Calibri" w:hAnsi="Calibri"/>
                <w:b w:val="1"/>
                <w:bCs w:val="1"/>
                <w:sz w:val="21"/>
                <w:szCs w:val="21"/>
                <w:rtl w:val="0"/>
              </w:rPr>
              <w:t xml:space="preserve">Interface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1"/>
                <w:szCs w:val="21"/>
                <w:rtl w:val="0"/>
              </w:rPr>
              <w:t xml:space="preserve">PC0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sz w:val="21"/>
                <w:szCs w:val="21"/>
                <w:rtl w:val="0"/>
              </w:rPr>
              <w:t xml:space="preserve">192.168.1.1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1"/>
                <w:szCs w:val="21"/>
                <w:rtl w:val="0"/>
              </w:rPr>
              <w:t xml:space="preserve">255.255.255.0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Calibri" w:cs="Calibri" w:eastAsia="Calibri" w:hAnsi="Calibri"/>
                <w:b w:val="0"/>
                <w:bCs w:val="0"/>
                <w:sz w:val="21"/>
                <w:szCs w:val="21"/>
                <w:rtl w:val="0"/>
              </w:rPr>
              <w:t xml:space="preserve">FastEthernet0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sz w:val="21"/>
                <w:szCs w:val="21"/>
                <w:rtl w:val="0"/>
              </w:rPr>
              <w:t xml:space="preserve">PC1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sz w:val="21"/>
                <w:szCs w:val="21"/>
                <w:rtl w:val="0"/>
              </w:rPr>
              <w:t xml:space="preserve">192.168.1.2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1"/>
                <w:szCs w:val="21"/>
                <w:rtl w:val="0"/>
              </w:rPr>
              <w:t xml:space="preserve">255.255.255.0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sz w:val="21"/>
                <w:szCs w:val="21"/>
                <w:rtl w:val="0"/>
              </w:rPr>
              <w:t xml:space="preserve">FastEthernet0</w:t>
            </w:r>
            <w:r w:rsidDel="00000000" w:rsidR="00000000" w:rsidRPr="00000000">
              <w:rPr>
                <w:rtl w:val="0"/>
              </w:rPr>
            </w:r>
          </w:p>
        </w:tc>
      </w:tr>
    </w:tbl>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keepNext w:val="1"/>
        <w:spacing w:after="60" w:before="120" w:lineRule="auto"/>
        <w:jc w:val="center"/>
        <w:rPr/>
      </w:pPr>
      <w:r w:rsidDel="00000000" w:rsidR="00000000" w:rsidRPr="00000000">
        <w:rPr/>
        <w:drawing>
          <wp:inline distB="0" distT="0" distL="0" distR="0">
            <wp:extent cx="5334000" cy="3000375"/>
            <wp:effectExtent b="0" l="0" r="0" t="0"/>
            <wp:docPr descr="Figure 1.2: IP configuration of PC0 (192.168.1.1 / 255.255.255.0)" id="3" name="image3.png"/>
            <a:graphic>
              <a:graphicData uri="http://schemas.openxmlformats.org/drawingml/2006/picture">
                <pic:pic>
                  <pic:nvPicPr>
                    <pic:cNvPr descr="Figure 1.2: IP configuration of PC0 (192.168.1.1 / 255.255.255.0)" id="0" name="image3.png"/>
                    <pic:cNvPicPr preferRelativeResize="0"/>
                  </pic:nvPicPr>
                  <pic:blipFill>
                    <a:blip r:embed="rId7"/>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1.2: IP configuration of PC0 (192.168.1.1 / 255.255.255.0)</w:t>
      </w:r>
      <w:r w:rsidDel="00000000" w:rsidR="00000000" w:rsidRPr="00000000">
        <w:rPr>
          <w:rtl w:val="0"/>
        </w:rPr>
      </w:r>
    </w:p>
    <w:p w:rsidR="00000000" w:rsidDel="00000000" w:rsidP="00000000" w:rsidRDefault="00000000" w:rsidRPr="00000000" w14:paraId="00000035">
      <w:pPr>
        <w:keepNext w:val="1"/>
        <w:spacing w:after="60" w:before="120" w:lineRule="auto"/>
        <w:jc w:val="center"/>
        <w:rPr/>
      </w:pPr>
      <w:r w:rsidDel="00000000" w:rsidR="00000000" w:rsidRPr="00000000">
        <w:rPr/>
        <w:drawing>
          <wp:inline distB="0" distT="0" distL="0" distR="0">
            <wp:extent cx="5334000" cy="3000375"/>
            <wp:effectExtent b="0" l="0" r="0" t="0"/>
            <wp:docPr descr="Figure 1.3: IP configuration of PC1 (192.168.1.2 / 255.255.255.0)" id="2" name="image2.png"/>
            <a:graphic>
              <a:graphicData uri="http://schemas.openxmlformats.org/drawingml/2006/picture">
                <pic:pic>
                  <pic:nvPicPr>
                    <pic:cNvPr descr="Figure 1.3: IP configuration of PC1 (192.168.1.2 / 255.255.255.0)" id="0" name="image2.png"/>
                    <pic:cNvPicPr preferRelativeResize="0"/>
                  </pic:nvPicPr>
                  <pic:blipFill>
                    <a:blip r:embed="rId8"/>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1.3: IP configuration of PC1 (192.168.1.2 / 255.255.255.0)</w:t>
      </w:r>
      <w:r w:rsidDel="00000000" w:rsidR="00000000" w:rsidRPr="00000000">
        <w:rPr>
          <w:rtl w:val="0"/>
        </w:rPr>
      </w:r>
    </w:p>
    <w:p w:rsidR="00000000" w:rsidDel="00000000" w:rsidP="00000000" w:rsidRDefault="00000000" w:rsidRPr="00000000" w14:paraId="00000037">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Connectivity Test (Ping)</w:t>
      </w:r>
      <w:r w:rsidDel="00000000" w:rsidR="00000000" w:rsidRPr="00000000">
        <w:rPr>
          <w:rtl w:val="0"/>
        </w:rPr>
      </w:r>
    </w:p>
    <w:p w:rsidR="00000000" w:rsidDel="00000000" w:rsidP="00000000" w:rsidRDefault="00000000" w:rsidRPr="00000000" w14:paraId="00000038">
      <w:pPr>
        <w:spacing w:after="120" w:line="300" w:lineRule="auto"/>
        <w:rPr/>
      </w:pPr>
      <w:r w:rsidDel="00000000" w:rsidR="00000000" w:rsidRPr="00000000">
        <w:rPr>
          <w:rFonts w:ascii="Calibri" w:cs="Calibri" w:eastAsia="Calibri" w:hAnsi="Calibri"/>
          <w:sz w:val="22"/>
          <w:szCs w:val="22"/>
          <w:rtl w:val="0"/>
        </w:rPr>
        <w:t xml:space="preserve">Command executed on PC0:</w:t>
      </w:r>
      <w:r w:rsidDel="00000000" w:rsidR="00000000" w:rsidRPr="00000000">
        <w:rPr>
          <w:rtl w:val="0"/>
        </w:rPr>
      </w:r>
    </w:p>
    <w:p w:rsidR="00000000" w:rsidDel="00000000" w:rsidP="00000000" w:rsidRDefault="00000000" w:rsidRPr="00000000" w14:paraId="0000003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C:\&gt;ping 192.168.1.2</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keepNext w:val="1"/>
        <w:spacing w:after="60" w:before="120" w:lineRule="auto"/>
        <w:jc w:val="center"/>
        <w:rPr/>
      </w:pPr>
      <w:r w:rsidDel="00000000" w:rsidR="00000000" w:rsidRPr="00000000">
        <w:rPr/>
        <w:drawing>
          <wp:inline distB="0" distT="0" distL="0" distR="0">
            <wp:extent cx="5334000" cy="3000375"/>
            <wp:effectExtent b="0" l="0" r="0" t="0"/>
            <wp:docPr descr="Figure 1.4: Ping from PC0 to PC1 – 4 sent, 4 received, 0% loss" id="5" name="image5.png"/>
            <a:graphic>
              <a:graphicData uri="http://schemas.openxmlformats.org/drawingml/2006/picture">
                <pic:pic>
                  <pic:nvPicPr>
                    <pic:cNvPr descr="Figure 1.4: Ping from PC0 to PC1 – 4 sent, 4 received, 0% loss" id="0" name="image5.png"/>
                    <pic:cNvPicPr preferRelativeResize="0"/>
                  </pic:nvPicPr>
                  <pic:blipFill>
                    <a:blip r:embed="rId9"/>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1.4: Ping from PC0 to PC1 – 4 sent, 4 received, 0% loss</w:t>
      </w:r>
      <w:r w:rsidDel="00000000" w:rsidR="00000000" w:rsidRPr="00000000">
        <w:rPr>
          <w:rtl w:val="0"/>
        </w:rPr>
      </w:r>
    </w:p>
    <w:p w:rsidR="00000000" w:rsidDel="00000000" w:rsidP="00000000" w:rsidRDefault="00000000" w:rsidRPr="00000000" w14:paraId="0000003D">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Study of Cables and Colour Codes</w:t>
      </w:r>
      <w:r w:rsidDel="00000000" w:rsidR="00000000" w:rsidRPr="00000000">
        <w:rPr>
          <w:rtl w:val="0"/>
        </w:rPr>
      </w:r>
    </w:p>
    <w:p w:rsidR="00000000" w:rsidDel="00000000" w:rsidP="00000000" w:rsidRDefault="00000000" w:rsidRPr="00000000" w14:paraId="0000003E">
      <w:pPr>
        <w:spacing w:after="120" w:line="300" w:lineRule="auto"/>
        <w:rPr/>
      </w:pPr>
      <w:r w:rsidDel="00000000" w:rsidR="00000000" w:rsidRPr="00000000">
        <w:rPr>
          <w:rFonts w:ascii="Calibri" w:cs="Calibri" w:eastAsia="Calibri" w:hAnsi="Calibri"/>
          <w:sz w:val="22"/>
          <w:szCs w:val="22"/>
          <w:rtl w:val="0"/>
        </w:rPr>
        <w:t xml:space="preserve">Straight-through cable: used to connect unlike devices (e.g. computer to switch). Both ends use the same wiring standard (T568B).</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00"/>
        <w:gridCol w:w="3700"/>
        <w:tblGridChange w:id="0">
          <w:tblGrid>
            <w:gridCol w:w="1200"/>
            <w:gridCol w:w="3700"/>
            <w:gridCol w:w="37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sz w:val="21"/>
                <w:szCs w:val="21"/>
                <w:rtl w:val="0"/>
              </w:rPr>
              <w:t xml:space="preserve">Pin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sz w:val="21"/>
                <w:szCs w:val="21"/>
                <w:rtl w:val="0"/>
              </w:rPr>
              <w:t xml:space="preserve">Colour (T568B)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sz w:val="21"/>
                <w:szCs w:val="21"/>
                <w:rtl w:val="0"/>
              </w:rPr>
              <w:t xml:space="preserve">Used for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1"/>
                <w:szCs w:val="21"/>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sz w:val="21"/>
                <w:szCs w:val="21"/>
                <w:rtl w:val="0"/>
              </w:rPr>
              <w:t xml:space="preserve">White/Orange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1"/>
                <w:szCs w:val="21"/>
                <w:rtl w:val="0"/>
              </w:rPr>
              <w:t xml:space="preserve">Transmit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sz w:val="21"/>
                <w:szCs w:val="21"/>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sz w:val="21"/>
                <w:szCs w:val="21"/>
                <w:rtl w:val="0"/>
              </w:rPr>
              <w:t xml:space="preserve">Orange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sz w:val="21"/>
                <w:szCs w:val="21"/>
                <w:rtl w:val="0"/>
              </w:rPr>
              <w:t xml:space="preserve">Transmit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sz w:val="21"/>
                <w:szCs w:val="21"/>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sz w:val="21"/>
                <w:szCs w:val="21"/>
                <w:rtl w:val="0"/>
              </w:rPr>
              <w:t xml:space="preserve">White/Green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rFonts w:ascii="Calibri" w:cs="Calibri" w:eastAsia="Calibri" w:hAnsi="Calibri"/>
                <w:b w:val="0"/>
                <w:bCs w:val="0"/>
                <w:sz w:val="21"/>
                <w:szCs w:val="21"/>
                <w:rtl w:val="0"/>
              </w:rPr>
              <w:t xml:space="preserve">Receive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sz w:val="21"/>
                <w:szCs w:val="21"/>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rFonts w:ascii="Calibri" w:cs="Calibri" w:eastAsia="Calibri" w:hAnsi="Calibri"/>
                <w:b w:val="0"/>
                <w:bCs w:val="0"/>
                <w:sz w:val="21"/>
                <w:szCs w:val="21"/>
                <w:rtl w:val="0"/>
              </w:rPr>
              <w:t xml:space="preserve">Blue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sz w:val="21"/>
                <w:szCs w:val="21"/>
                <w:rtl w:val="0"/>
              </w:rPr>
              <w:t xml:space="preserve">Unused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Fonts w:ascii="Calibri" w:cs="Calibri" w:eastAsia="Calibri" w:hAnsi="Calibri"/>
                <w:b w:val="0"/>
                <w:bCs w:val="0"/>
                <w:sz w:val="21"/>
                <w:szCs w:val="21"/>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sz w:val="21"/>
                <w:szCs w:val="21"/>
                <w:rtl w:val="0"/>
              </w:rPr>
              <w:t xml:space="preserve">White/Blue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sz w:val="21"/>
                <w:szCs w:val="21"/>
                <w:rtl w:val="0"/>
              </w:rPr>
              <w:t xml:space="preserve">Unused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sz w:val="21"/>
                <w:szCs w:val="21"/>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sz w:val="21"/>
                <w:szCs w:val="21"/>
                <w:rtl w:val="0"/>
              </w:rPr>
              <w:t xml:space="preserve">Green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sz w:val="21"/>
                <w:szCs w:val="21"/>
                <w:rtl w:val="0"/>
              </w:rPr>
              <w:t xml:space="preserve">Receive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sz w:val="21"/>
                <w:szCs w:val="21"/>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sz w:val="21"/>
                <w:szCs w:val="21"/>
                <w:rtl w:val="0"/>
              </w:rPr>
              <w:t xml:space="preserve">White/Brown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sz w:val="21"/>
                <w:szCs w:val="21"/>
                <w:rtl w:val="0"/>
              </w:rPr>
              <w:t xml:space="preserve">Unused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sz w:val="21"/>
                <w:szCs w:val="21"/>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sz w:val="21"/>
                <w:szCs w:val="21"/>
                <w:rtl w:val="0"/>
              </w:rPr>
              <w:t xml:space="preserve">Brown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sz w:val="21"/>
                <w:szCs w:val="21"/>
                <w:rtl w:val="0"/>
              </w:rPr>
              <w:t xml:space="preserve">Unused</w:t>
            </w:r>
            <w:r w:rsidDel="00000000" w:rsidR="00000000" w:rsidRPr="00000000">
              <w:rPr>
                <w:rtl w:val="0"/>
              </w:rPr>
            </w:r>
          </w:p>
        </w:tc>
      </w:tr>
    </w:tbl>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rFonts w:ascii="Calibri" w:cs="Calibri" w:eastAsia="Calibri" w:hAnsi="Calibri"/>
          <w:sz w:val="22"/>
          <w:szCs w:val="22"/>
          <w:rtl w:val="0"/>
        </w:rPr>
        <w:t xml:space="preserve">Crossover cable: used to connect like devices (e.g. computer to computer). One end is wired T568A and the other T568B, so the transmit pair (pins 1, 2) on one side connects to the receive pair (pins 3, 6) on the other.</w:t>
      </w:r>
      <w:r w:rsidDel="00000000" w:rsidR="00000000" w:rsidRPr="00000000">
        <w:rPr>
          <w:rtl w:val="0"/>
        </w:rPr>
      </w:r>
    </w:p>
    <w:p w:rsidR="00000000" w:rsidDel="00000000" w:rsidP="00000000" w:rsidRDefault="00000000" w:rsidRPr="00000000" w14:paraId="0000005C">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Result</w:t>
      </w:r>
      <w:r w:rsidDel="00000000" w:rsidR="00000000" w:rsidRPr="00000000">
        <w:rPr>
          <w:rtl w:val="0"/>
        </w:rPr>
      </w:r>
    </w:p>
    <w:p w:rsidR="00000000" w:rsidDel="00000000" w:rsidP="00000000" w:rsidRDefault="00000000" w:rsidRPr="00000000" w14:paraId="0000005D">
      <w:pPr>
        <w:spacing w:after="120" w:line="300" w:lineRule="auto"/>
        <w:rPr/>
      </w:pPr>
      <w:r w:rsidDel="00000000" w:rsidR="00000000" w:rsidRPr="00000000">
        <w:rPr>
          <w:rFonts w:ascii="Calibri" w:cs="Calibri" w:eastAsia="Calibri" w:hAnsi="Calibri"/>
          <w:sz w:val="22"/>
          <w:szCs w:val="22"/>
          <w:rtl w:val="0"/>
        </w:rPr>
        <w:t xml:space="preserve">Two PCs were connected through a switch and configured with addresses in the 192.168.1.0/24 network. The ping from PC0 to PC1 (192.168.1.2) succeeded with 0% packet loss, confirming successful peer-to-peer communication. The cable types and colour codes were studied.</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60" w:before="240" w:lineRule="auto"/>
        <w:rPr/>
      </w:pPr>
      <w:r w:rsidDel="00000000" w:rsidR="00000000" w:rsidRPr="00000000">
        <w:rPr>
          <w:rFonts w:ascii="Calibri" w:cs="Calibri" w:eastAsia="Calibri" w:hAnsi="Calibri"/>
          <w:b w:val="1"/>
          <w:bCs w:val="1"/>
          <w:color w:val="1f3864"/>
          <w:sz w:val="32"/>
          <w:szCs w:val="32"/>
          <w:rtl w:val="0"/>
        </w:rPr>
        <w:t xml:space="preserve">Lab 3: Router Configuration (Creating Passwords, Configuring Interfaces)</w:t>
      </w:r>
      <w:r w:rsidDel="00000000" w:rsidR="00000000" w:rsidRPr="00000000">
        <w:rPr>
          <w:rtl w:val="0"/>
        </w:rPr>
      </w:r>
    </w:p>
    <w:p w:rsidR="00000000" w:rsidDel="00000000" w:rsidP="00000000" w:rsidRDefault="00000000" w:rsidRPr="00000000" w14:paraId="00000060">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Aim</w:t>
      </w:r>
      <w:r w:rsidDel="00000000" w:rsidR="00000000" w:rsidRPr="00000000">
        <w:rPr>
          <w:rtl w:val="0"/>
        </w:rPr>
      </w:r>
    </w:p>
    <w:p w:rsidR="00000000" w:rsidDel="00000000" w:rsidP="00000000" w:rsidRDefault="00000000" w:rsidRPr="00000000" w14:paraId="00000061">
      <w:pPr>
        <w:spacing w:after="120" w:line="300" w:lineRule="auto"/>
        <w:rPr/>
      </w:pPr>
      <w:r w:rsidDel="00000000" w:rsidR="00000000" w:rsidRPr="00000000">
        <w:rPr>
          <w:rFonts w:ascii="Calibri" w:cs="Calibri" w:eastAsia="Calibri" w:hAnsi="Calibri"/>
          <w:sz w:val="22"/>
          <w:szCs w:val="22"/>
          <w:rtl w:val="0"/>
        </w:rPr>
        <w:t xml:space="preserve">To build a simple network with a router, a switch and two computers, secure the router with console, enable and VTY passwords, assign IP addresses to the PCs, and verify connectivity.</w:t>
      </w:r>
      <w:r w:rsidDel="00000000" w:rsidR="00000000" w:rsidRPr="00000000">
        <w:rPr>
          <w:rtl w:val="0"/>
        </w:rPr>
      </w:r>
    </w:p>
    <w:p w:rsidR="00000000" w:rsidDel="00000000" w:rsidP="00000000" w:rsidRDefault="00000000" w:rsidRPr="00000000" w14:paraId="00000062">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Requirements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Cisco Packet Tracer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router (ISR4331), 1 switch (2960-24TT), 2 PCs (PC-PT), copper straight-through cables</w:t>
      </w:r>
    </w:p>
    <w:p w:rsidR="00000000" w:rsidDel="00000000" w:rsidP="00000000" w:rsidRDefault="00000000" w:rsidRPr="00000000" w14:paraId="00000065">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Procedure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Packet Tracer and place a router, a switch and two PCs on the workspace.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the PCs to the switch and the switch to the router using straight-through Ethernet cables.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the router and open the CLI tab.</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privileged and global configuration mode using enable and configure terminal.</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the console password: line console 0, password cisco, login.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the enable password: enable password cisco.</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the VTY password: line vty 0 4, password cisco, login.</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 the router interface with an IP address and enable it with no shutdown (as per the lab procedure: interface gig0/0, ip address 192.168.1.1 255.255.255.0).</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IP addresses to the PCs with 192.168.1.1 as the default gateway.</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ping command to test connectivity between the computers.</w:t>
      </w:r>
    </w:p>
    <w:p w:rsidR="00000000" w:rsidDel="00000000" w:rsidP="00000000" w:rsidRDefault="00000000" w:rsidRPr="00000000" w14:paraId="00000070">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Network Topology</w:t>
      </w:r>
      <w:r w:rsidDel="00000000" w:rsidR="00000000" w:rsidRPr="00000000">
        <w:rPr>
          <w:rtl w:val="0"/>
        </w:rPr>
      </w:r>
    </w:p>
    <w:p w:rsidR="00000000" w:rsidDel="00000000" w:rsidP="00000000" w:rsidRDefault="00000000" w:rsidRPr="00000000" w14:paraId="00000071">
      <w:pPr>
        <w:spacing w:after="120" w:line="300" w:lineRule="auto"/>
        <w:rPr/>
      </w:pPr>
      <w:r w:rsidDel="00000000" w:rsidR="00000000" w:rsidRPr="00000000">
        <w:rPr>
          <w:rFonts w:ascii="Calibri" w:cs="Calibri" w:eastAsia="Calibri" w:hAnsi="Calibri"/>
          <w:sz w:val="22"/>
          <w:szCs w:val="22"/>
          <w:rtl w:val="0"/>
        </w:rPr>
        <w:t xml:space="preserve">Router0 (ISR4331) is connected to Switch0 (2960-24TT), and PC0 and PC1 are connected to the switch. All links are up (green indicators).</w:t>
      </w:r>
      <w:r w:rsidDel="00000000" w:rsidR="00000000" w:rsidRPr="00000000">
        <w:rPr>
          <w:rtl w:val="0"/>
        </w:rPr>
      </w:r>
    </w:p>
    <w:p w:rsidR="00000000" w:rsidDel="00000000" w:rsidP="00000000" w:rsidRDefault="00000000" w:rsidRPr="00000000" w14:paraId="00000072">
      <w:pPr>
        <w:keepNext w:val="1"/>
        <w:spacing w:after="60" w:before="120" w:lineRule="auto"/>
        <w:jc w:val="center"/>
        <w:rPr/>
      </w:pPr>
      <w:r w:rsidDel="00000000" w:rsidR="00000000" w:rsidRPr="00000000">
        <w:rPr/>
        <w:drawing>
          <wp:inline distB="0" distT="0" distL="0" distR="0">
            <wp:extent cx="5334000" cy="3000375"/>
            <wp:effectExtent b="0" l="0" r="0" t="0"/>
            <wp:docPr descr="Figure 3.1: Topology – Router0, Switch0, PC0 and PC1" id="4" name="image4.png"/>
            <a:graphic>
              <a:graphicData uri="http://schemas.openxmlformats.org/drawingml/2006/picture">
                <pic:pic>
                  <pic:nvPicPr>
                    <pic:cNvPr descr="Figure 3.1: Topology – Router0, Switch0, PC0 and PC1" id="0" name="image4.png"/>
                    <pic:cNvPicPr preferRelativeResize="0"/>
                  </pic:nvPicPr>
                  <pic:blipFill>
                    <a:blip r:embed="rId10"/>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3.1: Topology – Router0, Switch0, PC0 and PC1</w:t>
      </w:r>
      <w:r w:rsidDel="00000000" w:rsidR="00000000" w:rsidRPr="00000000">
        <w:rPr>
          <w:rtl w:val="0"/>
        </w:rPr>
      </w:r>
    </w:p>
    <w:p w:rsidR="00000000" w:rsidDel="00000000" w:rsidP="00000000" w:rsidRDefault="00000000" w:rsidRPr="00000000" w14:paraId="00000074">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Router Password Configuration</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Calibri" w:cs="Calibri" w:eastAsia="Calibri" w:hAnsi="Calibri"/>
          <w:sz w:val="22"/>
          <w:szCs w:val="22"/>
          <w:rtl w:val="0"/>
        </w:rPr>
        <w:t xml:space="preserve">Commands entered in the router CLI:</w:t>
      </w:r>
      <w:r w:rsidDel="00000000" w:rsidR="00000000" w:rsidRPr="00000000">
        <w:rPr>
          <w:rtl w:val="0"/>
        </w:rPr>
      </w:r>
    </w:p>
    <w:p w:rsidR="00000000" w:rsidDel="00000000" w:rsidP="00000000" w:rsidRDefault="00000000" w:rsidRPr="00000000" w14:paraId="00000076">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Router&gt;enable</w:t>
      </w:r>
      <w:r w:rsidDel="00000000" w:rsidR="00000000" w:rsidRPr="00000000">
        <w:rPr>
          <w:rtl w:val="0"/>
        </w:rPr>
      </w:r>
    </w:p>
    <w:p w:rsidR="00000000" w:rsidDel="00000000" w:rsidP="00000000" w:rsidRDefault="00000000" w:rsidRPr="00000000" w14:paraId="00000077">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Router#configure terminal</w:t>
      </w:r>
      <w:r w:rsidDel="00000000" w:rsidR="00000000" w:rsidRPr="00000000">
        <w:rPr>
          <w:rtl w:val="0"/>
        </w:rPr>
      </w:r>
    </w:p>
    <w:p w:rsidR="00000000" w:rsidDel="00000000" w:rsidP="00000000" w:rsidRDefault="00000000" w:rsidRPr="00000000" w14:paraId="0000007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 console 0</w:t>
      </w:r>
      <w:r w:rsidDel="00000000" w:rsidR="00000000" w:rsidRPr="00000000">
        <w:rPr>
          <w:rtl w:val="0"/>
        </w:rPr>
      </w:r>
    </w:p>
    <w:p w:rsidR="00000000" w:rsidDel="00000000" w:rsidP="00000000" w:rsidRDefault="00000000" w:rsidRPr="00000000" w14:paraId="00000079">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Router(config-line)#password cisco</w:t>
      </w:r>
      <w:r w:rsidDel="00000000" w:rsidR="00000000" w:rsidRPr="00000000">
        <w:rPr>
          <w:rtl w:val="0"/>
        </w:rPr>
      </w:r>
    </w:p>
    <w:p w:rsidR="00000000" w:rsidDel="00000000" w:rsidP="00000000" w:rsidRDefault="00000000" w:rsidRPr="00000000" w14:paraId="0000007A">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Router(config-line)#login</w:t>
      </w:r>
      <w:r w:rsidDel="00000000" w:rsidR="00000000" w:rsidRPr="00000000">
        <w:rPr>
          <w:rtl w:val="0"/>
        </w:rPr>
      </w:r>
    </w:p>
    <w:p w:rsidR="00000000" w:rsidDel="00000000" w:rsidP="00000000" w:rsidRDefault="00000000" w:rsidRPr="00000000" w14:paraId="0000007B">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Router(config-line)#exit</w:t>
      </w:r>
      <w:r w:rsidDel="00000000" w:rsidR="00000000" w:rsidRPr="00000000">
        <w:rPr>
          <w:rtl w:val="0"/>
        </w:rPr>
      </w:r>
    </w:p>
    <w:p w:rsidR="00000000" w:rsidDel="00000000" w:rsidP="00000000" w:rsidRDefault="00000000" w:rsidRPr="00000000" w14:paraId="0000007C">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Router(config)#enable password cisco</w:t>
      </w:r>
      <w:r w:rsidDel="00000000" w:rsidR="00000000" w:rsidRPr="00000000">
        <w:rPr>
          <w:rtl w:val="0"/>
        </w:rPr>
      </w:r>
    </w:p>
    <w:p w:rsidR="00000000" w:rsidDel="00000000" w:rsidP="00000000" w:rsidRDefault="00000000" w:rsidRPr="00000000" w14:paraId="0000007D">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 vty 0 4</w:t>
      </w:r>
      <w:r w:rsidDel="00000000" w:rsidR="00000000" w:rsidRPr="00000000">
        <w:rPr>
          <w:rtl w:val="0"/>
        </w:rPr>
      </w:r>
    </w:p>
    <w:p w:rsidR="00000000" w:rsidDel="00000000" w:rsidP="00000000" w:rsidRDefault="00000000" w:rsidRPr="00000000" w14:paraId="0000007E">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Router(config-line)#password cisco</w:t>
      </w:r>
      <w:r w:rsidDel="00000000" w:rsidR="00000000" w:rsidRPr="00000000">
        <w:rPr>
          <w:rtl w:val="0"/>
        </w:rPr>
      </w:r>
    </w:p>
    <w:p w:rsidR="00000000" w:rsidDel="00000000" w:rsidP="00000000" w:rsidRDefault="00000000" w:rsidRPr="00000000" w14:paraId="0000007F">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Router(config-line)#login</w:t>
      </w:r>
      <w:r w:rsidDel="00000000" w:rsidR="00000000" w:rsidRPr="00000000">
        <w:rPr>
          <w:rtl w:val="0"/>
        </w:rPr>
      </w:r>
    </w:p>
    <w:p w:rsidR="00000000" w:rsidDel="00000000" w:rsidP="00000000" w:rsidRDefault="00000000" w:rsidRPr="00000000" w14:paraId="00000080">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Router(config-line)#exit</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tl w:val="0"/>
        </w:rPr>
      </w:r>
    </w:p>
    <w:p w:rsidR="00000000" w:rsidDel="00000000" w:rsidP="00000000" w:rsidRDefault="00000000" w:rsidRPr="00000000" w14:paraId="00000082">
      <w:pPr>
        <w:keepNext w:val="1"/>
        <w:spacing w:after="60" w:before="120" w:lineRule="auto"/>
        <w:jc w:val="center"/>
        <w:rPr/>
      </w:pPr>
      <w:r w:rsidDel="00000000" w:rsidR="00000000" w:rsidRPr="00000000">
        <w:rPr/>
        <w:drawing>
          <wp:inline distB="0" distT="0" distL="0" distR="0">
            <wp:extent cx="5334000" cy="3000375"/>
            <wp:effectExtent b="0" l="0" r="0" t="0"/>
            <wp:docPr descr="Figure 3.2: Router CLI – console, enable and VTY passwords configured" id="7" name="image7.png"/>
            <a:graphic>
              <a:graphicData uri="http://schemas.openxmlformats.org/drawingml/2006/picture">
                <pic:pic>
                  <pic:nvPicPr>
                    <pic:cNvPr descr="Figure 3.2: Router CLI – console, enable and VTY passwords configured" id="0" name="image7.png"/>
                    <pic:cNvPicPr preferRelativeResize="0"/>
                  </pic:nvPicPr>
                  <pic:blipFill>
                    <a:blip r:embed="rId11"/>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3.2: Router CLI – console, enable and VTY passwords configured</w:t>
      </w:r>
      <w:r w:rsidDel="00000000" w:rsidR="00000000" w:rsidRPr="00000000">
        <w:rPr>
          <w:rtl w:val="0"/>
        </w:rPr>
      </w:r>
    </w:p>
    <w:p w:rsidR="00000000" w:rsidDel="00000000" w:rsidP="00000000" w:rsidRDefault="00000000" w:rsidRPr="00000000" w14:paraId="00000084">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IP Configuration of PCs</w:t>
      </w:r>
      <w:r w:rsidDel="00000000" w:rsidR="00000000" w:rsidRPr="00000000">
        <w:rPr>
          <w:rtl w:val="0"/>
        </w:rPr>
      </w:r>
    </w:p>
    <w:tbl>
      <w:tblPr>
        <w:tblStyle w:val="Table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300"/>
        <w:gridCol w:w="2200"/>
        <w:tblGridChange w:id="0">
          <w:tblGrid>
            <w:gridCol w:w="1500"/>
            <w:gridCol w:w="2200"/>
            <w:gridCol w:w="2300"/>
            <w:gridCol w:w="2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sz w:val="21"/>
                <w:szCs w:val="21"/>
                <w:rtl w:val="0"/>
              </w:rPr>
              <w:t xml:space="preserve">Device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sz w:val="21"/>
                <w:szCs w:val="21"/>
                <w:rtl w:val="0"/>
              </w:rPr>
              <w:t xml:space="preserve">IPv4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sz w:val="21"/>
                <w:szCs w:val="21"/>
                <w:rtl w:val="0"/>
              </w:rPr>
              <w:t xml:space="preserve">Subnet Mask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sz w:val="21"/>
                <w:szCs w:val="21"/>
                <w:rtl w:val="0"/>
              </w:rPr>
              <w:t xml:space="preserve">Default Gateway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1"/>
                <w:szCs w:val="21"/>
                <w:rtl w:val="0"/>
              </w:rPr>
              <w:t xml:space="preserve">PC0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sz w:val="21"/>
                <w:szCs w:val="21"/>
                <w:rtl w:val="0"/>
              </w:rPr>
              <w:t xml:space="preserve">192.168.1.2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1"/>
                <w:szCs w:val="21"/>
                <w:rtl w:val="0"/>
              </w:rPr>
              <w:t xml:space="preserve">255.255.255.0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1"/>
                <w:szCs w:val="21"/>
                <w:rtl w:val="0"/>
              </w:rPr>
              <w:t xml:space="preserve">192.168.1.1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sz w:val="21"/>
                <w:szCs w:val="21"/>
                <w:rtl w:val="0"/>
              </w:rPr>
              <w:t xml:space="preserve">PC1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sz w:val="21"/>
                <w:szCs w:val="21"/>
                <w:rtl w:val="0"/>
              </w:rPr>
              <w:t xml:space="preserve">192.168.1.3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sz w:val="21"/>
                <w:szCs w:val="21"/>
                <w:rtl w:val="0"/>
              </w:rPr>
              <w:t xml:space="preserve">255.255.255.0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sz w:val="21"/>
                <w:szCs w:val="21"/>
                <w:rtl w:val="0"/>
              </w:rPr>
              <w:t xml:space="preserve">192.168.1.1</w:t>
            </w:r>
            <w:r w:rsidDel="00000000" w:rsidR="00000000" w:rsidRPr="00000000">
              <w:rPr>
                <w:rtl w:val="0"/>
              </w:rPr>
            </w:r>
          </w:p>
        </w:tc>
      </w:tr>
    </w:tbl>
    <w:p w:rsidR="00000000" w:rsidDel="00000000" w:rsidP="00000000" w:rsidRDefault="00000000" w:rsidRPr="00000000" w14:paraId="00000091">
      <w:pPr>
        <w:spacing w:after="60" w:lineRule="auto"/>
        <w:rPr/>
      </w:pPr>
      <w:r w:rsidDel="00000000" w:rsidR="00000000" w:rsidRPr="00000000">
        <w:rPr>
          <w:rtl w:val="0"/>
        </w:rPr>
      </w:r>
    </w:p>
    <w:p w:rsidR="00000000" w:rsidDel="00000000" w:rsidP="00000000" w:rsidRDefault="00000000" w:rsidRPr="00000000" w14:paraId="00000092">
      <w:pPr>
        <w:keepNext w:val="1"/>
        <w:spacing w:after="60" w:before="120" w:lineRule="auto"/>
        <w:jc w:val="center"/>
        <w:rPr/>
      </w:pPr>
      <w:r w:rsidDel="00000000" w:rsidR="00000000" w:rsidRPr="00000000">
        <w:rPr/>
        <w:drawing>
          <wp:inline distB="0" distT="0" distL="0" distR="0">
            <wp:extent cx="5334000" cy="3000375"/>
            <wp:effectExtent b="0" l="0" r="0" t="0"/>
            <wp:docPr descr="Figure 3.3: IP configuration of PC0 (192.168.1.2, gateway 192.168.1.1)" id="6" name="image6.png"/>
            <a:graphic>
              <a:graphicData uri="http://schemas.openxmlformats.org/drawingml/2006/picture">
                <pic:pic>
                  <pic:nvPicPr>
                    <pic:cNvPr descr="Figure 3.3: IP configuration of PC0 (192.168.1.2, gateway 192.168.1.1)" id="0" name="image6.png"/>
                    <pic:cNvPicPr preferRelativeResize="0"/>
                  </pic:nvPicPr>
                  <pic:blipFill>
                    <a:blip r:embed="rId12"/>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3.3: IP configuration of PC0 (192.168.1.2, gateway 192.168.1.1)</w:t>
      </w:r>
      <w:r w:rsidDel="00000000" w:rsidR="00000000" w:rsidRPr="00000000">
        <w:rPr>
          <w:rtl w:val="0"/>
        </w:rPr>
      </w:r>
    </w:p>
    <w:p w:rsidR="00000000" w:rsidDel="00000000" w:rsidP="00000000" w:rsidRDefault="00000000" w:rsidRPr="00000000" w14:paraId="00000094">
      <w:pPr>
        <w:keepNext w:val="1"/>
        <w:spacing w:after="60" w:before="120" w:lineRule="auto"/>
        <w:jc w:val="center"/>
        <w:rPr/>
      </w:pPr>
      <w:r w:rsidDel="00000000" w:rsidR="00000000" w:rsidRPr="00000000">
        <w:rPr/>
        <w:drawing>
          <wp:inline distB="0" distT="0" distL="0" distR="0">
            <wp:extent cx="5334000" cy="3000375"/>
            <wp:effectExtent b="0" l="0" r="0" t="0"/>
            <wp:docPr descr="Figure 3.4: IP configuration of PC1 (192.168.1.3, gateway 192.168.1.1)" id="9" name="image9.png"/>
            <a:graphic>
              <a:graphicData uri="http://schemas.openxmlformats.org/drawingml/2006/picture">
                <pic:pic>
                  <pic:nvPicPr>
                    <pic:cNvPr descr="Figure 3.4: IP configuration of PC1 (192.168.1.3, gateway 192.168.1.1)" id="0" name="image9.png"/>
                    <pic:cNvPicPr preferRelativeResize="0"/>
                  </pic:nvPicPr>
                  <pic:blipFill>
                    <a:blip r:embed="rId13"/>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3.4: IP configuration of PC1 (192.168.1.3, gateway 192.168.1.1)</w:t>
      </w:r>
      <w:r w:rsidDel="00000000" w:rsidR="00000000" w:rsidRPr="00000000">
        <w:rPr>
          <w:rtl w:val="0"/>
        </w:rPr>
      </w:r>
    </w:p>
    <w:p w:rsidR="00000000" w:rsidDel="00000000" w:rsidP="00000000" w:rsidRDefault="00000000" w:rsidRPr="00000000" w14:paraId="00000096">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Connectivity Test (Ping)</w:t>
      </w:r>
      <w:r w:rsidDel="00000000" w:rsidR="00000000" w:rsidRPr="00000000">
        <w:rPr>
          <w:rtl w:val="0"/>
        </w:rPr>
      </w:r>
    </w:p>
    <w:p w:rsidR="00000000" w:rsidDel="00000000" w:rsidP="00000000" w:rsidRDefault="00000000" w:rsidRPr="00000000" w14:paraId="00000097">
      <w:pPr>
        <w:spacing w:after="120" w:line="300" w:lineRule="auto"/>
        <w:rPr/>
      </w:pPr>
      <w:r w:rsidDel="00000000" w:rsidR="00000000" w:rsidRPr="00000000">
        <w:rPr>
          <w:rFonts w:ascii="Calibri" w:cs="Calibri" w:eastAsia="Calibri" w:hAnsi="Calibri"/>
          <w:sz w:val="22"/>
          <w:szCs w:val="22"/>
          <w:rtl w:val="0"/>
        </w:rPr>
        <w:t xml:space="preserve">Command executed from PC0 (to PC1, 192.168.1.3) and, in the second screenshot, from PC1:</w:t>
      </w:r>
      <w:r w:rsidDel="00000000" w:rsidR="00000000" w:rsidRPr="00000000">
        <w:rPr>
          <w:rtl w:val="0"/>
        </w:rPr>
      </w:r>
    </w:p>
    <w:p w:rsidR="00000000" w:rsidDel="00000000" w:rsidP="00000000" w:rsidRDefault="00000000" w:rsidRPr="00000000" w14:paraId="00000098">
      <w:pPr>
        <w:shd w:fill="f2f2f2" w:val="clear"/>
        <w:spacing w:after="0" w:lineRule="auto"/>
        <w:ind w:left="360" w:firstLine="0"/>
        <w:rPr/>
      </w:pPr>
      <w:r w:rsidDel="00000000" w:rsidR="00000000" w:rsidRPr="00000000">
        <w:rPr>
          <w:rFonts w:ascii="Consolas" w:cs="Consolas" w:eastAsia="Consolas" w:hAnsi="Consolas"/>
          <w:sz w:val="20"/>
          <w:szCs w:val="20"/>
          <w:rtl w:val="0"/>
        </w:rPr>
        <w:t xml:space="preserve">C:\&gt;ping 192.168.1.3</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keepNext w:val="1"/>
        <w:spacing w:after="60" w:before="120" w:lineRule="auto"/>
        <w:jc w:val="center"/>
        <w:rPr/>
      </w:pPr>
      <w:r w:rsidDel="00000000" w:rsidR="00000000" w:rsidRPr="00000000">
        <w:rPr/>
        <w:drawing>
          <wp:inline distB="0" distT="0" distL="0" distR="0">
            <wp:extent cx="5334000" cy="3000375"/>
            <wp:effectExtent b="0" l="0" r="0" t="0"/>
            <wp:docPr descr="Figure 3.5: Ping from PC0 to PC1 (192.168.1.3) – 4 sent, 4 received, 0% loss" id="8" name="image8.png"/>
            <a:graphic>
              <a:graphicData uri="http://schemas.openxmlformats.org/drawingml/2006/picture">
                <pic:pic>
                  <pic:nvPicPr>
                    <pic:cNvPr descr="Figure 3.5: Ping from PC0 to PC1 (192.168.1.3) – 4 sent, 4 received, 0% loss" id="0" name="image8.png"/>
                    <pic:cNvPicPr preferRelativeResize="0"/>
                  </pic:nvPicPr>
                  <pic:blipFill>
                    <a:blip r:embed="rId14"/>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3.5: Ping from PC0 to PC1 (192.168.1.3) – 4 sent, 4 received, 0% loss</w:t>
      </w:r>
      <w:r w:rsidDel="00000000" w:rsidR="00000000" w:rsidRPr="00000000">
        <w:rPr>
          <w:rtl w:val="0"/>
        </w:rPr>
      </w:r>
    </w:p>
    <w:p w:rsidR="00000000" w:rsidDel="00000000" w:rsidP="00000000" w:rsidRDefault="00000000" w:rsidRPr="00000000" w14:paraId="0000009C">
      <w:pPr>
        <w:keepNext w:val="1"/>
        <w:spacing w:after="60" w:before="120" w:lineRule="auto"/>
        <w:jc w:val="center"/>
        <w:rPr/>
      </w:pPr>
      <w:r w:rsidDel="00000000" w:rsidR="00000000" w:rsidRPr="00000000">
        <w:rPr/>
        <w:drawing>
          <wp:inline distB="0" distT="0" distL="0" distR="0">
            <wp:extent cx="5334000" cy="3000375"/>
            <wp:effectExtent b="0" l="0" r="0" t="0"/>
            <wp:docPr descr="Figure 3.6: Ping test run from PC1 – 4 sent, 4 received, 0% loss" id="10" name="image10.png"/>
            <a:graphic>
              <a:graphicData uri="http://schemas.openxmlformats.org/drawingml/2006/picture">
                <pic:pic>
                  <pic:nvPicPr>
                    <pic:cNvPr descr="Figure 3.6: Ping test run from PC1 – 4 sent, 4 received, 0% loss" id="0" name="image10.png"/>
                    <pic:cNvPicPr preferRelativeResize="0"/>
                  </pic:nvPicPr>
                  <pic:blipFill>
                    <a:blip r:embed="rId15"/>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Rule="auto"/>
        <w:jc w:val="center"/>
        <w:rPr/>
      </w:pPr>
      <w:r w:rsidDel="00000000" w:rsidR="00000000" w:rsidRPr="00000000">
        <w:rPr>
          <w:rFonts w:ascii="Calibri" w:cs="Calibri" w:eastAsia="Calibri" w:hAnsi="Calibri"/>
          <w:i w:val="1"/>
          <w:iCs w:val="1"/>
          <w:color w:val="555555"/>
          <w:sz w:val="20"/>
          <w:szCs w:val="20"/>
          <w:rtl w:val="0"/>
        </w:rPr>
        <w:t xml:space="preserve">Figure 3.6: Ping test run from PC1 – 4 sent, 4 received, 0% loss</w:t>
      </w:r>
      <w:r w:rsidDel="00000000" w:rsidR="00000000" w:rsidRPr="00000000">
        <w:rPr>
          <w:rtl w:val="0"/>
        </w:rPr>
      </w:r>
    </w:p>
    <w:p w:rsidR="00000000" w:rsidDel="00000000" w:rsidP="00000000" w:rsidRDefault="00000000" w:rsidRPr="00000000" w14:paraId="0000009E">
      <w:pPr>
        <w:pStyle w:val="Heading2"/>
        <w:spacing w:after="100" w:before="200" w:lineRule="auto"/>
        <w:rPr/>
      </w:pPr>
      <w:r w:rsidDel="00000000" w:rsidR="00000000" w:rsidRPr="00000000">
        <w:rPr>
          <w:rFonts w:ascii="Calibri" w:cs="Calibri" w:eastAsia="Calibri" w:hAnsi="Calibri"/>
          <w:b w:val="1"/>
          <w:bCs w:val="1"/>
          <w:color w:val="2e5597"/>
          <w:sz w:val="26"/>
          <w:szCs w:val="26"/>
          <w:rtl w:val="0"/>
        </w:rPr>
        <w:t xml:space="preserve">Result</w:t>
      </w:r>
      <w:r w:rsidDel="00000000" w:rsidR="00000000" w:rsidRPr="00000000">
        <w:rPr>
          <w:rtl w:val="0"/>
        </w:rPr>
      </w:r>
    </w:p>
    <w:p w:rsidR="00000000" w:rsidDel="00000000" w:rsidP="00000000" w:rsidRDefault="00000000" w:rsidRPr="00000000" w14:paraId="0000009F">
      <w:pPr>
        <w:spacing w:after="120" w:line="300" w:lineRule="auto"/>
        <w:rPr/>
      </w:pPr>
      <w:r w:rsidDel="00000000" w:rsidR="00000000" w:rsidRPr="00000000">
        <w:rPr>
          <w:rFonts w:ascii="Calibri" w:cs="Calibri" w:eastAsia="Calibri" w:hAnsi="Calibri"/>
          <w:sz w:val="22"/>
          <w:szCs w:val="22"/>
          <w:rtl w:val="0"/>
        </w:rPr>
        <w:t xml:space="preserve">The router was secured with console, enable and VTY passwords, the PCs were configured in the 192.168.1.0/24 network with 192.168.1.1 as the default gateway, and the ping from PC0 to PC1 (192.168.1.3) returned replies with 0% packet loss, confirming connectivity.</w:t>
      </w:r>
      <w:r w:rsidDel="00000000" w:rsidR="00000000" w:rsidRPr="00000000">
        <w:rPr>
          <w:rtl w:val="0"/>
        </w:rPr>
      </w:r>
    </w:p>
    <w:sectPr>
      <w:footerReference r:id="rId16" w:type="default"/>
      <w:pgSz w:h="15840" w:w="12240" w:orient="portrait"/>
      <w:pgMar w:bottom="126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rFonts w:ascii="Calibri" w:cs="Calibri" w:eastAsia="Calibri" w:hAnsi="Calibri"/>
        <w:color w:val="777777"/>
        <w:sz w:val="18"/>
        <w:szCs w:val="18"/>
        <w:rtl w:val="0"/>
      </w:rPr>
      <w:t xml:space="preserve">Kirthik Kasar P  |  RA2411030050043  |  Page </w:t>
    </w:r>
    <w:r w:rsidDel="00000000" w:rsidR="00000000" w:rsidRPr="00000000">
      <w:rPr>
        <w:rFonts w:ascii="Calibri" w:cs="Calibri" w:eastAsia="Calibri" w:hAnsi="Calibri"/>
        <w:color w:val="777777"/>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