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34E3" w:rsidRDefault="00EC436E">
      <w:pPr>
        <w:spacing w:before="1800"/>
        <w:jc w:val="center"/>
      </w:pPr>
      <w:r>
        <w:rPr>
          <w:color w:val="555555"/>
          <w:sz w:val="24"/>
          <w:szCs w:val="24"/>
        </w:rPr>
        <w:t xml:space="preserve">BITS </w:t>
      </w:r>
      <w:proofErr w:type="spellStart"/>
      <w:r>
        <w:rPr>
          <w:color w:val="555555"/>
          <w:sz w:val="24"/>
          <w:szCs w:val="24"/>
        </w:rPr>
        <w:t>Pilani</w:t>
      </w:r>
      <w:proofErr w:type="spellEnd"/>
      <w:r>
        <w:rPr>
          <w:color w:val="555555"/>
          <w:sz w:val="24"/>
          <w:szCs w:val="24"/>
        </w:rPr>
        <w:t xml:space="preserve"> — Work Integrated Learning Programmes</w:t>
      </w:r>
    </w:p>
    <w:p w:rsidR="002234E3" w:rsidRDefault="00EC436E">
      <w:pPr>
        <w:spacing w:before="120"/>
        <w:jc w:val="center"/>
      </w:pPr>
      <w:r>
        <w:rPr>
          <w:b/>
          <w:bCs/>
          <w:color w:val="333333"/>
          <w:sz w:val="26"/>
          <w:szCs w:val="26"/>
        </w:rPr>
        <w:t>Machine Learning Operations (</w:t>
      </w:r>
      <w:proofErr w:type="spellStart"/>
      <w:r>
        <w:rPr>
          <w:b/>
          <w:bCs/>
          <w:color w:val="333333"/>
          <w:sz w:val="26"/>
          <w:szCs w:val="26"/>
        </w:rPr>
        <w:t>MLOps</w:t>
      </w:r>
      <w:proofErr w:type="spellEnd"/>
      <w:r>
        <w:rPr>
          <w:b/>
          <w:bCs/>
          <w:color w:val="333333"/>
          <w:sz w:val="26"/>
          <w:szCs w:val="26"/>
        </w:rPr>
        <w:t>) — AIMLCZG523</w:t>
      </w:r>
    </w:p>
    <w:p w:rsidR="002234E3" w:rsidRDefault="00EC436E">
      <w:pPr>
        <w:spacing w:before="120" w:after="900"/>
        <w:jc w:val="center"/>
      </w:pPr>
      <w:r>
        <w:rPr>
          <w:color w:val="555555"/>
          <w:sz w:val="24"/>
          <w:szCs w:val="24"/>
        </w:rPr>
        <w:t>Assignment 01</w:t>
      </w:r>
    </w:p>
    <w:p w:rsidR="002234E3" w:rsidRDefault="00EC436E">
      <w:pPr>
        <w:jc w:val="center"/>
      </w:pPr>
      <w:r>
        <w:rPr>
          <w:b/>
          <w:bCs/>
          <w:color w:val="1F4E79"/>
          <w:sz w:val="52"/>
          <w:szCs w:val="52"/>
        </w:rPr>
        <w:t>Heart Disease Risk Prediction</w:t>
      </w:r>
    </w:p>
    <w:p w:rsidR="002234E3" w:rsidRDefault="00EC436E">
      <w:pPr>
        <w:pBdr>
          <w:bottom w:val="single" w:sz="12" w:space="12" w:color="1F4E79"/>
        </w:pBdr>
        <w:spacing w:before="120" w:after="200"/>
        <w:jc w:val="center"/>
      </w:pPr>
      <w:r>
        <w:rPr>
          <w:color w:val="333333"/>
          <w:sz w:val="26"/>
          <w:szCs w:val="26"/>
        </w:rPr>
        <w:t xml:space="preserve">End-to-end </w:t>
      </w:r>
      <w:proofErr w:type="spellStart"/>
      <w:r>
        <w:rPr>
          <w:color w:val="333333"/>
          <w:sz w:val="26"/>
          <w:szCs w:val="26"/>
        </w:rPr>
        <w:t>MLOps</w:t>
      </w:r>
      <w:proofErr w:type="spellEnd"/>
      <w:r>
        <w:rPr>
          <w:color w:val="333333"/>
          <w:sz w:val="26"/>
          <w:szCs w:val="26"/>
        </w:rPr>
        <w:t xml:space="preserve"> pipeline: experiment tracking, CI/CD, containerisation, </w:t>
      </w:r>
      <w:proofErr w:type="spellStart"/>
      <w:r>
        <w:rPr>
          <w:color w:val="333333"/>
          <w:sz w:val="26"/>
          <w:szCs w:val="26"/>
        </w:rPr>
        <w:t>Kubernetes</w:t>
      </w:r>
      <w:proofErr w:type="spellEnd"/>
      <w:r>
        <w:rPr>
          <w:color w:val="333333"/>
          <w:sz w:val="26"/>
          <w:szCs w:val="26"/>
        </w:rPr>
        <w:t xml:space="preserve"> deployment and monitoring</w:t>
      </w:r>
    </w:p>
    <w:p w:rsidR="002234E3" w:rsidRDefault="00EC436E">
      <w:pPr>
        <w:spacing w:before="1400"/>
        <w:jc w:val="center"/>
      </w:pPr>
      <w:r>
        <w:rPr>
          <w:color w:val="666666"/>
        </w:rPr>
        <w:t>Submitted by</w:t>
      </w:r>
    </w:p>
    <w:p w:rsidR="002234E3" w:rsidRDefault="00EC436E">
      <w:pPr>
        <w:spacing w:before="80"/>
        <w:jc w:val="center"/>
      </w:pPr>
      <w:proofErr w:type="spellStart"/>
      <w:r>
        <w:rPr>
          <w:b/>
          <w:bCs/>
          <w:sz w:val="30"/>
          <w:szCs w:val="30"/>
        </w:rPr>
        <w:t>Tilavat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Kirtikumar</w:t>
      </w:r>
      <w:proofErr w:type="spellEnd"/>
      <w:r>
        <w:rPr>
          <w:b/>
          <w:bCs/>
          <w:sz w:val="30"/>
          <w:szCs w:val="30"/>
        </w:rPr>
        <w:t xml:space="preserve"> </w:t>
      </w:r>
      <w:proofErr w:type="spellStart"/>
      <w:r>
        <w:rPr>
          <w:b/>
          <w:bCs/>
          <w:sz w:val="30"/>
          <w:szCs w:val="30"/>
        </w:rPr>
        <w:t>Vrajlal</w:t>
      </w:r>
      <w:proofErr w:type="spellEnd"/>
    </w:p>
    <w:p w:rsidR="002234E3" w:rsidRDefault="00EC436E">
      <w:pPr>
        <w:spacing w:before="60"/>
        <w:jc w:val="center"/>
      </w:pPr>
      <w:r>
        <w:rPr>
          <w:sz w:val="24"/>
          <w:szCs w:val="24"/>
        </w:rPr>
        <w:t>BITS ID: 2025AE05843</w:t>
      </w:r>
    </w:p>
    <w:p w:rsidR="002234E3" w:rsidRDefault="00EC436E">
      <w:pPr>
        <w:spacing w:before="600"/>
        <w:jc w:val="center"/>
        <w:rPr>
          <w:color w:val="1F4E79"/>
          <w:u w:val="single"/>
        </w:rPr>
      </w:pPr>
      <w:r>
        <w:rPr>
          <w:color w:val="666666"/>
        </w:rPr>
        <w:t xml:space="preserve">Code repository: </w:t>
      </w:r>
      <w:hyperlink r:id="rId7" w:history="1">
        <w:r w:rsidR="00F44E91" w:rsidRPr="0055442D">
          <w:rPr>
            <w:rStyle w:val="Hyperlink"/>
          </w:rPr>
          <w:t>https://github.com/KirtiTilavat/MLOps-Assignment1</w:t>
        </w:r>
      </w:hyperlink>
    </w:p>
    <w:p w:rsidR="002D20D6" w:rsidRDefault="00756C29">
      <w:pPr>
        <w:spacing w:before="600"/>
        <w:jc w:val="center"/>
        <w:rPr>
          <w:color w:val="1F4E79"/>
          <w:u w:val="single"/>
        </w:rPr>
      </w:pPr>
      <w:r>
        <w:rPr>
          <w:color w:val="1F4E79"/>
          <w:u w:val="single"/>
        </w:rPr>
        <w:t xml:space="preserve">Run on </w:t>
      </w:r>
      <w:proofErr w:type="spellStart"/>
      <w:r>
        <w:rPr>
          <w:color w:val="1F4E79"/>
          <w:u w:val="single"/>
        </w:rPr>
        <w:t>Prayog</w:t>
      </w:r>
      <w:proofErr w:type="spellEnd"/>
      <w:r>
        <w:rPr>
          <w:color w:val="1F4E79"/>
          <w:u w:val="single"/>
        </w:rPr>
        <w:t xml:space="preserve"> </w:t>
      </w:r>
      <w:proofErr w:type="spellStart"/>
      <w:r>
        <w:rPr>
          <w:color w:val="1F4E79"/>
          <w:u w:val="single"/>
        </w:rPr>
        <w:t>Shala</w:t>
      </w:r>
      <w:proofErr w:type="spellEnd"/>
      <w:r>
        <w:rPr>
          <w:color w:val="1F4E79"/>
          <w:u w:val="single"/>
        </w:rPr>
        <w:t xml:space="preserve"> </w:t>
      </w:r>
      <w:r w:rsidR="002D20D6">
        <w:rPr>
          <w:color w:val="1F4E79"/>
          <w:u w:val="single"/>
        </w:rPr>
        <w:t xml:space="preserve">(VM) </w:t>
      </w:r>
      <w:bookmarkStart w:id="0" w:name="_GoBack"/>
      <w:bookmarkEnd w:id="0"/>
      <w:r w:rsidR="00582945">
        <w:rPr>
          <w:color w:val="1F4E79"/>
          <w:u w:val="single"/>
        </w:rPr>
        <w:t>Video :</w:t>
      </w:r>
    </w:p>
    <w:p w:rsidR="00582945" w:rsidRDefault="00582945">
      <w:pPr>
        <w:spacing w:before="600"/>
        <w:jc w:val="center"/>
        <w:rPr>
          <w:color w:val="1F4E79"/>
          <w:u w:val="single"/>
        </w:rPr>
      </w:pPr>
      <w:r w:rsidRPr="00582945">
        <w:rPr>
          <w:color w:val="1F4E79"/>
          <w:u w:val="single"/>
        </w:rPr>
        <w:t>https://drive.google.com/file/d/1CJY7G9452Och1zvAdQ-zhqf1kTvR7PpQ/view?usp=sharing</w:t>
      </w:r>
    </w:p>
    <w:p w:rsidR="002D20D6" w:rsidRDefault="00756C29">
      <w:pPr>
        <w:spacing w:before="600"/>
        <w:jc w:val="center"/>
      </w:pPr>
      <w:r>
        <w:rPr>
          <w:color w:val="1F4E79"/>
          <w:u w:val="single"/>
        </w:rPr>
        <w:t xml:space="preserve">Run on local Machine </w:t>
      </w:r>
      <w:proofErr w:type="gramStart"/>
      <w:r w:rsidR="00F44E91">
        <w:rPr>
          <w:color w:val="1F4E79"/>
          <w:u w:val="single"/>
        </w:rPr>
        <w:t>Video :</w:t>
      </w:r>
      <w:proofErr w:type="gramEnd"/>
      <w:r w:rsidR="0021181E" w:rsidRPr="0021181E">
        <w:t xml:space="preserve"> </w:t>
      </w:r>
    </w:p>
    <w:p w:rsidR="0021181E" w:rsidRDefault="0021181E">
      <w:pPr>
        <w:spacing w:before="600"/>
        <w:jc w:val="center"/>
        <w:rPr>
          <w:color w:val="1F4E79"/>
          <w:u w:val="single"/>
        </w:rPr>
      </w:pPr>
      <w:hyperlink r:id="rId8" w:history="1">
        <w:r w:rsidRPr="0055442D">
          <w:rPr>
            <w:rStyle w:val="Hyperlink"/>
          </w:rPr>
          <w:t>https://drive.google.com/drive/folders/1lAx2H59lYzv8wzuw88FiyjeO3agFfBUg?usp=sharing</w:t>
        </w:r>
      </w:hyperlink>
    </w:p>
    <w:p w:rsidR="0021181E" w:rsidRDefault="0021181E">
      <w:pPr>
        <w:spacing w:before="600"/>
        <w:jc w:val="center"/>
      </w:pPr>
    </w:p>
    <w:p w:rsidR="002234E3" w:rsidRDefault="00EC436E">
      <w:pPr>
        <w:spacing w:before="80"/>
        <w:jc w:val="center"/>
      </w:pPr>
      <w:r>
        <w:rPr>
          <w:color w:val="666666"/>
        </w:rPr>
        <w:t>October 2026</w:t>
      </w:r>
    </w:p>
    <w:p w:rsidR="002234E3" w:rsidRDefault="00EC436E">
      <w:r>
        <w:br w:type="page"/>
      </w:r>
    </w:p>
    <w:p w:rsidR="002234E3" w:rsidRDefault="00EC436E">
      <w:pPr>
        <w:pStyle w:val="Heading1"/>
      </w:pPr>
      <w:r>
        <w:lastRenderedPageBreak/>
        <w:t>1. Introduction</w:t>
      </w:r>
    </w:p>
    <w:p w:rsidR="002234E3" w:rsidRDefault="00EC436E">
      <w:pPr>
        <w:spacing w:after="120" w:line="276" w:lineRule="auto"/>
        <w:jc w:val="both"/>
      </w:pPr>
      <w:r>
        <w:t>The goal of this assignment is to build a classifier that predicts the risk of heart disease from</w:t>
      </w:r>
      <w:r>
        <w:t xml:space="preserve"> routine clinical measurements, and to take it all the way to a monitored, containerised API using </w:t>
      </w:r>
      <w:proofErr w:type="spellStart"/>
      <w:r>
        <w:t>MLOps</w:t>
      </w:r>
      <w:proofErr w:type="spellEnd"/>
      <w:r>
        <w:t xml:space="preserve"> practices. The work covers the full lifecycle: reproducible data acquisition, exploratory analysis, </w:t>
      </w:r>
      <w:proofErr w:type="gramStart"/>
      <w:r>
        <w:t>model</w:t>
      </w:r>
      <w:proofErr w:type="gramEnd"/>
      <w:r>
        <w:t xml:space="preserve"> development with cross-validated tuning, expe</w:t>
      </w:r>
      <w:r>
        <w:t xml:space="preserve">riment tracking in </w:t>
      </w:r>
      <w:proofErr w:type="spellStart"/>
      <w:r>
        <w:t>MLflow</w:t>
      </w:r>
      <w:proofErr w:type="spellEnd"/>
      <w:r>
        <w:t xml:space="preserve">, automated testing and CI/CD on </w:t>
      </w:r>
      <w:proofErr w:type="spellStart"/>
      <w:r>
        <w:t>GitHub</w:t>
      </w:r>
      <w:proofErr w:type="spellEnd"/>
      <w:r>
        <w:t xml:space="preserve"> Actions, </w:t>
      </w:r>
      <w:proofErr w:type="spellStart"/>
      <w:r>
        <w:t>Docker</w:t>
      </w:r>
      <w:proofErr w:type="spellEnd"/>
      <w:r>
        <w:t xml:space="preserve"> packaging, deployment to </w:t>
      </w:r>
      <w:proofErr w:type="spellStart"/>
      <w:r>
        <w:t>Kubernetes</w:t>
      </w:r>
      <w:proofErr w:type="spellEnd"/>
      <w:r>
        <w:t>, and request logging with Prometheus/</w:t>
      </w:r>
      <w:proofErr w:type="spellStart"/>
      <w:r>
        <w:t>Grafana</w:t>
      </w:r>
      <w:proofErr w:type="spellEnd"/>
      <w:r>
        <w:t xml:space="preserve"> monitoring.</w:t>
      </w:r>
    </w:p>
    <w:p w:rsidR="002234E3" w:rsidRDefault="00EC436E">
      <w:pPr>
        <w:spacing w:after="120" w:line="276" w:lineRule="auto"/>
        <w:jc w:val="both"/>
      </w:pPr>
      <w:r>
        <w:t>Every step is scripted and can be rerun from a clean checkout with the pinned requ</w:t>
      </w:r>
      <w:r>
        <w:t>irements file. Table 1 maps each assignment task to where it is implemented in the repository.</w:t>
      </w:r>
    </w:p>
    <w:p w:rsidR="002234E3" w:rsidRDefault="00EC436E">
      <w:pPr>
        <w:keepNext/>
        <w:spacing w:before="120" w:after="60"/>
      </w:pPr>
      <w:r>
        <w:rPr>
          <w:b/>
          <w:bCs/>
          <w:color w:val="1F4E79"/>
          <w:sz w:val="18"/>
          <w:szCs w:val="18"/>
        </w:rPr>
        <w:t xml:space="preserve">Table 1: </w:t>
      </w:r>
      <w:r>
        <w:rPr>
          <w:i/>
          <w:iCs/>
          <w:color w:val="444444"/>
          <w:sz w:val="18"/>
          <w:szCs w:val="18"/>
        </w:rPr>
        <w:t>Assignment tasks and where they are implemented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2"/>
        <w:gridCol w:w="2891"/>
        <w:gridCol w:w="6265"/>
      </w:tblGrid>
      <w:tr w:rsidR="002234E3">
        <w:trPr>
          <w:cantSplit/>
          <w:tblHeader/>
        </w:trPr>
        <w:tc>
          <w:tcPr>
            <w:tcW w:w="48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2891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626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Implementation in the repository</w:t>
            </w:r>
          </w:p>
        </w:tc>
      </w:tr>
      <w:tr w:rsidR="002234E3">
        <w:trPr>
          <w:cantSplit/>
        </w:trPr>
        <w:tc>
          <w:tcPr>
            <w:tcW w:w="48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1</w:t>
            </w:r>
          </w:p>
        </w:tc>
        <w:tc>
          <w:tcPr>
            <w:tcW w:w="2891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Data acquisition &amp; EDA</w:t>
            </w:r>
          </w:p>
        </w:tc>
        <w:tc>
          <w:tcPr>
            <w:tcW w:w="626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scripts/download_data.py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/data_processing.py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notebooks/01_eda.ipynb</w:t>
            </w:r>
          </w:p>
        </w:tc>
      </w:tr>
      <w:tr w:rsidR="002234E3">
        <w:trPr>
          <w:cantSplit/>
        </w:trPr>
        <w:tc>
          <w:tcPr>
            <w:tcW w:w="48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2</w:t>
            </w:r>
          </w:p>
        </w:tc>
        <w:tc>
          <w:tcPr>
            <w:tcW w:w="2891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Feature engineering &amp; models</w:t>
            </w:r>
          </w:p>
        </w:tc>
        <w:tc>
          <w:tcPr>
            <w:tcW w:w="626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/features.py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/train.py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notebooks/02_training.ipynb</w:t>
            </w:r>
          </w:p>
        </w:tc>
      </w:tr>
      <w:tr w:rsidR="002234E3">
        <w:trPr>
          <w:cantSplit/>
        </w:trPr>
        <w:tc>
          <w:tcPr>
            <w:tcW w:w="48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3</w:t>
            </w:r>
          </w:p>
        </w:tc>
        <w:tc>
          <w:tcPr>
            <w:tcW w:w="2891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Experiment tracking</w:t>
            </w:r>
          </w:p>
        </w:tc>
        <w:tc>
          <w:tcPr>
            <w:tcW w:w="626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sz w:val="19"/>
                <w:szCs w:val="19"/>
              </w:rPr>
              <w:t>MLflow</w:t>
            </w:r>
            <w:proofErr w:type="spellEnd"/>
            <w:r>
              <w:rPr>
                <w:sz w:val="19"/>
                <w:szCs w:val="19"/>
              </w:rPr>
              <w:t xml:space="preserve"> (SQLite backend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mlflow.db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artifacts</w:t>
            </w:r>
            <w:proofErr w:type="spellEnd"/>
            <w:r>
              <w:rPr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mlartifacts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</w:t>
            </w:r>
            <w:r>
              <w:rPr>
                <w:sz w:val="19"/>
                <w:szCs w:val="19"/>
              </w:rPr>
              <w:t>), model registry</w:t>
            </w:r>
          </w:p>
        </w:tc>
      </w:tr>
      <w:tr w:rsidR="002234E3">
        <w:trPr>
          <w:cantSplit/>
        </w:trPr>
        <w:tc>
          <w:tcPr>
            <w:tcW w:w="48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4</w:t>
            </w:r>
          </w:p>
        </w:tc>
        <w:tc>
          <w:tcPr>
            <w:tcW w:w="2891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Packaging &amp;</w:t>
            </w:r>
            <w:r>
              <w:rPr>
                <w:sz w:val="19"/>
                <w:szCs w:val="19"/>
              </w:rPr>
              <w:t xml:space="preserve"> reproducibility</w:t>
            </w:r>
          </w:p>
        </w:tc>
        <w:tc>
          <w:tcPr>
            <w:tcW w:w="626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models/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model.joblib</w:t>
            </w:r>
            <w:proofErr w:type="spellEnd"/>
            <w:r>
              <w:rPr>
                <w:sz w:val="19"/>
                <w:szCs w:val="19"/>
              </w:rPr>
              <w:t xml:space="preserve"> (full </w:t>
            </w:r>
            <w:proofErr w:type="spellStart"/>
            <w:r>
              <w:rPr>
                <w:sz w:val="19"/>
                <w:szCs w:val="19"/>
              </w:rPr>
              <w:t>sklearn</w:t>
            </w:r>
            <w:proofErr w:type="spellEnd"/>
            <w:r>
              <w:rPr>
                <w:sz w:val="19"/>
                <w:szCs w:val="19"/>
              </w:rPr>
              <w:t xml:space="preserve"> Pipeline),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metadata.json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requirements*.txt</w:t>
            </w:r>
          </w:p>
        </w:tc>
      </w:tr>
      <w:tr w:rsidR="002234E3">
        <w:trPr>
          <w:cantSplit/>
        </w:trPr>
        <w:tc>
          <w:tcPr>
            <w:tcW w:w="48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5</w:t>
            </w:r>
          </w:p>
        </w:tc>
        <w:tc>
          <w:tcPr>
            <w:tcW w:w="2891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CI/CD &amp; testing</w:t>
            </w:r>
          </w:p>
        </w:tc>
        <w:tc>
          <w:tcPr>
            <w:tcW w:w="626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tests/</w:t>
            </w:r>
            <w:r>
              <w:rPr>
                <w:sz w:val="19"/>
                <w:szCs w:val="19"/>
              </w:rPr>
              <w:t xml:space="preserve"> (38 </w:t>
            </w: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tests),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github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/workflows/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ci.yml</w:t>
            </w:r>
            <w:proofErr w:type="spellEnd"/>
          </w:p>
        </w:tc>
      </w:tr>
      <w:tr w:rsidR="002234E3">
        <w:trPr>
          <w:cantSplit/>
        </w:trPr>
        <w:tc>
          <w:tcPr>
            <w:tcW w:w="48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6</w:t>
            </w:r>
          </w:p>
        </w:tc>
        <w:tc>
          <w:tcPr>
            <w:tcW w:w="2891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Containerisation</w:t>
            </w:r>
          </w:p>
        </w:tc>
        <w:tc>
          <w:tcPr>
            <w:tcW w:w="626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app/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), multi-stage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Dockerfile</w:t>
            </w:r>
            <w:proofErr w:type="spellEnd"/>
          </w:p>
        </w:tc>
      </w:tr>
      <w:tr w:rsidR="002234E3">
        <w:trPr>
          <w:cantSplit/>
        </w:trPr>
        <w:tc>
          <w:tcPr>
            <w:tcW w:w="48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7</w:t>
            </w:r>
          </w:p>
        </w:tc>
        <w:tc>
          <w:tcPr>
            <w:tcW w:w="2891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Production deployment</w:t>
            </w:r>
          </w:p>
        </w:tc>
        <w:tc>
          <w:tcPr>
            <w:tcW w:w="626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k8s/</w:t>
            </w:r>
            <w:r>
              <w:rPr>
                <w:sz w:val="19"/>
                <w:szCs w:val="19"/>
              </w:rPr>
              <w:t xml:space="preserve"> namespace, Deployment, </w:t>
            </w:r>
            <w:proofErr w:type="spellStart"/>
            <w:r>
              <w:rPr>
                <w:sz w:val="19"/>
                <w:szCs w:val="19"/>
              </w:rPr>
              <w:t>LoadBalancer</w:t>
            </w:r>
            <w:proofErr w:type="spellEnd"/>
            <w:r>
              <w:rPr>
                <w:sz w:val="19"/>
                <w:szCs w:val="19"/>
              </w:rPr>
              <w:t xml:space="preserve"> Service (</w:t>
            </w:r>
            <w:proofErr w:type="spellStart"/>
            <w:r>
              <w:rPr>
                <w:sz w:val="19"/>
                <w:szCs w:val="19"/>
              </w:rPr>
              <w:t>Docker</w:t>
            </w:r>
            <w:proofErr w:type="spellEnd"/>
            <w:r>
              <w:rPr>
                <w:sz w:val="19"/>
                <w:szCs w:val="19"/>
              </w:rPr>
              <w:t xml:space="preserve"> Desktop)</w:t>
            </w:r>
          </w:p>
        </w:tc>
      </w:tr>
      <w:tr w:rsidR="002234E3">
        <w:trPr>
          <w:cantSplit/>
        </w:trPr>
        <w:tc>
          <w:tcPr>
            <w:tcW w:w="48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8</w:t>
            </w:r>
          </w:p>
        </w:tc>
        <w:tc>
          <w:tcPr>
            <w:tcW w:w="2891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Monitoring &amp; logging</w:t>
            </w:r>
          </w:p>
        </w:tc>
        <w:tc>
          <w:tcPr>
            <w:tcW w:w="626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app/monitoring.py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monitoring/</w:t>
            </w:r>
            <w:r>
              <w:rPr>
                <w:sz w:val="19"/>
                <w:szCs w:val="19"/>
              </w:rPr>
              <w:t xml:space="preserve"> (Prometheus, </w:t>
            </w:r>
            <w:proofErr w:type="spellStart"/>
            <w:r>
              <w:rPr>
                <w:sz w:val="19"/>
                <w:szCs w:val="19"/>
              </w:rPr>
              <w:t>Grafana</w:t>
            </w:r>
            <w:proofErr w:type="spellEnd"/>
            <w:r>
              <w:rPr>
                <w:sz w:val="19"/>
                <w:szCs w:val="19"/>
              </w:rPr>
              <w:t>, alert rules)</w:t>
            </w:r>
          </w:p>
        </w:tc>
      </w:tr>
      <w:tr w:rsidR="002234E3">
        <w:trPr>
          <w:cantSplit/>
        </w:trPr>
        <w:tc>
          <w:tcPr>
            <w:tcW w:w="48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9</w:t>
            </w:r>
          </w:p>
        </w:tc>
        <w:tc>
          <w:tcPr>
            <w:tcW w:w="2891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Documentation</w:t>
            </w:r>
          </w:p>
        </w:tc>
        <w:tc>
          <w:tcPr>
            <w:tcW w:w="626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README.md</w:t>
            </w:r>
            <w:r>
              <w:rPr>
                <w:sz w:val="19"/>
                <w:szCs w:val="19"/>
              </w:rPr>
              <w:t xml:space="preserve">, this report, </w:t>
            </w:r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screenshots/</w:t>
            </w:r>
          </w:p>
        </w:tc>
      </w:tr>
    </w:tbl>
    <w:p w:rsidR="002234E3" w:rsidRDefault="002234E3">
      <w:pPr>
        <w:spacing w:after="120"/>
      </w:pPr>
    </w:p>
    <w:p w:rsidR="002234E3" w:rsidRDefault="00EC436E">
      <w:pPr>
        <w:pStyle w:val="Heading1"/>
      </w:pPr>
      <w:r>
        <w:t>2. System Architecture</w:t>
      </w:r>
    </w:p>
    <w:p w:rsidR="002234E3" w:rsidRDefault="00EC436E">
      <w:pPr>
        <w:spacing w:after="120" w:line="276" w:lineRule="auto"/>
        <w:jc w:val="both"/>
      </w:pPr>
      <w:r>
        <w:t xml:space="preserve">Figure 1 shows the four layers of the solution. Locally, scripts download and clean the data and </w:t>
      </w:r>
      <w:r>
        <w:rPr>
          <w:rFonts w:ascii="Consolas" w:eastAsia="Consolas" w:hAnsi="Consolas" w:cs="Consolas"/>
          <w:color w:val="7A2E0E"/>
          <w:sz w:val="19"/>
          <w:szCs w:val="19"/>
        </w:rPr>
        <w:t>train.py</w:t>
      </w:r>
      <w:r>
        <w:t xml:space="preserve"> tunes two models, logging everything to </w:t>
      </w:r>
      <w:proofErr w:type="spellStart"/>
      <w:r>
        <w:t>MLflow</w:t>
      </w:r>
      <w:proofErr w:type="spellEnd"/>
      <w:r>
        <w:t xml:space="preserve"> and saving the selected pipeline. Every push to </w:t>
      </w:r>
      <w:r>
        <w:rPr>
          <w:rFonts w:ascii="Consolas" w:eastAsia="Consolas" w:hAnsi="Consolas" w:cs="Consolas"/>
          <w:color w:val="7A2E0E"/>
          <w:sz w:val="19"/>
          <w:szCs w:val="19"/>
        </w:rPr>
        <w:t>main</w:t>
      </w:r>
      <w:r>
        <w:t xml:space="preserve"> triggers the CI pipeline, which </w:t>
      </w:r>
      <w:proofErr w:type="spellStart"/>
      <w:r>
        <w:t>lints</w:t>
      </w:r>
      <w:proofErr w:type="spellEnd"/>
      <w:r>
        <w:t>, tests, trai</w:t>
      </w:r>
      <w:r>
        <w:t xml:space="preserve">ns and builds and smoke-tests the </w:t>
      </w:r>
      <w:proofErr w:type="spellStart"/>
      <w:r>
        <w:t>Docker</w:t>
      </w:r>
      <w:proofErr w:type="spellEnd"/>
      <w:r>
        <w:t xml:space="preserve"> image. The same image runs on </w:t>
      </w:r>
      <w:proofErr w:type="spellStart"/>
      <w:r>
        <w:t>Kubernetes</w:t>
      </w:r>
      <w:proofErr w:type="spellEnd"/>
      <w:r>
        <w:t xml:space="preserve"> behind a </w:t>
      </w:r>
      <w:proofErr w:type="spellStart"/>
      <w:r>
        <w:t>LoadBalancer</w:t>
      </w:r>
      <w:proofErr w:type="spellEnd"/>
      <w:r>
        <w:t xml:space="preserve"> Service. The API logs every request as JSON and exposes Prometheus metrics, which are visualised in </w:t>
      </w:r>
      <w:proofErr w:type="spellStart"/>
      <w:r>
        <w:t>Grafana</w:t>
      </w:r>
      <w:proofErr w:type="spellEnd"/>
      <w:r>
        <w:t xml:space="preserve"> and checked against alert rules.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6096000" cy="3762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>Figure 1:</w:t>
      </w:r>
      <w:r>
        <w:rPr>
          <w:b/>
          <w:bCs/>
          <w:color w:val="1F4E79"/>
          <w:sz w:val="18"/>
          <w:szCs w:val="18"/>
        </w:rPr>
        <w:t xml:space="preserve"> </w:t>
      </w:r>
      <w:r>
        <w:rPr>
          <w:i/>
          <w:iCs/>
          <w:color w:val="444444"/>
          <w:sz w:val="18"/>
          <w:szCs w:val="18"/>
        </w:rPr>
        <w:t>End-to-end architecture: data and experimentation, CI/CD, serving and monitoring</w:t>
      </w:r>
    </w:p>
    <w:p w:rsidR="002234E3" w:rsidRDefault="00EC436E">
      <w:pPr>
        <w:pStyle w:val="Heading1"/>
      </w:pPr>
      <w:r>
        <w:t>3. Setup and Installation</w:t>
      </w:r>
    </w:p>
    <w:p w:rsidR="002234E3" w:rsidRDefault="00EC436E">
      <w:pPr>
        <w:spacing w:after="120" w:line="276" w:lineRule="auto"/>
        <w:jc w:val="both"/>
      </w:pPr>
      <w:r>
        <w:t xml:space="preserve">Prerequisites: Python 3.13, Git, and </w:t>
      </w:r>
      <w:proofErr w:type="spellStart"/>
      <w:r>
        <w:t>Docker</w:t>
      </w:r>
      <w:proofErr w:type="spellEnd"/>
      <w:r>
        <w:t xml:space="preserve"> Desktop with </w:t>
      </w:r>
      <w:proofErr w:type="spellStart"/>
      <w:r>
        <w:t>Kubernetes</w:t>
      </w:r>
      <w:proofErr w:type="spellEnd"/>
      <w:r>
        <w:t xml:space="preserve"> enabled (for the container and deployment steps). Everything below is run from the repository root on Windows PowerShell. The same commands work in a Linux shell with </w:t>
      </w:r>
      <w:r>
        <w:rPr>
          <w:rFonts w:ascii="Consolas" w:eastAsia="Consolas" w:hAnsi="Consolas" w:cs="Consolas"/>
          <w:color w:val="7A2E0E"/>
          <w:sz w:val="19"/>
          <w:szCs w:val="19"/>
        </w:rPr>
        <w:t>source 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venv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/bin/acti</w:t>
      </w:r>
      <w:r>
        <w:rPr>
          <w:rFonts w:ascii="Consolas" w:eastAsia="Consolas" w:hAnsi="Consolas" w:cs="Consolas"/>
          <w:color w:val="7A2E0E"/>
          <w:sz w:val="19"/>
          <w:szCs w:val="19"/>
        </w:rPr>
        <w:t>vate</w:t>
      </w:r>
      <w:r>
        <w:t>.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spacing w:before="60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git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clone https://github.com/KirtiTilavat/MLOps-Assignment1.git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cd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MLOps-Assignment1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python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-m 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; .</w:t>
      </w:r>
      <w:proofErr w:type="spellStart"/>
      <w:r>
        <w:rPr>
          <w:rFonts w:ascii="Consolas" w:eastAsia="Consolas" w:hAnsi="Consolas" w:cs="Consolas"/>
          <w:sz w:val="17"/>
          <w:szCs w:val="17"/>
        </w:rPr>
        <w:t>venv</w:t>
      </w:r>
      <w:proofErr w:type="spellEnd"/>
      <w:r>
        <w:rPr>
          <w:rFonts w:ascii="Consolas" w:eastAsia="Consolas" w:hAnsi="Consolas" w:cs="Consolas"/>
          <w:sz w:val="17"/>
          <w:szCs w:val="17"/>
        </w:rPr>
        <w:t>\Scripts\Activate.ps1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pip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install -r requirements.txt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python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scripts/download_data.py          # raw UCI data  -&gt; data/raw/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python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-m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src.data_processing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# cleaned CSV   -&gt; data/processed/heart_clean.csv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python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-m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src.train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# tune, evaluate, log to </w:t>
      </w:r>
      <w:proofErr w:type="spellStart"/>
      <w:r>
        <w:rPr>
          <w:rFonts w:ascii="Consolas" w:eastAsia="Consolas" w:hAnsi="Consolas" w:cs="Consolas"/>
          <w:sz w:val="17"/>
          <w:szCs w:val="17"/>
        </w:rPr>
        <w:t>MLflow</w:t>
      </w:r>
      <w:proofErr w:type="spellEnd"/>
      <w:r>
        <w:rPr>
          <w:rFonts w:ascii="Consolas" w:eastAsia="Consolas" w:hAnsi="Consolas" w:cs="Consolas"/>
          <w:sz w:val="17"/>
          <w:szCs w:val="17"/>
        </w:rPr>
        <w:t>, save models/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python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-m </w:t>
      </w:r>
      <w:proofErr w:type="spellStart"/>
      <w:r>
        <w:rPr>
          <w:rFonts w:ascii="Consolas" w:eastAsia="Consolas" w:hAnsi="Consolas" w:cs="Consolas"/>
          <w:sz w:val="17"/>
          <w:szCs w:val="17"/>
        </w:rPr>
        <w:t>src.predict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# score a sample patient with the sav</w:t>
      </w:r>
      <w:r>
        <w:rPr>
          <w:rFonts w:ascii="Consolas" w:eastAsia="Consolas" w:hAnsi="Consolas" w:cs="Consolas"/>
          <w:sz w:val="17"/>
          <w:szCs w:val="17"/>
        </w:rPr>
        <w:t>ed model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pytest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-v                                # 38 unit tests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spacing w:after="160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mlflow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ui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--backend-store-</w:t>
      </w:r>
      <w:proofErr w:type="spellStart"/>
      <w:r>
        <w:rPr>
          <w:rFonts w:ascii="Consolas" w:eastAsia="Consolas" w:hAnsi="Consolas" w:cs="Consolas"/>
          <w:sz w:val="17"/>
          <w:szCs w:val="17"/>
        </w:rPr>
        <w:t>uri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sqlite:///mlflow.db   # http://127.0.0.1:5000</w:t>
      </w:r>
    </w:p>
    <w:p w:rsidR="002234E3" w:rsidRDefault="00EC436E">
      <w:pPr>
        <w:spacing w:after="120" w:line="276" w:lineRule="auto"/>
        <w:jc w:val="both"/>
      </w:pPr>
      <w:r>
        <w:t xml:space="preserve">Running the API, the container, the </w:t>
      </w:r>
      <w:proofErr w:type="spellStart"/>
      <w:r>
        <w:t>Kubernetes</w:t>
      </w:r>
      <w:proofErr w:type="spellEnd"/>
      <w:r>
        <w:t xml:space="preserve"> deployment and the monitoring stack is described in Sections 9–11. </w:t>
      </w:r>
      <w:r>
        <w:t>Access instructions for local testing are summarised in Section 12.</w:t>
      </w:r>
    </w:p>
    <w:p w:rsidR="002234E3" w:rsidRDefault="00EC436E">
      <w:pPr>
        <w:pStyle w:val="Heading1"/>
      </w:pPr>
      <w:r>
        <w:t>4. Data Acquisition and Exploratory Data Analysis</w:t>
      </w:r>
    </w:p>
    <w:p w:rsidR="002234E3" w:rsidRDefault="00EC436E">
      <w:pPr>
        <w:pStyle w:val="Heading2"/>
      </w:pPr>
      <w:r>
        <w:t>4.1 Dataset and cleaning</w:t>
      </w:r>
    </w:p>
    <w:p w:rsidR="002234E3" w:rsidRDefault="00EC436E">
      <w:pPr>
        <w:spacing w:after="120" w:line="276" w:lineRule="auto"/>
        <w:jc w:val="both"/>
      </w:pPr>
      <w:r>
        <w:t xml:space="preserve">The data is the </w:t>
      </w:r>
      <w:r>
        <w:rPr>
          <w:b/>
          <w:bCs/>
        </w:rPr>
        <w:t>Cleveland subset of the UCI Heart Disease dataset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processed.cleveland.data</w:t>
      </w:r>
      <w:proofErr w:type="spellEnd"/>
      <w:r>
        <w:t>). It has 303 patients</w:t>
      </w:r>
      <w:r>
        <w:t>, 13 clinical attributes (age, sex, chest-pain type, resting blood pressure, cholesterol, fasting blood sugar, resting ECG, maximum heart rate, exercise-induced angina, ST depression, ST slope, number of major vessels and thallium test result) and a diagno</w:t>
      </w:r>
      <w:r>
        <w:t xml:space="preserve">sis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num</w:t>
      </w:r>
      <w:proofErr w:type="spellEnd"/>
      <w:r>
        <w:t xml:space="preserve"> from 0 to 4.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t>scripts/download_data.py</w:t>
      </w:r>
      <w:proofErr w:type="gramEnd"/>
      <w:r>
        <w:t xml:space="preserve"> downloads the file directly from the UCI repository, so the raw data does not need to be committed.</w:t>
      </w:r>
    </w:p>
    <w:p w:rsidR="002234E3" w:rsidRDefault="00EC436E">
      <w:pPr>
        <w:spacing w:after="120" w:line="276" w:lineRule="auto"/>
        <w:jc w:val="both"/>
      </w:pPr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lastRenderedPageBreak/>
        <w:t>src/data_processing.py</w:t>
      </w:r>
      <w:proofErr w:type="gramEnd"/>
      <w:r>
        <w:t xml:space="preserve"> applies the cleaning steps: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proofErr w:type="gramStart"/>
      <w:r>
        <w:t>assigns</w:t>
      </w:r>
      <w:proofErr w:type="gramEnd"/>
      <w:r>
        <w:t xml:space="preserve"> the 14 documented column names (the raw file has no</w:t>
      </w:r>
      <w:r>
        <w:t xml:space="preserve"> header) and reads </w:t>
      </w:r>
      <w:r>
        <w:rPr>
          <w:rFonts w:ascii="Consolas" w:eastAsia="Consolas" w:hAnsi="Consolas" w:cs="Consolas"/>
          <w:color w:val="7A2E0E"/>
          <w:sz w:val="19"/>
          <w:szCs w:val="19"/>
        </w:rPr>
        <w:t>?</w:t>
      </w:r>
      <w:r>
        <w:t xml:space="preserve"> as missing;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proofErr w:type="gramStart"/>
      <w:r>
        <w:t>drops</w:t>
      </w:r>
      <w:proofErr w:type="gramEnd"/>
      <w:r>
        <w:t xml:space="preserve"> the 6 rows with missing values (4 in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ca</w:t>
      </w:r>
      <w:proofErr w:type="spellEnd"/>
      <w:r>
        <w:t xml:space="preserve">, 2 in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thal</w:t>
      </w:r>
      <w:proofErr w:type="spellEnd"/>
      <w:r>
        <w:t xml:space="preserve">, about 2% of the data). This leaves </w:t>
      </w:r>
      <w:r>
        <w:rPr>
          <w:b/>
          <w:bCs/>
        </w:rPr>
        <w:t>297 patients</w:t>
      </w:r>
      <w:r>
        <w:t>;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t xml:space="preserve">converts the multi-class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num</w:t>
      </w:r>
      <w:proofErr w:type="spellEnd"/>
      <w:r>
        <w:t xml:space="preserve"> to a binary </w:t>
      </w:r>
      <w:r>
        <w:rPr>
          <w:rFonts w:ascii="Consolas" w:eastAsia="Consolas" w:hAnsi="Consolas" w:cs="Consolas"/>
          <w:color w:val="7A2E0E"/>
          <w:sz w:val="19"/>
          <w:szCs w:val="19"/>
        </w:rPr>
        <w:t>target</w:t>
      </w:r>
      <w:r>
        <w:t xml:space="preserve"> (0 = no disease, 1 = disease present, i.e.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num</w:t>
      </w:r>
      <w:proofErr w:type="spellEnd"/>
      <w:r>
        <w:t xml:space="preserve"> &gt; 0);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proofErr w:type="gramStart"/>
      <w:r>
        <w:t>casts</w:t>
      </w:r>
      <w:proofErr w:type="gramEnd"/>
      <w:r>
        <w:t xml:space="preserve"> categoric</w:t>
      </w:r>
      <w:r>
        <w:t>al codes to integers and continuous measurements to floats.</w:t>
      </w:r>
    </w:p>
    <w:p w:rsidR="002234E3" w:rsidRDefault="00EC436E">
      <w:pPr>
        <w:spacing w:after="120" w:line="276" w:lineRule="auto"/>
        <w:jc w:val="both"/>
      </w:pPr>
      <w:r>
        <w:t>The classes are close to balanced: 160 patients (53.9%) without disease and 137 (46.1%) with disease. A stratified train/test split is therefore enough and no resampling is needed.</w:t>
      </w:r>
    </w:p>
    <w:p w:rsidR="002234E3" w:rsidRDefault="00EC436E">
      <w:pPr>
        <w:pStyle w:val="Heading2"/>
      </w:pPr>
      <w:r>
        <w:t>4.2 Key finding</w:t>
      </w:r>
      <w:r>
        <w:t>s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234E3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34E3" w:rsidRDefault="00EC43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05125" cy="233362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34E3" w:rsidRDefault="00EC43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05125" cy="258127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2: </w:t>
      </w:r>
      <w:r>
        <w:rPr>
          <w:i/>
          <w:iCs/>
          <w:color w:val="444444"/>
          <w:sz w:val="18"/>
          <w:szCs w:val="18"/>
        </w:rPr>
        <w:t xml:space="preserve">Class balance (left) and correlation </w:t>
      </w:r>
      <w:proofErr w:type="spellStart"/>
      <w:r>
        <w:rPr>
          <w:i/>
          <w:iCs/>
          <w:color w:val="444444"/>
          <w:sz w:val="18"/>
          <w:szCs w:val="18"/>
        </w:rPr>
        <w:t>heatmap</w:t>
      </w:r>
      <w:proofErr w:type="spellEnd"/>
      <w:r>
        <w:rPr>
          <w:i/>
          <w:iCs/>
          <w:color w:val="444444"/>
          <w:sz w:val="18"/>
          <w:szCs w:val="18"/>
        </w:rPr>
        <w:t xml:space="preserve"> of the cleaned features (right)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62500" cy="2095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3: </w:t>
      </w:r>
      <w:r>
        <w:rPr>
          <w:i/>
          <w:iCs/>
          <w:color w:val="444444"/>
          <w:sz w:val="18"/>
          <w:szCs w:val="18"/>
        </w:rPr>
        <w:t>Disease rate by level of each categorical feature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Continuous features:</w:t>
      </w:r>
      <w:r>
        <w:t xml:space="preserve"> patients with disease have a lower maximum heart rate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thalach</w:t>
      </w:r>
      <w:proofErr w:type="spellEnd"/>
      <w:r>
        <w:t>) and higher exercise-induced ST depression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oldpeak</w:t>
      </w:r>
      <w:proofErr w:type="spellEnd"/>
      <w:r>
        <w:t>), and are slightly older. Cholesterol and resting blood pressure separate the classes only weakly.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Categorical features:</w:t>
      </w:r>
      <w:r>
        <w:t xml:space="preserve"> asymptomatic chest pain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cp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 = 4</w:t>
      </w:r>
      <w:r>
        <w:t>), exercise-induced angina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exang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 = 1</w:t>
      </w:r>
      <w:r>
        <w:t>), a reversibl</w:t>
      </w:r>
      <w:r>
        <w:t>e thallium defect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thal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 = 7</w:t>
      </w:r>
      <w:r>
        <w:t>), one or more coloured vessels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ca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 &gt; 0</w:t>
      </w:r>
      <w:r>
        <w:t>) and male sex all have clearly higher disease rates. These are the strongest signals in the data.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Outliers:</w:t>
      </w:r>
      <w:r>
        <w:t xml:space="preserve"> a few extreme values exist (e.g. cholesterol above 500 mg/dl), but they are clini</w:t>
      </w:r>
      <w:r>
        <w:t>cally plausible, so they are kept. Standard scaling and the tree model handle them well.</w:t>
      </w:r>
    </w:p>
    <w:p w:rsidR="002234E3" w:rsidRDefault="00EC436E">
      <w:pPr>
        <w:spacing w:after="120" w:line="276" w:lineRule="auto"/>
        <w:jc w:val="both"/>
      </w:pPr>
      <w:r>
        <w:t xml:space="preserve">The notebook also contains histograms by class, box plots and an age-versus-heart-rate scatter plot. All figures are saved in </w:t>
      </w:r>
      <w:r>
        <w:rPr>
          <w:rFonts w:ascii="Consolas" w:eastAsia="Consolas" w:hAnsi="Consolas" w:cs="Consolas"/>
          <w:color w:val="7A2E0E"/>
          <w:sz w:val="19"/>
          <w:szCs w:val="19"/>
        </w:rPr>
        <w:t>screenshots/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eda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/</w:t>
      </w:r>
      <w:r>
        <w:t>.</w:t>
      </w:r>
    </w:p>
    <w:p w:rsidR="002234E3" w:rsidRDefault="00EC436E">
      <w:pPr>
        <w:pStyle w:val="Heading1"/>
      </w:pPr>
      <w:r>
        <w:lastRenderedPageBreak/>
        <w:t xml:space="preserve">5. Feature Engineering </w:t>
      </w:r>
      <w:r>
        <w:t>and Model Development</w:t>
      </w:r>
    </w:p>
    <w:p w:rsidR="002234E3" w:rsidRDefault="00EC436E">
      <w:pPr>
        <w:pStyle w:val="Heading2"/>
      </w:pPr>
      <w:r>
        <w:t xml:space="preserve">5.1 </w:t>
      </w:r>
      <w:proofErr w:type="spellStart"/>
      <w:r>
        <w:t>Preprocessing</w:t>
      </w:r>
      <w:proofErr w:type="spellEnd"/>
    </w:p>
    <w:p w:rsidR="002234E3" w:rsidRDefault="00EC436E">
      <w:pPr>
        <w:spacing w:after="120" w:line="276" w:lineRule="auto"/>
        <w:jc w:val="both"/>
      </w:pPr>
      <w:proofErr w:type="spellStart"/>
      <w:r>
        <w:t>Preprocessing</w:t>
      </w:r>
      <w:proofErr w:type="spellEnd"/>
      <w:r>
        <w:t xml:space="preserve"> is a </w:t>
      </w:r>
      <w:proofErr w:type="spellStart"/>
      <w:r>
        <w:t>scikit</w:t>
      </w:r>
      <w:proofErr w:type="spellEnd"/>
      <w:r>
        <w:t xml:space="preserve">-learn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ColumnTransformer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src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/features.py</w:t>
      </w:r>
      <w:r>
        <w:t>) that is bundled inside the model pipeline. The API therefore receives raw clinical values and applies exactly the same transformations as in trainin</w:t>
      </w:r>
      <w:r>
        <w:t>g, so there is no training/serving skew.</w:t>
      </w:r>
    </w:p>
    <w:p w:rsidR="002234E3" w:rsidRDefault="00EC436E">
      <w:pPr>
        <w:keepNext/>
        <w:spacing w:before="120" w:after="60"/>
      </w:pPr>
      <w:r>
        <w:rPr>
          <w:b/>
          <w:bCs/>
          <w:color w:val="1F4E79"/>
          <w:sz w:val="18"/>
          <w:szCs w:val="18"/>
        </w:rPr>
        <w:t xml:space="preserve">Table 2: </w:t>
      </w:r>
      <w:r>
        <w:rPr>
          <w:i/>
          <w:iCs/>
          <w:color w:val="444444"/>
          <w:sz w:val="18"/>
          <w:szCs w:val="18"/>
        </w:rPr>
        <w:t xml:space="preserve">Feature </w:t>
      </w:r>
      <w:proofErr w:type="spellStart"/>
      <w:r>
        <w:rPr>
          <w:i/>
          <w:iCs/>
          <w:color w:val="444444"/>
          <w:sz w:val="18"/>
          <w:szCs w:val="18"/>
        </w:rPr>
        <w:t>preprocessing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8"/>
        <w:gridCol w:w="4048"/>
        <w:gridCol w:w="3662"/>
      </w:tblGrid>
      <w:tr w:rsidR="002234E3">
        <w:trPr>
          <w:cantSplit/>
          <w:tblHeader/>
        </w:trPr>
        <w:tc>
          <w:tcPr>
            <w:tcW w:w="19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Feature group</w:t>
            </w:r>
          </w:p>
        </w:tc>
        <w:tc>
          <w:tcPr>
            <w:tcW w:w="404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Columns</w:t>
            </w:r>
          </w:p>
        </w:tc>
        <w:tc>
          <w:tcPr>
            <w:tcW w:w="366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Transformation</w:t>
            </w:r>
          </w:p>
        </w:tc>
      </w:tr>
      <w:tr w:rsidR="002234E3">
        <w:trPr>
          <w:cantSplit/>
        </w:trPr>
        <w:tc>
          <w:tcPr>
            <w:tcW w:w="19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Continuous</w:t>
            </w:r>
          </w:p>
        </w:tc>
        <w:tc>
          <w:tcPr>
            <w:tcW w:w="404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 xml:space="preserve">age, </w:t>
            </w:r>
            <w:proofErr w:type="spellStart"/>
            <w:r>
              <w:rPr>
                <w:sz w:val="19"/>
                <w:szCs w:val="19"/>
              </w:rPr>
              <w:t>trestbps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chol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thalach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oldpeak</w:t>
            </w:r>
            <w:proofErr w:type="spellEnd"/>
          </w:p>
        </w:tc>
        <w:tc>
          <w:tcPr>
            <w:tcW w:w="366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sz w:val="19"/>
                <w:szCs w:val="19"/>
              </w:rPr>
              <w:t>StandardScaler</w:t>
            </w:r>
            <w:proofErr w:type="spellEnd"/>
          </w:p>
        </w:tc>
      </w:tr>
      <w:tr w:rsidR="002234E3">
        <w:trPr>
          <w:cantSplit/>
        </w:trPr>
        <w:tc>
          <w:tcPr>
            <w:tcW w:w="19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Binary</w:t>
            </w:r>
          </w:p>
        </w:tc>
        <w:tc>
          <w:tcPr>
            <w:tcW w:w="404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 xml:space="preserve">sex, </w:t>
            </w:r>
            <w:proofErr w:type="spellStart"/>
            <w:r>
              <w:rPr>
                <w:sz w:val="19"/>
                <w:szCs w:val="19"/>
              </w:rPr>
              <w:t>fbs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exang</w:t>
            </w:r>
            <w:proofErr w:type="spellEnd"/>
          </w:p>
        </w:tc>
        <w:tc>
          <w:tcPr>
            <w:tcW w:w="366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Passed through (already 0/1)</w:t>
            </w:r>
          </w:p>
        </w:tc>
      </w:tr>
      <w:tr w:rsidR="002234E3">
        <w:trPr>
          <w:cantSplit/>
        </w:trPr>
        <w:tc>
          <w:tcPr>
            <w:tcW w:w="19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Nominal codes</w:t>
            </w:r>
          </w:p>
        </w:tc>
        <w:tc>
          <w:tcPr>
            <w:tcW w:w="404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sz w:val="19"/>
                <w:szCs w:val="19"/>
              </w:rPr>
              <w:t>cp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restecg</w:t>
            </w:r>
            <w:proofErr w:type="spellEnd"/>
            <w:r>
              <w:rPr>
                <w:sz w:val="19"/>
                <w:szCs w:val="19"/>
              </w:rPr>
              <w:t xml:space="preserve">, slope, </w:t>
            </w:r>
            <w:proofErr w:type="spellStart"/>
            <w:r>
              <w:rPr>
                <w:sz w:val="19"/>
                <w:szCs w:val="19"/>
              </w:rPr>
              <w:t>ca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thal</w:t>
            </w:r>
            <w:proofErr w:type="spellEnd"/>
          </w:p>
        </w:tc>
        <w:tc>
          <w:tcPr>
            <w:tcW w:w="3662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One-hot encoding (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handle_unknown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="ignore"</w:t>
            </w:r>
            <w:r>
              <w:rPr>
                <w:sz w:val="19"/>
                <w:szCs w:val="19"/>
              </w:rPr>
              <w:t>)</w:t>
            </w:r>
          </w:p>
        </w:tc>
      </w:tr>
    </w:tbl>
    <w:p w:rsidR="002234E3" w:rsidRDefault="002234E3">
      <w:pPr>
        <w:spacing w:after="120"/>
      </w:pPr>
    </w:p>
    <w:p w:rsidR="002234E3" w:rsidRDefault="00EC436E">
      <w:pPr>
        <w:pStyle w:val="Heading2"/>
      </w:pPr>
      <w:r>
        <w:t>5.2 Models, tuning and selection</w:t>
      </w:r>
    </w:p>
    <w:p w:rsidR="002234E3" w:rsidRDefault="00EC436E">
      <w:pPr>
        <w:spacing w:after="120" w:line="276" w:lineRule="auto"/>
        <w:jc w:val="both"/>
      </w:pPr>
      <w:r>
        <w:t xml:space="preserve">The data is split 80/20 (237 training and 60 test patients), stratified on the target with a fixed random seed. Two model families are tuned with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GridSearchCV</w:t>
      </w:r>
      <w:proofErr w:type="spellEnd"/>
      <w:r>
        <w:t xml:space="preserve"> using </w:t>
      </w:r>
      <w:r>
        <w:rPr>
          <w:b/>
          <w:bCs/>
        </w:rPr>
        <w:t>5-fold stratified cross-validation</w:t>
      </w:r>
      <w:r>
        <w:t xml:space="preserve"> on the training set only: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Logistic Regression</w:t>
      </w:r>
      <w:r>
        <w:t xml:space="preserve"> (</w:t>
      </w:r>
      <w:proofErr w:type="spellStart"/>
      <w:r>
        <w:t>liblinear</w:t>
      </w:r>
      <w:proofErr w:type="spellEnd"/>
      <w:r>
        <w:t xml:space="preserve">): </w:t>
      </w:r>
      <w:r>
        <w:rPr>
          <w:rFonts w:ascii="Consolas" w:eastAsia="Consolas" w:hAnsi="Consolas" w:cs="Consolas"/>
          <w:color w:val="7A2E0E"/>
          <w:sz w:val="19"/>
          <w:szCs w:val="19"/>
        </w:rPr>
        <w:t>C</w:t>
      </w:r>
      <w:r>
        <w:t xml:space="preserve"> ∈ {0.01, 0.1, 1, 10}, penalty ∈ {L1, L2}, </w:t>
      </w:r>
      <w:proofErr w:type="spellStart"/>
      <w:r>
        <w:t>class_weight</w:t>
      </w:r>
      <w:proofErr w:type="spellEnd"/>
      <w:r>
        <w:t xml:space="preserve"> ∈ {none, balanced}, giving 16 candidates.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Random Forest</w:t>
      </w:r>
      <w:r>
        <w:t xml:space="preserve">: </w:t>
      </w:r>
      <w:proofErr w:type="spellStart"/>
      <w:r>
        <w:t>n_estimators</w:t>
      </w:r>
      <w:proofErr w:type="spellEnd"/>
      <w:r>
        <w:t xml:space="preserve"> ∈ {100, 300}, </w:t>
      </w:r>
      <w:proofErr w:type="spellStart"/>
      <w:r>
        <w:t>ma</w:t>
      </w:r>
      <w:r>
        <w:t>x_depth</w:t>
      </w:r>
      <w:proofErr w:type="spellEnd"/>
      <w:r>
        <w:t xml:space="preserve"> ∈ {none, 4, 8}, </w:t>
      </w:r>
      <w:proofErr w:type="spellStart"/>
      <w:r>
        <w:t>min_samples_leaf</w:t>
      </w:r>
      <w:proofErr w:type="spellEnd"/>
      <w:r>
        <w:t xml:space="preserve"> ∈ {1, 3, 5}, </w:t>
      </w:r>
      <w:proofErr w:type="spellStart"/>
      <w:r>
        <w:t>class_weight</w:t>
      </w:r>
      <w:proofErr w:type="spellEnd"/>
      <w:r>
        <w:t xml:space="preserve"> ∈ {none, balanced}, giving 36 candidates.</w:t>
      </w:r>
    </w:p>
    <w:p w:rsidR="002234E3" w:rsidRDefault="00EC436E">
      <w:pPr>
        <w:spacing w:after="120" w:line="276" w:lineRule="auto"/>
        <w:jc w:val="both"/>
      </w:pPr>
      <w:r>
        <w:t xml:space="preserve">Every candidate is scored on accuracy, precision, recall, F1 and ROC-AUC. </w:t>
      </w:r>
      <w:r>
        <w:rPr>
          <w:b/>
          <w:bCs/>
        </w:rPr>
        <w:t>Recall is the tuning and selection metric</w:t>
      </w:r>
      <w:r>
        <w:t>: in a screening setting, missin</w:t>
      </w:r>
      <w:r>
        <w:t>g a patient who has heart disease (a false negative) costs far more than a false alarm that leads to further tests. The final model is chosen on mean CV recall, with ROC-AUC as a tie-breaker. The held-out test set is used only once, for the final report, s</w:t>
      </w:r>
      <w:r>
        <w:t>o it remains an unbiased estimate.</w:t>
      </w:r>
    </w:p>
    <w:p w:rsidR="002234E3" w:rsidRDefault="00EC436E">
      <w:pPr>
        <w:keepNext/>
        <w:spacing w:before="120" w:after="60"/>
      </w:pPr>
      <w:r>
        <w:rPr>
          <w:b/>
          <w:bCs/>
          <w:color w:val="1F4E79"/>
          <w:sz w:val="18"/>
          <w:szCs w:val="18"/>
        </w:rPr>
        <w:t xml:space="preserve">Table 3: </w:t>
      </w:r>
      <w:r>
        <w:rPr>
          <w:i/>
          <w:iCs/>
          <w:color w:val="444444"/>
          <w:sz w:val="18"/>
          <w:szCs w:val="18"/>
        </w:rPr>
        <w:t>Cross-validated and held-out test performance of the tuned models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86"/>
        <w:gridCol w:w="820"/>
        <w:gridCol w:w="1128"/>
        <w:gridCol w:w="1128"/>
        <w:gridCol w:w="1025"/>
        <w:gridCol w:w="923"/>
        <w:gridCol w:w="1128"/>
      </w:tblGrid>
      <w:tr w:rsidR="002234E3">
        <w:trPr>
          <w:cantSplit/>
          <w:tblHeader/>
        </w:trPr>
        <w:tc>
          <w:tcPr>
            <w:tcW w:w="348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Model (best parameters)</w:t>
            </w:r>
          </w:p>
        </w:tc>
        <w:tc>
          <w:tcPr>
            <w:tcW w:w="8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Set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02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92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F1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</w:tr>
      <w:tr w:rsidR="002234E3">
        <w:trPr>
          <w:cantSplit/>
        </w:trPr>
        <w:tc>
          <w:tcPr>
            <w:tcW w:w="348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Logistic Regression (C=0.1, L2, balanced)</w:t>
            </w:r>
          </w:p>
        </w:tc>
        <w:tc>
          <w:tcPr>
            <w:tcW w:w="8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CV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0.839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0.839</w:t>
            </w:r>
          </w:p>
        </w:tc>
        <w:tc>
          <w:tcPr>
            <w:tcW w:w="102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sz w:val="19"/>
                <w:szCs w:val="19"/>
              </w:rPr>
              <w:t>0.815</w:t>
            </w:r>
          </w:p>
        </w:tc>
        <w:tc>
          <w:tcPr>
            <w:tcW w:w="92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0.821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0.902</w:t>
            </w:r>
          </w:p>
        </w:tc>
      </w:tr>
      <w:tr w:rsidR="002234E3">
        <w:trPr>
          <w:cantSplit/>
        </w:trPr>
        <w:tc>
          <w:tcPr>
            <w:tcW w:w="348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2234E3"/>
        </w:tc>
        <w:tc>
          <w:tcPr>
            <w:tcW w:w="8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Test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0.867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0.885</w:t>
            </w:r>
          </w:p>
        </w:tc>
        <w:tc>
          <w:tcPr>
            <w:tcW w:w="102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0.821</w:t>
            </w:r>
          </w:p>
        </w:tc>
        <w:tc>
          <w:tcPr>
            <w:tcW w:w="92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0.852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0.938</w:t>
            </w:r>
          </w:p>
        </w:tc>
      </w:tr>
      <w:tr w:rsidR="002234E3">
        <w:trPr>
          <w:cantSplit/>
        </w:trPr>
        <w:tc>
          <w:tcPr>
            <w:tcW w:w="348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 xml:space="preserve">Random Forest (300 trees, </w:t>
            </w:r>
            <w:proofErr w:type="spellStart"/>
            <w:r>
              <w:rPr>
                <w:sz w:val="19"/>
                <w:szCs w:val="19"/>
              </w:rPr>
              <w:t>min_leaf</w:t>
            </w:r>
            <w:proofErr w:type="spellEnd"/>
            <w:r>
              <w:rPr>
                <w:sz w:val="19"/>
                <w:szCs w:val="19"/>
              </w:rPr>
              <w:t>=5, balanced)</w:t>
            </w:r>
          </w:p>
        </w:tc>
        <w:tc>
          <w:tcPr>
            <w:tcW w:w="8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CV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0.835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0.843</w:t>
            </w:r>
          </w:p>
        </w:tc>
        <w:tc>
          <w:tcPr>
            <w:tcW w:w="102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0.806</w:t>
            </w:r>
          </w:p>
        </w:tc>
        <w:tc>
          <w:tcPr>
            <w:tcW w:w="92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0.816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0.902</w:t>
            </w:r>
          </w:p>
        </w:tc>
      </w:tr>
      <w:tr w:rsidR="002234E3">
        <w:trPr>
          <w:cantSplit/>
        </w:trPr>
        <w:tc>
          <w:tcPr>
            <w:tcW w:w="348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2234E3"/>
        </w:tc>
        <w:tc>
          <w:tcPr>
            <w:tcW w:w="8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Test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0.833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0.846</w:t>
            </w:r>
          </w:p>
        </w:tc>
        <w:tc>
          <w:tcPr>
            <w:tcW w:w="1025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0.786</w:t>
            </w:r>
          </w:p>
        </w:tc>
        <w:tc>
          <w:tcPr>
            <w:tcW w:w="92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0.815</w:t>
            </w:r>
          </w:p>
        </w:tc>
        <w:tc>
          <w:tcPr>
            <w:tcW w:w="112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0.941</w:t>
            </w:r>
          </w:p>
        </w:tc>
      </w:tr>
    </w:tbl>
    <w:p w:rsidR="002234E3" w:rsidRDefault="002234E3">
      <w:pPr>
        <w:spacing w:after="120"/>
      </w:pPr>
    </w:p>
    <w:p w:rsidR="002234E3" w:rsidRDefault="00EC436E">
      <w:pPr>
        <w:spacing w:after="120" w:line="276" w:lineRule="auto"/>
        <w:jc w:val="both"/>
      </w:pPr>
      <w:r>
        <w:rPr>
          <w:b/>
          <w:bCs/>
        </w:rPr>
        <w:t>Logistic Regression was selected.</w:t>
      </w:r>
      <w:r>
        <w:t xml:space="preserve"> Its CV recall (0.815) is higher than the Random Forest'</w:t>
      </w:r>
      <w:r>
        <w:t>s (0.806), and the two are tied on ROC-AUC (≈0.90). On the test set it reaches 86.7% accuracy, 0.821 recall and 0.938 ROC-AUC. Strong L2 regularisation (C = 0.1) and balanced class weights performed best, which suits a small dataset of 237 training rows. T</w:t>
      </w:r>
      <w:r>
        <w:t>he linear model is also easier to explain to clinicians and is very fast to serve.</w:t>
      </w:r>
    </w:p>
    <w:tbl>
      <w:tblPr>
        <w:tblW w:w="963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2234E3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34E3" w:rsidRDefault="00EC436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2905125" cy="229552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295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2234E3" w:rsidRDefault="00EC436E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05125" cy="294322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4: </w:t>
      </w:r>
      <w:r>
        <w:rPr>
          <w:i/>
          <w:iCs/>
          <w:color w:val="444444"/>
          <w:sz w:val="18"/>
          <w:szCs w:val="18"/>
        </w:rPr>
        <w:t>Selected model on the test set: confusion matrix (left) and ROC curve (right)</w:t>
      </w:r>
    </w:p>
    <w:p w:rsidR="002234E3" w:rsidRDefault="00EC436E">
      <w:pPr>
        <w:spacing w:after="120" w:line="276" w:lineRule="auto"/>
        <w:jc w:val="both"/>
      </w:pPr>
      <w:r>
        <w:t xml:space="preserve">For the API, the predicted probability is also mapped to a readable risk level: </w:t>
      </w:r>
      <w:r>
        <w:rPr>
          <w:b/>
          <w:bCs/>
        </w:rPr>
        <w:t>low</w:t>
      </w:r>
      <w:r>
        <w:t xml:space="preserve"> (&lt; 0.35), </w:t>
      </w:r>
      <w:r>
        <w:rPr>
          <w:b/>
          <w:bCs/>
        </w:rPr>
        <w:t>moderate</w:t>
      </w:r>
      <w:r>
        <w:t xml:space="preserve"> (0.35–0.65) and </w:t>
      </w:r>
      <w:r>
        <w:rPr>
          <w:b/>
          <w:bCs/>
        </w:rPr>
        <w:t>high</w:t>
      </w:r>
      <w:r>
        <w:t xml:space="preserve"> (≥ 0.65).</w:t>
      </w:r>
    </w:p>
    <w:p w:rsidR="002234E3" w:rsidRDefault="00EC436E">
      <w:pPr>
        <w:pStyle w:val="Heading1"/>
      </w:pPr>
      <w:r>
        <w:t xml:space="preserve">6. Experiment Tracking with </w:t>
      </w:r>
      <w:proofErr w:type="spellStart"/>
      <w:r>
        <w:t>MLflow</w:t>
      </w:r>
      <w:proofErr w:type="spellEnd"/>
    </w:p>
    <w:p w:rsidR="002234E3" w:rsidRDefault="00EC436E">
      <w:pPr>
        <w:spacing w:after="120" w:line="276" w:lineRule="auto"/>
        <w:jc w:val="both"/>
      </w:pPr>
      <w:r>
        <w:t xml:space="preserve">All training runs are tracked in </w:t>
      </w:r>
      <w:proofErr w:type="spellStart"/>
      <w:r>
        <w:t>MLflow</w:t>
      </w:r>
      <w:proofErr w:type="spellEnd"/>
      <w:r>
        <w:t xml:space="preserve"> under the experiment </w:t>
      </w:r>
      <w:r>
        <w:rPr>
          <w:rFonts w:ascii="Consolas" w:eastAsia="Consolas" w:hAnsi="Consolas" w:cs="Consolas"/>
          <w:color w:val="7A2E0E"/>
          <w:sz w:val="19"/>
          <w:szCs w:val="19"/>
        </w:rPr>
        <w:t>heart-disease-classification</w:t>
      </w:r>
      <w:r>
        <w:t>. The tracking backend is a local SQLite database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mlflow.db</w:t>
      </w:r>
      <w:proofErr w:type="spellEnd"/>
      <w:r>
        <w:t xml:space="preserve">) and </w:t>
      </w:r>
      <w:proofErr w:type="spellStart"/>
      <w:r>
        <w:t>artifacts</w:t>
      </w:r>
      <w:proofErr w:type="spellEnd"/>
      <w:r>
        <w:t xml:space="preserve"> ar</w:t>
      </w:r>
      <w:r>
        <w:t xml:space="preserve">e stored in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mlartifacts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/</w:t>
      </w:r>
      <w:r>
        <w:t>. The runs are organised as follows: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parent run per model family.</w:t>
      </w:r>
      <w:r>
        <w:t xml:space="preserve"> It logs the best </w:t>
      </w:r>
      <w:proofErr w:type="spellStart"/>
      <w:r>
        <w:t>hyperparameters</w:t>
      </w:r>
      <w:proofErr w:type="spellEnd"/>
      <w:r>
        <w:t xml:space="preserve">, the CV setup (folds, test size, seed, </w:t>
      </w:r>
      <w:proofErr w:type="gramStart"/>
      <w:r>
        <w:t>number</w:t>
      </w:r>
      <w:proofErr w:type="gramEnd"/>
      <w:r>
        <w:t xml:space="preserve"> of candidates), all five CV metrics and all five test metrics. Its </w:t>
      </w:r>
      <w:proofErr w:type="spellStart"/>
      <w:r>
        <w:t>artifacts</w:t>
      </w:r>
      <w:proofErr w:type="spellEnd"/>
      <w:r>
        <w:t xml:space="preserve"> are th</w:t>
      </w:r>
      <w:r>
        <w:t xml:space="preserve">e confusion matrix and ROC curve plots, the full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cv_results</w:t>
      </w:r>
      <w:proofErr w:type="spellEnd"/>
      <w:r>
        <w:t xml:space="preserve"> table as CSV, and the fitted pipeline logged with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mlflow.sklearn</w:t>
      </w:r>
      <w:proofErr w:type="spellEnd"/>
      <w:r>
        <w:t xml:space="preserve"> together with an input example and signature.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nested child run per grid candidate</w:t>
      </w:r>
      <w:r>
        <w:t xml:space="preserve"> (16 + 36 = 52). Each logs that candidate's pa</w:t>
      </w:r>
      <w:r>
        <w:t xml:space="preserve">rameters, mean CV metrics and recall rank, so the whole search can be compared and filtered in the </w:t>
      </w:r>
      <w:proofErr w:type="spellStart"/>
      <w:r>
        <w:t>MLflow</w:t>
      </w:r>
      <w:proofErr w:type="spellEnd"/>
      <w:r>
        <w:t xml:space="preserve"> UI.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Model registry.</w:t>
      </w:r>
      <w:r>
        <w:t xml:space="preserve"> The selected run is tagged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selected_model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=true</w:t>
      </w:r>
      <w:r>
        <w:t xml:space="preserve">, and its model is registered as </w:t>
      </w:r>
      <w:r>
        <w:rPr>
          <w:rFonts w:ascii="Consolas" w:eastAsia="Consolas" w:hAnsi="Consolas" w:cs="Consolas"/>
          <w:color w:val="7A2E0E"/>
          <w:sz w:val="19"/>
          <w:szCs w:val="19"/>
        </w:rPr>
        <w:t>heart-disease-classifier</w:t>
      </w:r>
      <w:r>
        <w:t xml:space="preserve">. Every retraining creates </w:t>
      </w:r>
      <w:r>
        <w:t>a new version.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762500" cy="2771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5: </w:t>
      </w:r>
      <w:proofErr w:type="spellStart"/>
      <w:r>
        <w:rPr>
          <w:i/>
          <w:iCs/>
          <w:color w:val="444444"/>
          <w:sz w:val="18"/>
          <w:szCs w:val="18"/>
        </w:rPr>
        <w:t>MLflow</w:t>
      </w:r>
      <w:proofErr w:type="spellEnd"/>
      <w:r>
        <w:rPr>
          <w:i/>
          <w:iCs/>
          <w:color w:val="444444"/>
          <w:sz w:val="18"/>
          <w:szCs w:val="18"/>
        </w:rPr>
        <w:t xml:space="preserve"> runs view for the heart-disease-classification experiment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62500" cy="27717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6: </w:t>
      </w:r>
      <w:r>
        <w:rPr>
          <w:i/>
          <w:iCs/>
          <w:color w:val="444444"/>
          <w:sz w:val="18"/>
          <w:szCs w:val="18"/>
        </w:rPr>
        <w:t>Comparing the two parent runs: parallel-coordinates plot of parameters and metrics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62500" cy="27717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7: </w:t>
      </w:r>
      <w:r>
        <w:rPr>
          <w:i/>
          <w:iCs/>
          <w:color w:val="444444"/>
          <w:sz w:val="18"/>
          <w:szCs w:val="18"/>
        </w:rPr>
        <w:t>Logged models and the registered heart-disease-classifier model</w:t>
      </w:r>
    </w:p>
    <w:p w:rsidR="002234E3" w:rsidRDefault="00EC436E">
      <w:pPr>
        <w:pStyle w:val="Heading1"/>
      </w:pPr>
      <w:r>
        <w:lastRenderedPageBreak/>
        <w:t>7. Model Packaging and Reproducibility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Single </w:t>
      </w:r>
      <w:proofErr w:type="spellStart"/>
      <w:r>
        <w:rPr>
          <w:b/>
          <w:bCs/>
        </w:rPr>
        <w:t>artifact</w:t>
      </w:r>
      <w:proofErr w:type="spellEnd"/>
      <w:r>
        <w:rPr>
          <w:b/>
          <w:bCs/>
        </w:rPr>
        <w:t>.</w:t>
      </w:r>
      <w:r>
        <w:t xml:space="preserve">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t>models/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model.joblib</w:t>
      </w:r>
      <w:proofErr w:type="spellEnd"/>
      <w:proofErr w:type="gramEnd"/>
      <w:r>
        <w:t xml:space="preserve"> is the complete </w:t>
      </w:r>
      <w:proofErr w:type="spellStart"/>
      <w:r>
        <w:t>scikit</w:t>
      </w:r>
      <w:proofErr w:type="spellEnd"/>
      <w:r>
        <w:t xml:space="preserve">-learn </w:t>
      </w:r>
      <w:r>
        <w:rPr>
          <w:rFonts w:ascii="Consolas" w:eastAsia="Consolas" w:hAnsi="Consolas" w:cs="Consolas"/>
          <w:color w:val="7A2E0E"/>
          <w:sz w:val="19"/>
          <w:szCs w:val="19"/>
        </w:rPr>
        <w:t>Pipeline</w:t>
      </w:r>
      <w:r>
        <w:t xml:space="preserve"> (</w:t>
      </w:r>
      <w:proofErr w:type="spellStart"/>
      <w:r>
        <w:t>preprocessor</w:t>
      </w:r>
      <w:proofErr w:type="spellEnd"/>
      <w:r>
        <w:t xml:space="preserve"> and classifier), so inference needs no separate </w:t>
      </w:r>
      <w:proofErr w:type="spellStart"/>
      <w:r>
        <w:t>preprocessing</w:t>
      </w:r>
      <w:proofErr w:type="spellEnd"/>
      <w:r>
        <w:t xml:space="preserve"> co</w:t>
      </w:r>
      <w:r>
        <w:t xml:space="preserve">de. The same model is also stored in </w:t>
      </w:r>
      <w:proofErr w:type="spellStart"/>
      <w:r>
        <w:t>MLflow</w:t>
      </w:r>
      <w:proofErr w:type="spellEnd"/>
      <w:r>
        <w:t xml:space="preserve"> format in the registry.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Metadata.</w:t>
      </w:r>
      <w:r>
        <w:t xml:space="preserve">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t>models/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metadata.json</w:t>
      </w:r>
      <w:proofErr w:type="spellEnd"/>
      <w:proofErr w:type="gramEnd"/>
      <w:r>
        <w:t xml:space="preserve"> records the model name, feature order, best parameters, CV and test metrics for both candidates, and the training timestamp. The API reports this information</w:t>
      </w:r>
      <w:r>
        <w:t xml:space="preserve"> at </w:t>
      </w:r>
      <w:r>
        <w:rPr>
          <w:rFonts w:ascii="Consolas" w:eastAsia="Consolas" w:hAnsi="Consolas" w:cs="Consolas"/>
          <w:color w:val="7A2E0E"/>
          <w:sz w:val="19"/>
          <w:szCs w:val="19"/>
        </w:rPr>
        <w:t>GET /</w:t>
      </w:r>
      <w:r>
        <w:t>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Pinned environments.</w:t>
      </w:r>
      <w:r>
        <w:t xml:space="preserve">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t>requirements.txt</w:t>
      </w:r>
      <w:proofErr w:type="gramEnd"/>
      <w:r>
        <w:t xml:space="preserve"> pins every package used for training, testing and notebooks.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t>requirements-api.txt</w:t>
      </w:r>
      <w:proofErr w:type="gramEnd"/>
      <w:r>
        <w:t xml:space="preserve"> is a minimal subset with identical versions for the serving image, so the pickled model loads with exactly the same library versions.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Determinism.</w:t>
      </w:r>
      <w:r>
        <w:t xml:space="preserve"> A fixed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random_state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 = 42</w:t>
      </w:r>
      <w:r>
        <w:t xml:space="preserve"> is used for the split, the CV folds and both models. The data is downloaded by scr</w:t>
      </w:r>
      <w:r>
        <w:t>ipt rather than copied by hand.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Inference.</w:t>
      </w:r>
      <w:r>
        <w:t xml:space="preserve">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t>src/predict.py</w:t>
      </w:r>
      <w:proofErr w:type="gramEnd"/>
      <w:r>
        <w:t xml:space="preserve"> (and </w:t>
      </w:r>
      <w:r>
        <w:rPr>
          <w:rFonts w:ascii="Consolas" w:eastAsia="Consolas" w:hAnsi="Consolas" w:cs="Consolas"/>
          <w:color w:val="7A2E0E"/>
          <w:sz w:val="19"/>
          <w:szCs w:val="19"/>
        </w:rPr>
        <w:t>notebooks/03_inference.ipynb</w:t>
      </w:r>
      <w:r>
        <w:t>) loads the saved pipeline and scores raw patient records.</w:t>
      </w:r>
    </w:p>
    <w:p w:rsidR="002234E3" w:rsidRDefault="00EC436E">
      <w:pPr>
        <w:pStyle w:val="Heading1"/>
      </w:pPr>
      <w:r>
        <w:t>8. CI/CD Pipeline and Automated Testing</w:t>
      </w:r>
    </w:p>
    <w:p w:rsidR="002234E3" w:rsidRDefault="00EC436E">
      <w:pPr>
        <w:pStyle w:val="Heading2"/>
      </w:pPr>
      <w:r>
        <w:t>8.1 Unit tests</w:t>
      </w:r>
    </w:p>
    <w:p w:rsidR="002234E3" w:rsidRDefault="00EC436E">
      <w:pPr>
        <w:spacing w:after="120" w:line="276" w:lineRule="auto"/>
        <w:jc w:val="both"/>
      </w:pPr>
      <w:r>
        <w:t xml:space="preserve">The </w:t>
      </w:r>
      <w:r>
        <w:rPr>
          <w:rFonts w:ascii="Consolas" w:eastAsia="Consolas" w:hAnsi="Consolas" w:cs="Consolas"/>
          <w:color w:val="7A2E0E"/>
          <w:sz w:val="19"/>
          <w:szCs w:val="19"/>
        </w:rPr>
        <w:t>tests/</w:t>
      </w:r>
      <w:r>
        <w:t xml:space="preserve"> folder contains </w:t>
      </w:r>
      <w:r>
        <w:rPr>
          <w:b/>
          <w:bCs/>
        </w:rPr>
        <w:t xml:space="preserve">38 </w:t>
      </w:r>
      <w:proofErr w:type="spellStart"/>
      <w:r>
        <w:rPr>
          <w:b/>
          <w:bCs/>
        </w:rPr>
        <w:t>pytest</w:t>
      </w:r>
      <w:proofErr w:type="spellEnd"/>
      <w:r>
        <w:rPr>
          <w:b/>
          <w:bCs/>
        </w:rPr>
        <w:t xml:space="preserve"> tests</w:t>
      </w:r>
      <w:r>
        <w:t xml:space="preserve"> in five </w:t>
      </w:r>
      <w:r>
        <w:t>modules. They use small synthetic datasets, so they run offline in about 10 seconds:</w:t>
      </w:r>
    </w:p>
    <w:p w:rsidR="002234E3" w:rsidRDefault="00EC436E">
      <w:pPr>
        <w:keepNext/>
        <w:spacing w:before="120" w:after="60"/>
      </w:pPr>
      <w:r>
        <w:rPr>
          <w:b/>
          <w:bCs/>
          <w:color w:val="1F4E79"/>
          <w:sz w:val="18"/>
          <w:szCs w:val="18"/>
        </w:rPr>
        <w:t xml:space="preserve">Table 4: </w:t>
      </w:r>
      <w:r>
        <w:rPr>
          <w:i/>
          <w:iCs/>
          <w:color w:val="444444"/>
          <w:sz w:val="18"/>
          <w:szCs w:val="18"/>
        </w:rPr>
        <w:t>Unit test coverage by module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 w:rsidR="002234E3">
        <w:trPr>
          <w:cantSplit/>
          <w:tblHeader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Module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What is tested</w:t>
            </w:r>
          </w:p>
        </w:tc>
      </w:tr>
      <w:tr w:rsidR="002234E3">
        <w:trPr>
          <w:cantSplit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test_data.py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rFonts w:ascii="Consolas" w:eastAsia="Consolas" w:hAnsi="Consolas" w:cs="Consolas"/>
                <w:color w:val="7A2E0E"/>
                <w:sz w:val="19"/>
                <w:szCs w:val="19"/>
              </w:rPr>
              <w:t>?</w:t>
            </w:r>
            <w:r>
              <w:rPr>
                <w:sz w:val="19"/>
                <w:szCs w:val="19"/>
              </w:rPr>
              <w:t xml:space="preserve"> parsed as missing, dropping missing rows and duplicates, binary target, column types, input not</w:t>
            </w:r>
            <w:r>
              <w:rPr>
                <w:sz w:val="19"/>
                <w:szCs w:val="19"/>
              </w:rPr>
              <w:t xml:space="preserve"> mutated</w:t>
            </w:r>
          </w:p>
        </w:tc>
      </w:tr>
      <w:tr w:rsidR="002234E3">
        <w:trPr>
          <w:cantSplit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test_features.py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all 13 inputs covered once, one-hot output shape, standardisation, unseen categories handled</w:t>
            </w:r>
          </w:p>
        </w:tc>
      </w:tr>
      <w:tr w:rsidR="002234E3">
        <w:trPr>
          <w:cantSplit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test_model.py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stratified and reproducible split, valid probabilities, metrics in range, learns signal, grid search runs</w:t>
            </w:r>
          </w:p>
        </w:tc>
      </w:tr>
      <w:tr w:rsidR="002234E3">
        <w:trPr>
          <w:cantSplit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test_predict.py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output fields, confidence vs. probability, batch prediction, missing feature raises, risk-level bands</w:t>
            </w:r>
          </w:p>
        </w:tc>
      </w:tr>
      <w:tr w:rsidR="002234E3">
        <w:trPr>
          <w:cantSplit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test_api.py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/health, /, /predict, input validation (422), /metrics content, request-ID header and JSON logs</w:t>
            </w:r>
          </w:p>
        </w:tc>
      </w:tr>
    </w:tbl>
    <w:p w:rsidR="002234E3" w:rsidRDefault="002234E3">
      <w:pPr>
        <w:spacing w:after="120"/>
      </w:pPr>
    </w:p>
    <w:p w:rsidR="002234E3" w:rsidRDefault="00EC436E">
      <w:pPr>
        <w:pStyle w:val="Heading2"/>
      </w:pPr>
      <w:r>
        <w:t xml:space="preserve">8.2 </w:t>
      </w:r>
      <w:proofErr w:type="spellStart"/>
      <w:r>
        <w:t>GitHub</w:t>
      </w:r>
      <w:proofErr w:type="spellEnd"/>
      <w:r>
        <w:t xml:space="preserve"> Actions workflow</w:t>
      </w:r>
    </w:p>
    <w:p w:rsidR="002234E3" w:rsidRDefault="00EC436E">
      <w:pPr>
        <w:spacing w:after="120" w:line="276" w:lineRule="auto"/>
        <w:jc w:val="both"/>
      </w:pPr>
      <w:r>
        <w:rPr>
          <w:rFonts w:ascii="Consolas" w:eastAsia="Consolas" w:hAnsi="Consolas" w:cs="Consolas"/>
          <w:color w:val="7A2E0E"/>
          <w:sz w:val="19"/>
          <w:szCs w:val="19"/>
        </w:rPr>
        <w:t>.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github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/workflows/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ci.yml</w:t>
      </w:r>
      <w:proofErr w:type="spellEnd"/>
      <w:r>
        <w:t xml:space="preserve"> runs on every push and pull request to </w:t>
      </w:r>
      <w:r>
        <w:rPr>
          <w:rFonts w:ascii="Consolas" w:eastAsia="Consolas" w:hAnsi="Consolas" w:cs="Consolas"/>
          <w:color w:val="7A2E0E"/>
          <w:sz w:val="19"/>
          <w:szCs w:val="19"/>
        </w:rPr>
        <w:t>main</w:t>
      </w:r>
      <w:r>
        <w:t>. The jobs are chained, so a failure stops the pipeline early with a clear log: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Lint: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flake8</w:t>
      </w:r>
      <w:r>
        <w:t xml:space="preserve"> and </w:t>
      </w:r>
      <w:r>
        <w:rPr>
          <w:rFonts w:ascii="Consolas" w:eastAsia="Consolas" w:hAnsi="Consolas" w:cs="Consolas"/>
          <w:color w:val="7A2E0E"/>
          <w:sz w:val="19"/>
          <w:szCs w:val="19"/>
        </w:rPr>
        <w:t>black --check</w:t>
      </w:r>
      <w:r>
        <w:t xml:space="preserve"> on all source code.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Unit tests:</w:t>
      </w:r>
      <w:r>
        <w:t xml:space="preserve"> </w:t>
      </w:r>
      <w:proofErr w:type="spellStart"/>
      <w:r>
        <w:t>pytest</w:t>
      </w:r>
      <w:proofErr w:type="spellEnd"/>
      <w:r>
        <w:t xml:space="preserve"> with coverage. </w:t>
      </w:r>
      <w:proofErr w:type="spellStart"/>
      <w:r>
        <w:t>JUnit</w:t>
      </w:r>
      <w:proofErr w:type="spellEnd"/>
      <w:r>
        <w:t xml:space="preserve"> XML and coverage</w:t>
      </w:r>
      <w:r>
        <w:t xml:space="preserve"> reports are uploaded as workflow </w:t>
      </w:r>
      <w:proofErr w:type="spellStart"/>
      <w:r>
        <w:t>artifacts</w:t>
      </w:r>
      <w:proofErr w:type="spellEnd"/>
      <w:r>
        <w:t>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Train model</w:t>
      </w:r>
      <w:r>
        <w:t xml:space="preserve"> (after tests): downloads the data, cleans it, trains with </w:t>
      </w:r>
      <w:proofErr w:type="spellStart"/>
      <w:r>
        <w:t>MLflow</w:t>
      </w:r>
      <w:proofErr w:type="spellEnd"/>
      <w:r>
        <w:t xml:space="preserve"> tracking, smoke-tests the saved model, writes a metrics table to the job summary and uploads the model and plots as </w:t>
      </w:r>
      <w:proofErr w:type="spellStart"/>
      <w:r>
        <w:t>artifacts</w:t>
      </w:r>
      <w:proofErr w:type="spellEnd"/>
      <w:r>
        <w:t>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build &amp; smoke test</w:t>
      </w:r>
      <w:r>
        <w:t xml:space="preserve"> (after tests): builds the image, starts a container, checks </w:t>
      </w:r>
      <w:r>
        <w:rPr>
          <w:rFonts w:ascii="Consolas" w:eastAsia="Consolas" w:hAnsi="Consolas" w:cs="Consolas"/>
          <w:color w:val="7A2E0E"/>
          <w:sz w:val="19"/>
          <w:szCs w:val="19"/>
        </w:rPr>
        <w:t>/health</w:t>
      </w:r>
      <w:r>
        <w:t xml:space="preserve">, sends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sample_request.json</w:t>
      </w:r>
      <w:proofErr w:type="spellEnd"/>
      <w:r>
        <w:t xml:space="preserve"> to </w:t>
      </w:r>
      <w:r>
        <w:rPr>
          <w:rFonts w:ascii="Consolas" w:eastAsia="Consolas" w:hAnsi="Consolas" w:cs="Consolas"/>
          <w:color w:val="7A2E0E"/>
          <w:sz w:val="19"/>
          <w:szCs w:val="19"/>
        </w:rPr>
        <w:t>/predict</w:t>
      </w:r>
      <w:r>
        <w:t xml:space="preserve"> and validates the response, confirms that invalid input returns HTTP 422, and prints the container logs.</w:t>
      </w:r>
    </w:p>
    <w:p w:rsidR="002234E3" w:rsidRDefault="00EC436E">
      <w:pPr>
        <w:spacing w:after="120" w:line="276" w:lineRule="auto"/>
        <w:jc w:val="both"/>
      </w:pPr>
      <w:r>
        <w:t>To show that the pipeline</w:t>
      </w:r>
      <w:r>
        <w:t xml:space="preserve"> fails on code errors, commit </w:t>
      </w:r>
      <w:r>
        <w:rPr>
          <w:rFonts w:ascii="Consolas" w:eastAsia="Consolas" w:hAnsi="Consolas" w:cs="Consolas"/>
          <w:color w:val="7A2E0E"/>
          <w:sz w:val="19"/>
          <w:szCs w:val="19"/>
        </w:rPr>
        <w:t>573fe5c</w:t>
      </w:r>
      <w:r>
        <w:t xml:space="preserve"> deliberately changed the low-risk threshold to 0.30. The unit tests caught it and run #2 failed. The fix in run #3 turned the pipeline green again. All later runs have passed.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762500" cy="2771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8: </w:t>
      </w:r>
      <w:proofErr w:type="spellStart"/>
      <w:r>
        <w:rPr>
          <w:i/>
          <w:iCs/>
          <w:color w:val="444444"/>
          <w:sz w:val="18"/>
          <w:szCs w:val="18"/>
        </w:rPr>
        <w:t>GitHub</w:t>
      </w:r>
      <w:proofErr w:type="spellEnd"/>
      <w:r>
        <w:rPr>
          <w:i/>
          <w:iCs/>
          <w:color w:val="444444"/>
          <w:sz w:val="18"/>
          <w:szCs w:val="18"/>
        </w:rPr>
        <w:t xml:space="preserve"> Actions history: the de</w:t>
      </w:r>
      <w:r>
        <w:rPr>
          <w:i/>
          <w:iCs/>
          <w:color w:val="444444"/>
          <w:sz w:val="18"/>
          <w:szCs w:val="18"/>
        </w:rPr>
        <w:t>liberately failing run #2 and later successful runs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62500" cy="2771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9: </w:t>
      </w:r>
      <w:r>
        <w:rPr>
          <w:i/>
          <w:iCs/>
          <w:color w:val="444444"/>
          <w:sz w:val="18"/>
          <w:szCs w:val="18"/>
        </w:rPr>
        <w:t xml:space="preserve">A successful run: lint, unit tests and training jobs with their </w:t>
      </w:r>
      <w:proofErr w:type="spellStart"/>
      <w:r>
        <w:rPr>
          <w:i/>
          <w:iCs/>
          <w:color w:val="444444"/>
          <w:sz w:val="18"/>
          <w:szCs w:val="18"/>
        </w:rPr>
        <w:t>artifacts</w:t>
      </w:r>
      <w:proofErr w:type="spellEnd"/>
    </w:p>
    <w:p w:rsidR="002234E3" w:rsidRDefault="00EC436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62500" cy="27717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10: </w:t>
      </w:r>
      <w:r>
        <w:rPr>
          <w:i/>
          <w:iCs/>
          <w:color w:val="444444"/>
          <w:sz w:val="18"/>
          <w:szCs w:val="18"/>
        </w:rPr>
        <w:t>The failing run #2: the unit test job fails and the later jobs are skipped</w:t>
      </w:r>
    </w:p>
    <w:p w:rsidR="002234E3" w:rsidRDefault="00EC436E">
      <w:pPr>
        <w:pStyle w:val="Heading1"/>
      </w:pPr>
      <w:r>
        <w:lastRenderedPageBreak/>
        <w:t>9. Model Containerisation</w:t>
      </w:r>
    </w:p>
    <w:p w:rsidR="002234E3" w:rsidRDefault="00EC436E">
      <w:pPr>
        <w:spacing w:after="120" w:line="276" w:lineRule="auto"/>
        <w:jc w:val="both"/>
      </w:pPr>
      <w:r>
        <w:t xml:space="preserve">The serving API is built with </w:t>
      </w:r>
      <w:proofErr w:type="spellStart"/>
      <w:r>
        <w:rPr>
          <w:b/>
          <w:bCs/>
        </w:rPr>
        <w:t>FastAPI</w:t>
      </w:r>
      <w:proofErr w:type="spellEnd"/>
      <w:r>
        <w:t xml:space="preserve"> (</w:t>
      </w:r>
      <w:r>
        <w:rPr>
          <w:rFonts w:ascii="Consolas" w:eastAsia="Consolas" w:hAnsi="Consolas" w:cs="Consolas"/>
          <w:color w:val="7A2E0E"/>
          <w:sz w:val="19"/>
          <w:szCs w:val="19"/>
        </w:rPr>
        <w:t>app/</w:t>
      </w:r>
      <w:r>
        <w:t xml:space="preserve">). Request bodies are validated with </w:t>
      </w:r>
      <w:proofErr w:type="spellStart"/>
      <w:r>
        <w:t>Pydantic</w:t>
      </w:r>
      <w:proofErr w:type="spellEnd"/>
      <w:r>
        <w:t>: all 13 fields are required, numeric values must be in clinically valid ranges, categorical codes must be valid levels, and extra fields are rejected.</w:t>
      </w:r>
    </w:p>
    <w:p w:rsidR="002234E3" w:rsidRDefault="00EC436E">
      <w:pPr>
        <w:keepNext/>
        <w:spacing w:before="120" w:after="60"/>
      </w:pPr>
      <w:r>
        <w:rPr>
          <w:b/>
          <w:bCs/>
          <w:color w:val="1F4E79"/>
          <w:sz w:val="18"/>
          <w:szCs w:val="18"/>
        </w:rPr>
        <w:t xml:space="preserve">Table 5: </w:t>
      </w:r>
      <w:r>
        <w:rPr>
          <w:i/>
          <w:iCs/>
          <w:color w:val="444444"/>
          <w:sz w:val="18"/>
          <w:szCs w:val="18"/>
        </w:rPr>
        <w:t>API end</w:t>
      </w:r>
      <w:r>
        <w:rPr>
          <w:i/>
          <w:iCs/>
          <w:color w:val="444444"/>
          <w:sz w:val="18"/>
          <w:szCs w:val="18"/>
        </w:rPr>
        <w:t>points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0"/>
        <w:gridCol w:w="7518"/>
      </w:tblGrid>
      <w:tr w:rsidR="002234E3">
        <w:trPr>
          <w:cantSplit/>
          <w:tblHeader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Endpoint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2234E3">
        <w:trPr>
          <w:cantSplit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GET /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Service information: model name, training time, test metrics</w:t>
            </w:r>
          </w:p>
        </w:tc>
      </w:tr>
      <w:tr w:rsidR="002234E3">
        <w:trPr>
          <w:cantSplit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GET /health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sz w:val="19"/>
                <w:szCs w:val="19"/>
              </w:rPr>
              <w:t>Liveness</w:t>
            </w:r>
            <w:proofErr w:type="spellEnd"/>
            <w:r>
              <w:rPr>
                <w:sz w:val="19"/>
                <w:szCs w:val="19"/>
              </w:rPr>
              <w:t>/readiness check; returns 503 if the model is not loaded</w:t>
            </w:r>
          </w:p>
        </w:tc>
      </w:tr>
      <w:tr w:rsidR="002234E3">
        <w:trPr>
          <w:cantSplit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POST /predict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 xml:space="preserve">Accepts patient JSON; returns prediction, label, confidence, </w:t>
            </w:r>
            <w:proofErr w:type="spellStart"/>
            <w:r>
              <w:rPr>
                <w:sz w:val="19"/>
                <w:szCs w:val="19"/>
              </w:rPr>
              <w:t>probability_disease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risk_level</w:t>
            </w:r>
            <w:proofErr w:type="spellEnd"/>
          </w:p>
        </w:tc>
      </w:tr>
      <w:tr w:rsidR="002234E3">
        <w:trPr>
          <w:cantSplit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GET /metrics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Prometheus metrics (Section 11)</w:t>
            </w:r>
          </w:p>
        </w:tc>
      </w:tr>
      <w:tr w:rsidR="002234E3">
        <w:trPr>
          <w:cantSplit/>
        </w:trPr>
        <w:tc>
          <w:tcPr>
            <w:tcW w:w="2120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GET /docs</w:t>
            </w:r>
          </w:p>
        </w:tc>
        <w:tc>
          <w:tcPr>
            <w:tcW w:w="7518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Interactive Swagger UI</w:t>
            </w:r>
          </w:p>
        </w:tc>
      </w:tr>
    </w:tbl>
    <w:p w:rsidR="002234E3" w:rsidRDefault="002234E3">
      <w:pPr>
        <w:spacing w:after="120"/>
      </w:pPr>
    </w:p>
    <w:p w:rsidR="002234E3" w:rsidRDefault="00EC436E">
      <w:pPr>
        <w:spacing w:after="120" w:line="276" w:lineRule="auto"/>
        <w:jc w:val="both"/>
      </w:pPr>
      <w:r>
        <w:t xml:space="preserve">The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Dockerfile</w:t>
      </w:r>
      <w:proofErr w:type="spellEnd"/>
      <w:r>
        <w:t xml:space="preserve"> uses a </w:t>
      </w:r>
      <w:r>
        <w:rPr>
          <w:b/>
          <w:bCs/>
        </w:rPr>
        <w:t>multi-stage build</w:t>
      </w:r>
      <w:r>
        <w:t xml:space="preserve">. The </w:t>
      </w:r>
      <w:r>
        <w:rPr>
          <w:b/>
          <w:bCs/>
        </w:rPr>
        <w:t>trainer</w:t>
      </w:r>
      <w:r>
        <w:t xml:space="preserve"> stage installs the full requirements, downloads the data and trains the model inside the build, so the image never depends on files left over from a developer's machine. The </w:t>
      </w:r>
      <w:r>
        <w:rPr>
          <w:b/>
          <w:bCs/>
        </w:rPr>
        <w:t>runtime</w:t>
      </w:r>
      <w:r>
        <w:t xml:space="preserve"> stage starts from </w:t>
      </w:r>
      <w:r>
        <w:rPr>
          <w:rFonts w:ascii="Consolas" w:eastAsia="Consolas" w:hAnsi="Consolas" w:cs="Consolas"/>
          <w:color w:val="7A2E0E"/>
          <w:sz w:val="19"/>
          <w:szCs w:val="19"/>
        </w:rPr>
        <w:t>python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t>:3.13</w:t>
      </w:r>
      <w:proofErr w:type="gramEnd"/>
      <w:r>
        <w:rPr>
          <w:rFonts w:ascii="Consolas" w:eastAsia="Consolas" w:hAnsi="Consolas" w:cs="Consolas"/>
          <w:color w:val="7A2E0E"/>
          <w:sz w:val="19"/>
          <w:szCs w:val="19"/>
        </w:rPr>
        <w:t>-slim</w:t>
      </w:r>
      <w:r>
        <w:t xml:space="preserve">, installs only </w:t>
      </w:r>
      <w:r>
        <w:rPr>
          <w:rFonts w:ascii="Consolas" w:eastAsia="Consolas" w:hAnsi="Consolas" w:cs="Consolas"/>
          <w:color w:val="7A2E0E"/>
          <w:sz w:val="19"/>
          <w:szCs w:val="19"/>
        </w:rPr>
        <w:t>requirements-api.txt</w:t>
      </w:r>
      <w:r>
        <w:t>, a</w:t>
      </w:r>
      <w:r>
        <w:t xml:space="preserve">nd copies in the application code and the trained model. It runs as a non-root user and defines a </w:t>
      </w:r>
      <w:proofErr w:type="spellStart"/>
      <w:r>
        <w:t>Docker</w:t>
      </w:r>
      <w:proofErr w:type="spellEnd"/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HEALTHCHECK</w:t>
      </w:r>
      <w:r>
        <w:t xml:space="preserve"> on </w:t>
      </w:r>
      <w:r>
        <w:rPr>
          <w:rFonts w:ascii="Consolas" w:eastAsia="Consolas" w:hAnsi="Consolas" w:cs="Consolas"/>
          <w:color w:val="7A2E0E"/>
          <w:sz w:val="19"/>
          <w:szCs w:val="19"/>
        </w:rPr>
        <w:t>/health</w:t>
      </w:r>
      <w:r>
        <w:t>. The container was built and tested locally with the sample input: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spacing w:before="6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build -t heart-disease-api:1.2 .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run -d -p </w:t>
      </w:r>
      <w:r>
        <w:rPr>
          <w:rFonts w:ascii="Consolas" w:eastAsia="Consolas" w:hAnsi="Consolas" w:cs="Consolas"/>
          <w:sz w:val="17"/>
          <w:szCs w:val="17"/>
        </w:rPr>
        <w:t>8000:8000 --name heart-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heart-disease-api:1.2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images heart-disease-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REPOSITORY          TAG       SIZE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heart-disease-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 1.2       486MB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gramStart"/>
      <w:r>
        <w:rPr>
          <w:rFonts w:ascii="Consolas" w:eastAsia="Consolas" w:hAnsi="Consolas" w:cs="Consolas"/>
          <w:sz w:val="17"/>
          <w:szCs w:val="17"/>
        </w:rPr>
        <w:t>curl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-X POST localhost:8000/predict -H "Content-Type: application/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sz w:val="17"/>
          <w:szCs w:val="17"/>
        </w:rPr>
        <w:t>" -d @</w:t>
      </w:r>
      <w:proofErr w:type="spellStart"/>
      <w:r>
        <w:rPr>
          <w:rFonts w:ascii="Consolas" w:eastAsia="Consolas" w:hAnsi="Consolas" w:cs="Consolas"/>
          <w:sz w:val="17"/>
          <w:szCs w:val="17"/>
        </w:rPr>
        <w:t>sample_request.json</w:t>
      </w:r>
      <w:proofErr w:type="spellEnd"/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{"pr</w:t>
      </w:r>
      <w:r>
        <w:rPr>
          <w:rFonts w:ascii="Consolas" w:eastAsia="Consolas" w:hAnsi="Consolas" w:cs="Consolas"/>
          <w:sz w:val="17"/>
          <w:szCs w:val="17"/>
        </w:rPr>
        <w:t>ediction":1,"label":"disease","confidence":0.9337,"probability_disease":0.9337,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spacing w:after="16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"risk_level":"high","model_name":"</w:t>
      </w:r>
      <w:proofErr w:type="spellStart"/>
      <w:r>
        <w:rPr>
          <w:rFonts w:ascii="Consolas" w:eastAsia="Consolas" w:hAnsi="Consolas" w:cs="Consolas"/>
          <w:sz w:val="17"/>
          <w:szCs w:val="17"/>
        </w:rPr>
        <w:t>logistic_regression</w:t>
      </w:r>
      <w:proofErr w:type="spellEnd"/>
      <w:r>
        <w:rPr>
          <w:rFonts w:ascii="Consolas" w:eastAsia="Consolas" w:hAnsi="Consolas" w:cs="Consolas"/>
          <w:sz w:val="17"/>
          <w:szCs w:val="17"/>
        </w:rPr>
        <w:t>"}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62500" cy="27717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11: </w:t>
      </w:r>
      <w:r>
        <w:rPr>
          <w:i/>
          <w:iCs/>
          <w:color w:val="444444"/>
          <w:sz w:val="18"/>
          <w:szCs w:val="18"/>
        </w:rPr>
        <w:t xml:space="preserve">Swagger UI generated by </w:t>
      </w:r>
      <w:proofErr w:type="spellStart"/>
      <w:r>
        <w:rPr>
          <w:i/>
          <w:iCs/>
          <w:color w:val="444444"/>
          <w:sz w:val="18"/>
          <w:szCs w:val="18"/>
        </w:rPr>
        <w:t>FastAPI</w:t>
      </w:r>
      <w:proofErr w:type="spellEnd"/>
      <w:r>
        <w:rPr>
          <w:i/>
          <w:iCs/>
          <w:color w:val="444444"/>
          <w:sz w:val="18"/>
          <w:szCs w:val="18"/>
        </w:rPr>
        <w:t xml:space="preserve"> for the prediction service</w:t>
      </w:r>
    </w:p>
    <w:p w:rsidR="002234E3" w:rsidRDefault="00EC436E">
      <w:pPr>
        <w:pStyle w:val="Heading1"/>
      </w:pPr>
      <w:r>
        <w:t xml:space="preserve">10. Production Deployment on </w:t>
      </w:r>
      <w:proofErr w:type="spellStart"/>
      <w:r>
        <w:t>Kubernetes</w:t>
      </w:r>
      <w:proofErr w:type="spellEnd"/>
    </w:p>
    <w:p w:rsidR="002234E3" w:rsidRDefault="00EC436E">
      <w:pPr>
        <w:spacing w:after="120" w:line="276" w:lineRule="auto"/>
        <w:jc w:val="both"/>
      </w:pPr>
      <w:r>
        <w:t xml:space="preserve">The image is deployed to the local </w:t>
      </w:r>
      <w:proofErr w:type="spellStart"/>
      <w:r>
        <w:t>Kubernetes</w:t>
      </w:r>
      <w:proofErr w:type="spellEnd"/>
      <w:r>
        <w:t xml:space="preserve"> cluster that comes with 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Desktop</w:t>
      </w:r>
      <w:r>
        <w:t xml:space="preserve">, using the plain manifests in </w:t>
      </w:r>
      <w:r>
        <w:rPr>
          <w:rFonts w:ascii="Consolas" w:eastAsia="Consolas" w:hAnsi="Consolas" w:cs="Consolas"/>
          <w:color w:val="7A2E0E"/>
          <w:sz w:val="19"/>
          <w:szCs w:val="19"/>
        </w:rPr>
        <w:t>k8s/</w:t>
      </w:r>
      <w:r>
        <w:t>: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namespace.yaml</w:t>
      </w:r>
      <w:proofErr w:type="spellEnd"/>
      <w:r>
        <w:t xml:space="preserve">: a dedicated </w:t>
      </w:r>
      <w:r>
        <w:rPr>
          <w:rFonts w:ascii="Consolas" w:eastAsia="Consolas" w:hAnsi="Consolas" w:cs="Consolas"/>
          <w:color w:val="7A2E0E"/>
          <w:sz w:val="19"/>
          <w:szCs w:val="19"/>
        </w:rPr>
        <w:t>heart-disease</w:t>
      </w:r>
      <w:r>
        <w:t xml:space="preserve"> namespace.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lastRenderedPageBreak/>
        <w:t>deployment.yaml</w:t>
      </w:r>
      <w:proofErr w:type="spellEnd"/>
      <w:r>
        <w:t xml:space="preserve">: </w:t>
      </w:r>
      <w:r>
        <w:rPr>
          <w:b/>
          <w:bCs/>
        </w:rPr>
        <w:t>2 replicas</w:t>
      </w:r>
      <w:r>
        <w:t xml:space="preserve"> with a rolling-update strategy (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maxUnavailable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: 0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maxSurge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: 1</w:t>
      </w:r>
      <w:r>
        <w:t xml:space="preserve">), so there is no downtime during updates. It sets CPU/memory requests (100m / 256Mi) and limits (500m / 512Mi), a readiness probe and a </w:t>
      </w:r>
      <w:proofErr w:type="spellStart"/>
      <w:r>
        <w:t>liveness</w:t>
      </w:r>
      <w:proofErr w:type="spellEnd"/>
      <w:r>
        <w:t xml:space="preserve"> probe on </w:t>
      </w:r>
      <w:r>
        <w:rPr>
          <w:rFonts w:ascii="Consolas" w:eastAsia="Consolas" w:hAnsi="Consolas" w:cs="Consolas"/>
          <w:color w:val="7A2E0E"/>
          <w:sz w:val="19"/>
          <w:szCs w:val="19"/>
        </w:rPr>
        <w:t>/health</w:t>
      </w:r>
      <w:r>
        <w:t>, and runs as non-root. Prometheus scrape annotations are added to the pods.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servic</w:t>
      </w:r>
      <w:r>
        <w:rPr>
          <w:rFonts w:ascii="Consolas" w:eastAsia="Consolas" w:hAnsi="Consolas" w:cs="Consolas"/>
          <w:color w:val="7A2E0E"/>
          <w:sz w:val="19"/>
          <w:szCs w:val="19"/>
        </w:rPr>
        <w:t>e.yaml</w:t>
      </w:r>
      <w:proofErr w:type="spellEnd"/>
      <w:r>
        <w:t xml:space="preserve">: a </w:t>
      </w:r>
      <w:proofErr w:type="spellStart"/>
      <w:r>
        <w:rPr>
          <w:b/>
          <w:bCs/>
        </w:rPr>
        <w:t>LoadBalancer</w:t>
      </w:r>
      <w:proofErr w:type="spellEnd"/>
      <w:r>
        <w:t xml:space="preserve"> Service on port 80 that targets container port 8000. </w:t>
      </w:r>
      <w:proofErr w:type="spellStart"/>
      <w:r>
        <w:t>Docker</w:t>
      </w:r>
      <w:proofErr w:type="spellEnd"/>
      <w:r>
        <w:t xml:space="preserve"> Desktop exposes it at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</w:t>
      </w:r>
      <w:r>
        <w:t>.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spacing w:before="60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config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use-context </w:t>
      </w:r>
      <w:proofErr w:type="spellStart"/>
      <w:r>
        <w:rPr>
          <w:rFonts w:ascii="Consolas" w:eastAsia="Consolas" w:hAnsi="Consolas" w:cs="Consolas"/>
          <w:sz w:val="17"/>
          <w:szCs w:val="17"/>
        </w:rPr>
        <w:t>docker</w:t>
      </w:r>
      <w:proofErr w:type="spellEnd"/>
      <w:r>
        <w:rPr>
          <w:rFonts w:ascii="Consolas" w:eastAsia="Consolas" w:hAnsi="Consolas" w:cs="Consolas"/>
          <w:sz w:val="17"/>
          <w:szCs w:val="17"/>
        </w:rPr>
        <w:t>-desktop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docker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build -t heart-disease-api:1.2 .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apply -f k8s/</w:t>
      </w:r>
      <w:proofErr w:type="spellStart"/>
      <w:r>
        <w:rPr>
          <w:rFonts w:ascii="Consolas" w:eastAsia="Consolas" w:hAnsi="Consolas" w:cs="Consolas"/>
          <w:sz w:val="17"/>
          <w:szCs w:val="17"/>
        </w:rPr>
        <w:t>namespace.yaml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; </w:t>
      </w:r>
      <w:proofErr w:type="spellStart"/>
      <w:r>
        <w:rPr>
          <w:rFonts w:ascii="Consolas" w:eastAsia="Consolas" w:hAnsi="Consolas" w:cs="Consolas"/>
          <w:sz w:val="17"/>
          <w:szCs w:val="17"/>
        </w:rPr>
        <w:t>kubectl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apply </w:t>
      </w:r>
      <w:r>
        <w:rPr>
          <w:rFonts w:ascii="Consolas" w:eastAsia="Consolas" w:hAnsi="Consolas" w:cs="Consolas"/>
          <w:sz w:val="17"/>
          <w:szCs w:val="17"/>
        </w:rPr>
        <w:t>-f k8s/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-n heart-disease rollout status deployment/heart-disease-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&gt;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kubectl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-n heart-disease get </w:t>
      </w:r>
      <w:proofErr w:type="spellStart"/>
      <w:r>
        <w:rPr>
          <w:rFonts w:ascii="Consolas" w:eastAsia="Consolas" w:hAnsi="Consolas" w:cs="Consolas"/>
          <w:sz w:val="17"/>
          <w:szCs w:val="17"/>
        </w:rPr>
        <w:t>pods,svc</w:t>
      </w:r>
      <w:proofErr w:type="spellEnd"/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pod/heart-disease-api-557c96dbd8-cjh9s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1/1   Running   0   42h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pod/heart-disease-api-557c96dbd8-gbl6d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1/1   Running   0   42h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spacing w:after="160"/>
        <w:ind w:left="120"/>
      </w:pPr>
      <w:proofErr w:type="gramStart"/>
      <w:r>
        <w:rPr>
          <w:rFonts w:ascii="Consolas" w:eastAsia="Consolas" w:hAnsi="Consolas" w:cs="Consolas"/>
          <w:sz w:val="17"/>
          <w:szCs w:val="17"/>
        </w:rPr>
        <w:t>service/heart-disease-</w:t>
      </w:r>
      <w:proofErr w:type="spellStart"/>
      <w:r>
        <w:rPr>
          <w:rFonts w:ascii="Consolas" w:eastAsia="Consolas" w:hAnsi="Consolas" w:cs="Consolas"/>
          <w:sz w:val="17"/>
          <w:szCs w:val="17"/>
        </w:rPr>
        <w:t>api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 xml:space="preserve">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LoadBalancer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10.107.47.118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localhost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80:30951/TCP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62500" cy="27717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12: </w:t>
      </w:r>
      <w:proofErr w:type="spellStart"/>
      <w:r>
        <w:rPr>
          <w:i/>
          <w:iCs/>
          <w:color w:val="444444"/>
          <w:sz w:val="18"/>
          <w:szCs w:val="18"/>
        </w:rPr>
        <w:t>Kubernetes</w:t>
      </w:r>
      <w:proofErr w:type="spellEnd"/>
      <w:r>
        <w:rPr>
          <w:i/>
          <w:iCs/>
          <w:color w:val="444444"/>
          <w:sz w:val="18"/>
          <w:szCs w:val="18"/>
        </w:rPr>
        <w:t xml:space="preserve"> resources: nodes, two running pods, the </w:t>
      </w:r>
      <w:proofErr w:type="spellStart"/>
      <w:r>
        <w:rPr>
          <w:i/>
          <w:iCs/>
          <w:color w:val="444444"/>
          <w:sz w:val="18"/>
          <w:szCs w:val="18"/>
        </w:rPr>
        <w:t>LoadBalancer</w:t>
      </w:r>
      <w:proofErr w:type="spellEnd"/>
      <w:r>
        <w:rPr>
          <w:i/>
          <w:iCs/>
          <w:color w:val="444444"/>
          <w:sz w:val="18"/>
          <w:szCs w:val="18"/>
        </w:rPr>
        <w:t xml:space="preserve"> Service and the Deployment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62500" cy="2771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13: </w:t>
      </w:r>
      <w:proofErr w:type="spellStart"/>
      <w:r>
        <w:rPr>
          <w:i/>
          <w:iCs/>
          <w:color w:val="444444"/>
          <w:sz w:val="18"/>
          <w:szCs w:val="18"/>
        </w:rPr>
        <w:t>kubectl</w:t>
      </w:r>
      <w:proofErr w:type="spellEnd"/>
      <w:r>
        <w:rPr>
          <w:i/>
          <w:iCs/>
          <w:color w:val="444444"/>
          <w:sz w:val="18"/>
          <w:szCs w:val="18"/>
        </w:rPr>
        <w:t xml:space="preserve"> describe deployment: replicas, rolling-update s</w:t>
      </w:r>
      <w:r>
        <w:rPr>
          <w:i/>
          <w:iCs/>
          <w:color w:val="444444"/>
          <w:sz w:val="18"/>
          <w:szCs w:val="18"/>
        </w:rPr>
        <w:t>trategy, probes and resource limits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>
            <wp:extent cx="4762500" cy="27717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14: </w:t>
      </w:r>
      <w:r>
        <w:rPr>
          <w:i/>
          <w:iCs/>
          <w:color w:val="444444"/>
          <w:sz w:val="18"/>
          <w:szCs w:val="18"/>
        </w:rPr>
        <w:t xml:space="preserve">Endpoint verification through the </w:t>
      </w:r>
      <w:proofErr w:type="spellStart"/>
      <w:r>
        <w:rPr>
          <w:i/>
          <w:iCs/>
          <w:color w:val="444444"/>
          <w:sz w:val="18"/>
          <w:szCs w:val="18"/>
        </w:rPr>
        <w:t>LoadBalancer</w:t>
      </w:r>
      <w:proofErr w:type="spellEnd"/>
      <w:r>
        <w:rPr>
          <w:i/>
          <w:iCs/>
          <w:color w:val="444444"/>
          <w:sz w:val="18"/>
          <w:szCs w:val="18"/>
        </w:rPr>
        <w:t>: /health and /predict at http://localhost</w:t>
      </w:r>
    </w:p>
    <w:p w:rsidR="002234E3" w:rsidRDefault="00EC436E">
      <w:pPr>
        <w:pStyle w:val="Heading1"/>
      </w:pPr>
      <w:r>
        <w:t>11. Monitoring and Logging</w:t>
      </w:r>
    </w:p>
    <w:p w:rsidR="002234E3" w:rsidRDefault="00EC436E">
      <w:pPr>
        <w:pStyle w:val="Heading2"/>
      </w:pPr>
      <w:r>
        <w:t>11.1 Request logging</w:t>
      </w:r>
    </w:p>
    <w:p w:rsidR="002234E3" w:rsidRDefault="00EC436E">
      <w:pPr>
        <w:spacing w:after="120" w:line="276" w:lineRule="auto"/>
        <w:jc w:val="both"/>
      </w:pPr>
      <w:r>
        <w:t xml:space="preserve">A </w:t>
      </w:r>
      <w:proofErr w:type="spellStart"/>
      <w:r>
        <w:t>FastAPI</w:t>
      </w:r>
      <w:proofErr w:type="spellEnd"/>
      <w:r>
        <w:t xml:space="preserve"> middleware (</w:t>
      </w:r>
      <w:r>
        <w:rPr>
          <w:rFonts w:ascii="Consolas" w:eastAsia="Consolas" w:hAnsi="Consolas" w:cs="Consolas"/>
          <w:color w:val="7A2E0E"/>
          <w:sz w:val="19"/>
          <w:szCs w:val="19"/>
        </w:rPr>
        <w:t>app/monitoring.py</w:t>
      </w:r>
      <w:r>
        <w:t xml:space="preserve">) writes </w:t>
      </w:r>
      <w:r>
        <w:rPr>
          <w:b/>
          <w:bCs/>
        </w:rPr>
        <w:t>one structured JSON li</w:t>
      </w:r>
      <w:r>
        <w:rPr>
          <w:b/>
          <w:bCs/>
        </w:rPr>
        <w:t>ne per request</w:t>
      </w:r>
      <w:r>
        <w:t xml:space="preserve"> to </w:t>
      </w:r>
      <w:proofErr w:type="spellStart"/>
      <w:r>
        <w:t>stdout</w:t>
      </w:r>
      <w:proofErr w:type="spellEnd"/>
      <w:r>
        <w:t xml:space="preserve">, with a request ID, method, path, status code, latency and client address. Each </w:t>
      </w:r>
      <w:r>
        <w:rPr>
          <w:rFonts w:ascii="Consolas" w:eastAsia="Consolas" w:hAnsi="Consolas" w:cs="Consolas"/>
          <w:color w:val="7A2E0E"/>
          <w:sz w:val="19"/>
          <w:szCs w:val="19"/>
        </w:rPr>
        <w:t>/predict</w:t>
      </w:r>
      <w:r>
        <w:t xml:space="preserve"> call also logs a </w:t>
      </w:r>
      <w:r>
        <w:rPr>
          <w:rFonts w:ascii="Consolas" w:eastAsia="Consolas" w:hAnsi="Consolas" w:cs="Consolas"/>
          <w:color w:val="7A2E0E"/>
          <w:sz w:val="19"/>
          <w:szCs w:val="19"/>
        </w:rPr>
        <w:t>prediction</w:t>
      </w:r>
      <w:r>
        <w:t xml:space="preserve"> event with the input features, predicted class, probability and risk level. Clients may send an </w:t>
      </w:r>
      <w:r>
        <w:rPr>
          <w:rFonts w:ascii="Consolas" w:eastAsia="Consolas" w:hAnsi="Consolas" w:cs="Consolas"/>
          <w:color w:val="7A2E0E"/>
          <w:sz w:val="19"/>
          <w:szCs w:val="19"/>
        </w:rPr>
        <w:t>X-Request-ID</w:t>
      </w:r>
      <w:r>
        <w:t xml:space="preserve"> header; otherwise one is generated. The ID is returned in the response so that a client call can be traced to its log lines. Probe and scrape traffic (</w:t>
      </w:r>
      <w:r>
        <w:rPr>
          <w:rFonts w:ascii="Consolas" w:eastAsia="Consolas" w:hAnsi="Consolas" w:cs="Consolas"/>
          <w:color w:val="7A2E0E"/>
          <w:sz w:val="19"/>
          <w:szCs w:val="19"/>
        </w:rPr>
        <w:t>/health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/metrics</w:t>
      </w:r>
      <w:r>
        <w:t>) is counted in the metrics but not logged, to keep the logs readable. Because the logs</w:t>
      </w:r>
      <w:r>
        <w:t xml:space="preserve"> go to </w:t>
      </w:r>
      <w:proofErr w:type="spellStart"/>
      <w:r>
        <w:t>stdout</w:t>
      </w:r>
      <w:proofErr w:type="spellEnd"/>
      <w:r>
        <w:t xml:space="preserve">, they can be read with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docker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 logs</w:t>
      </w:r>
      <w:r>
        <w:t xml:space="preserve"> or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kubectl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 xml:space="preserve"> logs</w:t>
      </w:r>
      <w:r>
        <w:t>, or shipped to any log aggregator.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spacing w:before="60"/>
        <w:ind w:left="120"/>
      </w:pPr>
      <w:r>
        <w:rPr>
          <w:rFonts w:ascii="Consolas" w:eastAsia="Consolas" w:hAnsi="Consolas" w:cs="Consolas"/>
          <w:sz w:val="17"/>
          <w:szCs w:val="17"/>
        </w:rPr>
        <w:t>{"</w:t>
      </w:r>
      <w:proofErr w:type="spellStart"/>
      <w:r>
        <w:rPr>
          <w:rFonts w:ascii="Consolas" w:eastAsia="Consolas" w:hAnsi="Consolas" w:cs="Consolas"/>
          <w:sz w:val="17"/>
          <w:szCs w:val="17"/>
        </w:rPr>
        <w:t>ts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"2026-10-08T07:46:30.783792+00:00", "level": "INFO", "logger":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heart_api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msg</w:t>
      </w:r>
      <w:proofErr w:type="spellEnd"/>
      <w:r>
        <w:rPr>
          <w:rFonts w:ascii="Consolas" w:eastAsia="Consolas" w:hAnsi="Consolas" w:cs="Consolas"/>
          <w:sz w:val="17"/>
          <w:szCs w:val="17"/>
        </w:rPr>
        <w:t>": "prediction",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request_id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"26c99bf3cc38", "prediction": 1, "</w:t>
      </w:r>
      <w:proofErr w:type="spellStart"/>
      <w:r>
        <w:rPr>
          <w:rFonts w:ascii="Consolas" w:eastAsia="Consolas" w:hAnsi="Consolas" w:cs="Consolas"/>
          <w:sz w:val="17"/>
          <w:szCs w:val="17"/>
        </w:rPr>
        <w:t>ris</w:t>
      </w:r>
      <w:r>
        <w:rPr>
          <w:rFonts w:ascii="Consolas" w:eastAsia="Consolas" w:hAnsi="Consolas" w:cs="Consolas"/>
          <w:sz w:val="17"/>
          <w:szCs w:val="17"/>
        </w:rPr>
        <w:t>k_level</w:t>
      </w:r>
      <w:proofErr w:type="spellEnd"/>
      <w:r>
        <w:rPr>
          <w:rFonts w:ascii="Consolas" w:eastAsia="Consolas" w:hAnsi="Consolas" w:cs="Consolas"/>
          <w:sz w:val="17"/>
          <w:szCs w:val="17"/>
        </w:rPr>
        <w:t>": "high",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probability_disease</w:t>
      </w:r>
      <w:proofErr w:type="spellEnd"/>
      <w:r>
        <w:rPr>
          <w:rFonts w:ascii="Consolas" w:eastAsia="Consolas" w:hAnsi="Consolas" w:cs="Consolas"/>
          <w:sz w:val="17"/>
          <w:szCs w:val="17"/>
        </w:rPr>
        <w:t>": 0.835,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"features": {"age": 70.0, "sex": 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cp</w:t>
      </w:r>
      <w:proofErr w:type="spellEnd"/>
      <w:r>
        <w:rPr>
          <w:rFonts w:ascii="Consolas" w:eastAsia="Consolas" w:hAnsi="Consolas" w:cs="Consolas"/>
          <w:sz w:val="17"/>
          <w:szCs w:val="17"/>
        </w:rPr>
        <w:t>": 4, "</w:t>
      </w:r>
      <w:proofErr w:type="spellStart"/>
      <w:r>
        <w:rPr>
          <w:rFonts w:ascii="Consolas" w:eastAsia="Consolas" w:hAnsi="Consolas" w:cs="Consolas"/>
          <w:sz w:val="17"/>
          <w:szCs w:val="17"/>
        </w:rPr>
        <w:t>trestbps</w:t>
      </w:r>
      <w:proofErr w:type="spellEnd"/>
      <w:r>
        <w:rPr>
          <w:rFonts w:ascii="Consolas" w:eastAsia="Consolas" w:hAnsi="Consolas" w:cs="Consolas"/>
          <w:sz w:val="17"/>
          <w:szCs w:val="17"/>
        </w:rPr>
        <w:t>": 101.0,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chol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": </w:t>
      </w:r>
      <w:proofErr w:type="gramStart"/>
      <w:r>
        <w:rPr>
          <w:rFonts w:ascii="Consolas" w:eastAsia="Consolas" w:hAnsi="Consolas" w:cs="Consolas"/>
          <w:sz w:val="17"/>
          <w:szCs w:val="17"/>
        </w:rPr>
        <w:t>326.0, ...}</w:t>
      </w:r>
      <w:proofErr w:type="gramEnd"/>
      <w:r>
        <w:rPr>
          <w:rFonts w:ascii="Consolas" w:eastAsia="Consolas" w:hAnsi="Consolas" w:cs="Consolas"/>
          <w:sz w:val="17"/>
          <w:szCs w:val="17"/>
        </w:rPr>
        <w:t>}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ind w:left="120"/>
      </w:pPr>
      <w:r>
        <w:rPr>
          <w:rFonts w:ascii="Consolas" w:eastAsia="Consolas" w:hAnsi="Consolas" w:cs="Consolas"/>
          <w:sz w:val="17"/>
          <w:szCs w:val="17"/>
        </w:rPr>
        <w:t>{"</w:t>
      </w:r>
      <w:proofErr w:type="spellStart"/>
      <w:r>
        <w:rPr>
          <w:rFonts w:ascii="Consolas" w:eastAsia="Consolas" w:hAnsi="Consolas" w:cs="Consolas"/>
          <w:sz w:val="17"/>
          <w:szCs w:val="17"/>
        </w:rPr>
        <w:t>ts</w:t>
      </w:r>
      <w:proofErr w:type="spellEnd"/>
      <w:r>
        <w:rPr>
          <w:rFonts w:ascii="Consolas" w:eastAsia="Consolas" w:hAnsi="Consolas" w:cs="Consolas"/>
          <w:sz w:val="17"/>
          <w:szCs w:val="17"/>
        </w:rPr>
        <w:t>": "2026-10-08T07:46:30.784698+00:00", "level": "INFO", "logger": "</w:t>
      </w:r>
      <w:proofErr w:type="spellStart"/>
      <w:r>
        <w:rPr>
          <w:rFonts w:ascii="Consolas" w:eastAsia="Consolas" w:hAnsi="Consolas" w:cs="Consolas"/>
          <w:sz w:val="17"/>
          <w:szCs w:val="17"/>
        </w:rPr>
        <w:t>heart_api</w:t>
      </w:r>
      <w:proofErr w:type="spellEnd"/>
      <w:r>
        <w:rPr>
          <w:rFonts w:ascii="Consolas" w:eastAsia="Consolas" w:hAnsi="Consolas" w:cs="Consolas"/>
          <w:sz w:val="17"/>
          <w:szCs w:val="17"/>
        </w:rPr>
        <w:t>", "</w:t>
      </w:r>
      <w:proofErr w:type="spellStart"/>
      <w:r>
        <w:rPr>
          <w:rFonts w:ascii="Consolas" w:eastAsia="Consolas" w:hAnsi="Consolas" w:cs="Consolas"/>
          <w:sz w:val="17"/>
          <w:szCs w:val="17"/>
        </w:rPr>
        <w:t>msg</w:t>
      </w:r>
      <w:proofErr w:type="spellEnd"/>
      <w:r>
        <w:rPr>
          <w:rFonts w:ascii="Consolas" w:eastAsia="Consolas" w:hAnsi="Consolas" w:cs="Consolas"/>
          <w:sz w:val="17"/>
          <w:szCs w:val="17"/>
        </w:rPr>
        <w:t>": "request",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spacing w:after="16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"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request_id</w:t>
      </w:r>
      <w:proofErr w:type="spellEnd"/>
      <w:r>
        <w:rPr>
          <w:rFonts w:ascii="Consolas" w:eastAsia="Consolas" w:hAnsi="Consolas" w:cs="Consolas"/>
          <w:sz w:val="17"/>
          <w:szCs w:val="17"/>
        </w:rPr>
        <w:t>": "26c99</w:t>
      </w:r>
      <w:r>
        <w:rPr>
          <w:rFonts w:ascii="Consolas" w:eastAsia="Consolas" w:hAnsi="Consolas" w:cs="Consolas"/>
          <w:sz w:val="17"/>
          <w:szCs w:val="17"/>
        </w:rPr>
        <w:t>bf3cc38", "method": "POST", "path": "/predict", "status": 200, "</w:t>
      </w:r>
      <w:proofErr w:type="spellStart"/>
      <w:r>
        <w:rPr>
          <w:rFonts w:ascii="Consolas" w:eastAsia="Consolas" w:hAnsi="Consolas" w:cs="Consolas"/>
          <w:sz w:val="17"/>
          <w:szCs w:val="17"/>
        </w:rPr>
        <w:t>duration_ms</w:t>
      </w:r>
      <w:proofErr w:type="spellEnd"/>
      <w:r>
        <w:rPr>
          <w:rFonts w:ascii="Consolas" w:eastAsia="Consolas" w:hAnsi="Consolas" w:cs="Consolas"/>
          <w:sz w:val="17"/>
          <w:szCs w:val="17"/>
        </w:rPr>
        <w:t>": 13.91}</w:t>
      </w:r>
    </w:p>
    <w:p w:rsidR="002234E3" w:rsidRDefault="00EC436E">
      <w:pPr>
        <w:pStyle w:val="Heading2"/>
      </w:pPr>
      <w:r>
        <w:t>11.2 Metrics, dashboard and alerts</w:t>
      </w:r>
    </w:p>
    <w:p w:rsidR="002234E3" w:rsidRDefault="00EC436E">
      <w:pPr>
        <w:spacing w:after="120" w:line="276" w:lineRule="auto"/>
        <w:jc w:val="both"/>
      </w:pPr>
      <w:r>
        <w:rPr>
          <w:rFonts w:ascii="Consolas" w:eastAsia="Consolas" w:hAnsi="Consolas" w:cs="Consolas"/>
          <w:color w:val="7A2E0E"/>
          <w:sz w:val="19"/>
          <w:szCs w:val="19"/>
        </w:rPr>
        <w:t>GET /metrics</w:t>
      </w:r>
      <w:r>
        <w:t xml:space="preserve"> exposes service-level and model-level metrics through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prometheus</w:t>
      </w:r>
      <w:proofErr w:type="spellEnd"/>
      <w:r>
        <w:rPr>
          <w:rFonts w:ascii="Consolas" w:eastAsia="Consolas" w:hAnsi="Consolas" w:cs="Consolas"/>
          <w:color w:val="7A2E0E"/>
          <w:sz w:val="19"/>
          <w:szCs w:val="19"/>
        </w:rPr>
        <w:t>-client</w:t>
      </w:r>
      <w:r>
        <w:t>. Route templates are used as labels, which keeps th</w:t>
      </w:r>
      <w:r>
        <w:t>e number of label values (cardinality) bounded:</w:t>
      </w:r>
    </w:p>
    <w:p w:rsidR="002234E3" w:rsidRDefault="00EC436E">
      <w:pPr>
        <w:keepNext/>
        <w:spacing w:before="120" w:after="60"/>
      </w:pPr>
      <w:r>
        <w:rPr>
          <w:b/>
          <w:bCs/>
          <w:color w:val="1F4E79"/>
          <w:sz w:val="18"/>
          <w:szCs w:val="18"/>
        </w:rPr>
        <w:t xml:space="preserve">Table 6: </w:t>
      </w:r>
      <w:r>
        <w:rPr>
          <w:i/>
          <w:iCs/>
          <w:color w:val="444444"/>
          <w:sz w:val="18"/>
          <w:szCs w:val="18"/>
        </w:rPr>
        <w:t>Prometheus metrics exposed by the 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33"/>
        <w:gridCol w:w="1349"/>
        <w:gridCol w:w="3856"/>
      </w:tblGrid>
      <w:tr w:rsidR="002234E3">
        <w:trPr>
          <w:cantSplit/>
          <w:tblHeader/>
        </w:trPr>
        <w:tc>
          <w:tcPr>
            <w:tcW w:w="443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13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85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1F4E79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2234E3">
        <w:trPr>
          <w:cantSplit/>
        </w:trPr>
        <w:tc>
          <w:tcPr>
            <w:tcW w:w="443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sz w:val="19"/>
                <w:szCs w:val="19"/>
              </w:rPr>
              <w:t>heart_api_requests_total</w:t>
            </w:r>
            <w:proofErr w:type="spellEnd"/>
            <w:r>
              <w:rPr>
                <w:sz w:val="19"/>
                <w:szCs w:val="19"/>
              </w:rPr>
              <w:t>{</w:t>
            </w:r>
            <w:proofErr w:type="spellStart"/>
            <w:r>
              <w:rPr>
                <w:sz w:val="19"/>
                <w:szCs w:val="19"/>
              </w:rPr>
              <w:t>method,path,status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13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Counter</w:t>
            </w:r>
          </w:p>
        </w:tc>
        <w:tc>
          <w:tcPr>
            <w:tcW w:w="385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Traffic and error rate per route</w:t>
            </w:r>
          </w:p>
        </w:tc>
      </w:tr>
      <w:tr w:rsidR="002234E3">
        <w:trPr>
          <w:cantSplit/>
        </w:trPr>
        <w:tc>
          <w:tcPr>
            <w:tcW w:w="443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sz w:val="19"/>
                <w:szCs w:val="19"/>
              </w:rPr>
              <w:t>heart_api_request_duration_seconds</w:t>
            </w:r>
            <w:proofErr w:type="spellEnd"/>
          </w:p>
        </w:tc>
        <w:tc>
          <w:tcPr>
            <w:tcW w:w="13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Histogram</w:t>
            </w:r>
          </w:p>
        </w:tc>
        <w:tc>
          <w:tcPr>
            <w:tcW w:w="385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Latency percentiles (p50/p90/p95/p99)</w:t>
            </w:r>
          </w:p>
        </w:tc>
      </w:tr>
      <w:tr w:rsidR="002234E3">
        <w:trPr>
          <w:cantSplit/>
        </w:trPr>
        <w:tc>
          <w:tcPr>
            <w:tcW w:w="443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sz w:val="19"/>
                <w:szCs w:val="19"/>
              </w:rPr>
              <w:t>heart_api_requests_in_progress</w:t>
            </w:r>
            <w:proofErr w:type="spellEnd"/>
          </w:p>
        </w:tc>
        <w:tc>
          <w:tcPr>
            <w:tcW w:w="13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Gauge</w:t>
            </w:r>
          </w:p>
        </w:tc>
        <w:tc>
          <w:tcPr>
            <w:tcW w:w="385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Concurrent requests</w:t>
            </w:r>
          </w:p>
        </w:tc>
      </w:tr>
      <w:tr w:rsidR="002234E3">
        <w:trPr>
          <w:cantSplit/>
        </w:trPr>
        <w:tc>
          <w:tcPr>
            <w:tcW w:w="443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sz w:val="19"/>
                <w:szCs w:val="19"/>
              </w:rPr>
              <w:t>heart_api_predictions_total</w:t>
            </w:r>
            <w:proofErr w:type="spellEnd"/>
            <w:r>
              <w:rPr>
                <w:sz w:val="19"/>
                <w:szCs w:val="19"/>
              </w:rPr>
              <w:t>{</w:t>
            </w:r>
            <w:proofErr w:type="spellStart"/>
            <w:r>
              <w:rPr>
                <w:sz w:val="19"/>
                <w:szCs w:val="19"/>
              </w:rPr>
              <w:t>label,risk_level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13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Counter</w:t>
            </w:r>
          </w:p>
        </w:tc>
        <w:tc>
          <w:tcPr>
            <w:tcW w:w="385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Prediction mix, a simple drift signal</w:t>
            </w:r>
          </w:p>
        </w:tc>
      </w:tr>
      <w:tr w:rsidR="002234E3">
        <w:trPr>
          <w:cantSplit/>
        </w:trPr>
        <w:tc>
          <w:tcPr>
            <w:tcW w:w="443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sz w:val="19"/>
                <w:szCs w:val="19"/>
              </w:rPr>
              <w:t>heart_api_probability_disease</w:t>
            </w:r>
            <w:proofErr w:type="spellEnd"/>
          </w:p>
        </w:tc>
        <w:tc>
          <w:tcPr>
            <w:tcW w:w="13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Histogram</w:t>
            </w:r>
          </w:p>
        </w:tc>
        <w:tc>
          <w:tcPr>
            <w:tcW w:w="385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Distribution of model scores</w:t>
            </w:r>
          </w:p>
        </w:tc>
      </w:tr>
      <w:tr w:rsidR="002234E3">
        <w:trPr>
          <w:cantSplit/>
        </w:trPr>
        <w:tc>
          <w:tcPr>
            <w:tcW w:w="4433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proofErr w:type="spellStart"/>
            <w:r>
              <w:rPr>
                <w:sz w:val="19"/>
                <w:szCs w:val="19"/>
              </w:rPr>
              <w:t>heart_api_model_info</w:t>
            </w:r>
            <w:proofErr w:type="spellEnd"/>
            <w:r>
              <w:rPr>
                <w:sz w:val="19"/>
                <w:szCs w:val="19"/>
              </w:rPr>
              <w:t>{</w:t>
            </w:r>
            <w:proofErr w:type="spellStart"/>
            <w:r>
              <w:rPr>
                <w:sz w:val="19"/>
                <w:szCs w:val="19"/>
              </w:rPr>
              <w:t>model_name,trained_at</w:t>
            </w:r>
            <w:proofErr w:type="spellEnd"/>
            <w:r>
              <w:rPr>
                <w:sz w:val="19"/>
                <w:szCs w:val="19"/>
              </w:rPr>
              <w:t>}</w:t>
            </w:r>
          </w:p>
        </w:tc>
        <w:tc>
          <w:tcPr>
            <w:tcW w:w="1349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Gauge</w:t>
            </w:r>
          </w:p>
        </w:tc>
        <w:tc>
          <w:tcPr>
            <w:tcW w:w="3856" w:type="dxa"/>
            <w:tcBorders>
              <w:top w:val="single" w:sz="4" w:space="0" w:color="BFC9D4"/>
              <w:left w:val="single" w:sz="4" w:space="0" w:color="BFC9D4"/>
              <w:bottom w:val="single" w:sz="4" w:space="0" w:color="BFC9D4"/>
              <w:right w:val="single" w:sz="4" w:space="0" w:color="BFC9D4"/>
            </w:tcBorders>
            <w:shd w:val="clear" w:color="auto" w:fill="F3F6FA"/>
            <w:tcMar>
              <w:top w:w="50" w:type="dxa"/>
              <w:left w:w="90" w:type="dxa"/>
              <w:bottom w:w="50" w:type="dxa"/>
              <w:right w:w="90" w:type="dxa"/>
            </w:tcMar>
          </w:tcPr>
          <w:p w:rsidR="002234E3" w:rsidRDefault="00EC436E">
            <w:r>
              <w:rPr>
                <w:sz w:val="19"/>
                <w:szCs w:val="19"/>
              </w:rPr>
              <w:t>Which model version is serving</w:t>
            </w:r>
          </w:p>
        </w:tc>
      </w:tr>
    </w:tbl>
    <w:p w:rsidR="002234E3" w:rsidRDefault="002234E3">
      <w:pPr>
        <w:spacing w:after="120"/>
      </w:pPr>
    </w:p>
    <w:p w:rsidR="002234E3" w:rsidRDefault="00EC436E">
      <w:pPr>
        <w:spacing w:after="120" w:line="276" w:lineRule="auto"/>
        <w:jc w:val="both"/>
      </w:pPr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lastRenderedPageBreak/>
        <w:t>monitoring/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docker-compose.yml</w:t>
      </w:r>
      <w:proofErr w:type="spellEnd"/>
      <w:proofErr w:type="gramEnd"/>
      <w:r>
        <w:t xml:space="preserve"> starts the API together with </w:t>
      </w:r>
      <w:r>
        <w:rPr>
          <w:b/>
          <w:bCs/>
        </w:rPr>
        <w:t>Prometheus</w:t>
      </w:r>
      <w:r>
        <w:t xml:space="preserve"> (scraping every 5 s) and </w:t>
      </w:r>
      <w:proofErr w:type="spellStart"/>
      <w:r>
        <w:rPr>
          <w:b/>
          <w:bCs/>
        </w:rPr>
        <w:t>Grafana</w:t>
      </w:r>
      <w:proofErr w:type="spellEnd"/>
      <w:r>
        <w:t xml:space="preserve">. The </w:t>
      </w:r>
      <w:proofErr w:type="spellStart"/>
      <w:r>
        <w:t>Grafana</w:t>
      </w:r>
      <w:proofErr w:type="spellEnd"/>
      <w:r>
        <w:t xml:space="preserve"> data source and an 11-panel dashboard are provisioned from files, so they appear without any manual setup. The dashboard shows API status, total predictions, request rate, p95 latency, </w:t>
      </w:r>
      <w:proofErr w:type="gramStart"/>
      <w:r>
        <w:t>error</w:t>
      </w:r>
      <w:proofErr w:type="gramEnd"/>
      <w:r>
        <w:t xml:space="preserve"> rate, mean predicted risk, latency percentiles, pre</w:t>
      </w:r>
      <w:r>
        <w:t xml:space="preserve">dictions per minute by risk level, the overall risk mix and the score distribution. Prometheus also evaluates three alert rules: </w:t>
      </w:r>
      <w:proofErr w:type="spellStart"/>
      <w:r>
        <w:rPr>
          <w:b/>
          <w:bCs/>
        </w:rPr>
        <w:t>ApiDown</w:t>
      </w:r>
      <w:proofErr w:type="spellEnd"/>
      <w:r>
        <w:t xml:space="preserve"> (scrape fails for 30 s, critical), </w:t>
      </w:r>
      <w:proofErr w:type="spellStart"/>
      <w:r>
        <w:rPr>
          <w:b/>
          <w:bCs/>
        </w:rPr>
        <w:t>HighErrorRate</w:t>
      </w:r>
      <w:proofErr w:type="spellEnd"/>
      <w:r>
        <w:t xml:space="preserve"> (more than 5% 5xx responses for 1 min) and </w:t>
      </w:r>
      <w:proofErr w:type="spellStart"/>
      <w:r>
        <w:rPr>
          <w:b/>
          <w:bCs/>
        </w:rPr>
        <w:t>SlowPredictions</w:t>
      </w:r>
      <w:proofErr w:type="spellEnd"/>
      <w:r>
        <w:t xml:space="preserve"> (p95 </w:t>
      </w:r>
      <w:r>
        <w:rPr>
          <w:rFonts w:ascii="Consolas" w:eastAsia="Consolas" w:hAnsi="Consolas" w:cs="Consolas"/>
          <w:color w:val="7A2E0E"/>
          <w:sz w:val="19"/>
          <w:szCs w:val="19"/>
        </w:rPr>
        <w:t>/predi</w:t>
      </w:r>
      <w:r>
        <w:rPr>
          <w:rFonts w:ascii="Consolas" w:eastAsia="Consolas" w:hAnsi="Consolas" w:cs="Consolas"/>
          <w:color w:val="7A2E0E"/>
          <w:sz w:val="19"/>
          <w:szCs w:val="19"/>
        </w:rPr>
        <w:t>ct</w:t>
      </w:r>
      <w:r>
        <w:t xml:space="preserve"> latency above 500 </w:t>
      </w:r>
      <w:proofErr w:type="spellStart"/>
      <w:r>
        <w:t>ms</w:t>
      </w:r>
      <w:proofErr w:type="spellEnd"/>
      <w:r>
        <w:t xml:space="preserve"> for 2 min). </w:t>
      </w:r>
      <w:proofErr w:type="gramStart"/>
      <w:r>
        <w:rPr>
          <w:rFonts w:ascii="Consolas" w:eastAsia="Consolas" w:hAnsi="Consolas" w:cs="Consolas"/>
          <w:color w:val="7A2E0E"/>
          <w:sz w:val="19"/>
          <w:szCs w:val="19"/>
        </w:rPr>
        <w:t>scripts/generate_traffic.py</w:t>
      </w:r>
      <w:proofErr w:type="gramEnd"/>
      <w:r>
        <w:t xml:space="preserve"> sends realistic synthetic patients, including about 5% invalid payloads, to produce traffic for the dashboard.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5905500" cy="34385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15: </w:t>
      </w:r>
      <w:proofErr w:type="spellStart"/>
      <w:r>
        <w:rPr>
          <w:i/>
          <w:iCs/>
          <w:color w:val="444444"/>
          <w:sz w:val="18"/>
          <w:szCs w:val="18"/>
        </w:rPr>
        <w:t>Grafana</w:t>
      </w:r>
      <w:proofErr w:type="spellEnd"/>
      <w:r>
        <w:rPr>
          <w:i/>
          <w:iCs/>
          <w:color w:val="444444"/>
          <w:sz w:val="18"/>
          <w:szCs w:val="18"/>
        </w:rPr>
        <w:t xml:space="preserve"> dashboard under load: 935 predictions, ~5.6 </w:t>
      </w:r>
      <w:proofErr w:type="spellStart"/>
      <w:r>
        <w:rPr>
          <w:i/>
          <w:iCs/>
          <w:color w:val="444444"/>
          <w:sz w:val="18"/>
          <w:szCs w:val="18"/>
        </w:rPr>
        <w:t>req</w:t>
      </w:r>
      <w:proofErr w:type="spellEnd"/>
      <w:r>
        <w:rPr>
          <w:i/>
          <w:iCs/>
          <w:color w:val="444444"/>
          <w:sz w:val="18"/>
          <w:szCs w:val="18"/>
        </w:rPr>
        <w:t>/s, p95 laten</w:t>
      </w:r>
      <w:r>
        <w:rPr>
          <w:i/>
          <w:iCs/>
          <w:color w:val="444444"/>
          <w:sz w:val="18"/>
          <w:szCs w:val="18"/>
        </w:rPr>
        <w:t xml:space="preserve">cy 39 </w:t>
      </w:r>
      <w:proofErr w:type="spellStart"/>
      <w:r>
        <w:rPr>
          <w:i/>
          <w:iCs/>
          <w:color w:val="444444"/>
          <w:sz w:val="18"/>
          <w:szCs w:val="18"/>
        </w:rPr>
        <w:t>ms</w:t>
      </w:r>
      <w:proofErr w:type="spellEnd"/>
      <w:r>
        <w:rPr>
          <w:i/>
          <w:iCs/>
          <w:color w:val="444444"/>
          <w:sz w:val="18"/>
          <w:szCs w:val="18"/>
        </w:rPr>
        <w:t>, risk-level mix and score distribution</w:t>
      </w:r>
    </w:p>
    <w:p w:rsidR="002234E3" w:rsidRDefault="00EC436E">
      <w:pPr>
        <w:spacing w:after="120" w:line="276" w:lineRule="auto"/>
        <w:jc w:val="both"/>
      </w:pPr>
      <w:r>
        <w:t xml:space="preserve">To check the alerting, the API container was stopped. The </w:t>
      </w:r>
      <w:r>
        <w:rPr>
          <w:rFonts w:ascii="Consolas" w:eastAsia="Consolas" w:hAnsi="Consolas" w:cs="Consolas"/>
          <w:color w:val="7A2E0E"/>
          <w:sz w:val="19"/>
          <w:szCs w:val="19"/>
        </w:rPr>
        <w:t>up</w:t>
      </w:r>
      <w:r>
        <w:t xml:space="preserve"> metric dropped to 0, and </w:t>
      </w:r>
      <w:proofErr w:type="spellStart"/>
      <w:r>
        <w:rPr>
          <w:b/>
          <w:bCs/>
        </w:rPr>
        <w:t>ApiDown</w:t>
      </w:r>
      <w:proofErr w:type="spellEnd"/>
      <w:r>
        <w:t xml:space="preserve"> became </w:t>
      </w:r>
      <w:r>
        <w:rPr>
          <w:b/>
          <w:bCs/>
        </w:rPr>
        <w:t>pending</w:t>
      </w:r>
      <w:r>
        <w:t xml:space="preserve"> and then </w:t>
      </w:r>
      <w:r>
        <w:rPr>
          <w:b/>
          <w:bCs/>
        </w:rPr>
        <w:t>firing</w:t>
      </w:r>
      <w:r>
        <w:t xml:space="preserve"> after 30 seconds (Figure 16). After the container was restarted, the alert cleared </w:t>
      </w:r>
      <w:r>
        <w:t>automatically.</w:t>
      </w:r>
    </w:p>
    <w:p w:rsidR="002234E3" w:rsidRDefault="00EC436E">
      <w:pPr>
        <w:keepNext/>
        <w:spacing w:before="120"/>
        <w:jc w:val="center"/>
      </w:pPr>
      <w:r>
        <w:rPr>
          <w:noProof/>
        </w:rPr>
        <w:drawing>
          <wp:inline distT="0" distB="0" distL="0" distR="0">
            <wp:extent cx="4762500" cy="27717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34E3" w:rsidRDefault="00EC436E">
      <w:pPr>
        <w:spacing w:before="60" w:after="220"/>
        <w:jc w:val="center"/>
      </w:pPr>
      <w:r>
        <w:rPr>
          <w:b/>
          <w:bCs/>
          <w:color w:val="1F4E79"/>
          <w:sz w:val="18"/>
          <w:szCs w:val="18"/>
        </w:rPr>
        <w:t xml:space="preserve">Figure 16: </w:t>
      </w:r>
      <w:r>
        <w:rPr>
          <w:i/>
          <w:iCs/>
          <w:color w:val="444444"/>
          <w:sz w:val="18"/>
          <w:szCs w:val="18"/>
        </w:rPr>
        <w:t xml:space="preserve">Prometheus alerts page with </w:t>
      </w:r>
      <w:proofErr w:type="spellStart"/>
      <w:r>
        <w:rPr>
          <w:i/>
          <w:iCs/>
          <w:color w:val="444444"/>
          <w:sz w:val="18"/>
          <w:szCs w:val="18"/>
        </w:rPr>
        <w:t>ApiDown</w:t>
      </w:r>
      <w:proofErr w:type="spellEnd"/>
      <w:r>
        <w:rPr>
          <w:i/>
          <w:iCs/>
          <w:color w:val="444444"/>
          <w:sz w:val="18"/>
          <w:szCs w:val="18"/>
        </w:rPr>
        <w:t xml:space="preserve"> firing while the API container was stopped</w:t>
      </w:r>
    </w:p>
    <w:p w:rsidR="002234E3" w:rsidRDefault="00EC436E">
      <w:pPr>
        <w:pStyle w:val="Heading1"/>
      </w:pPr>
      <w:r>
        <w:lastRenderedPageBreak/>
        <w:t>12. Access Instructions and Conclusion</w:t>
      </w:r>
    </w:p>
    <w:p w:rsidR="002234E3" w:rsidRDefault="00EC436E">
      <w:pPr>
        <w:pStyle w:val="Heading2"/>
      </w:pPr>
      <w:r>
        <w:t>12.1 Accessing the deployed API (local testing)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Kubernetes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Desktop):</w:t>
      </w:r>
      <w:r>
        <w:t xml:space="preserve">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</w:t>
      </w:r>
      <w:r>
        <w:t xml:space="preserve">. Use </w:t>
      </w:r>
      <w:r>
        <w:rPr>
          <w:rFonts w:ascii="Consolas" w:eastAsia="Consolas" w:hAnsi="Consolas" w:cs="Consolas"/>
          <w:color w:val="7A2E0E"/>
          <w:sz w:val="19"/>
          <w:szCs w:val="19"/>
        </w:rPr>
        <w:t>GET /health</w:t>
      </w:r>
      <w:r>
        <w:t xml:space="preserve">, </w:t>
      </w:r>
      <w:r>
        <w:rPr>
          <w:rFonts w:ascii="Consolas" w:eastAsia="Consolas" w:hAnsi="Consolas" w:cs="Consolas"/>
          <w:color w:val="7A2E0E"/>
          <w:sz w:val="19"/>
          <w:szCs w:val="19"/>
        </w:rPr>
        <w:t>POST /predict</w:t>
      </w:r>
      <w:r>
        <w:t xml:space="preserve"> with the JSON in </w:t>
      </w:r>
      <w:proofErr w:type="spellStart"/>
      <w:r>
        <w:rPr>
          <w:rFonts w:ascii="Consolas" w:eastAsia="Consolas" w:hAnsi="Consolas" w:cs="Consolas"/>
          <w:color w:val="7A2E0E"/>
          <w:sz w:val="19"/>
          <w:szCs w:val="19"/>
        </w:rPr>
        <w:t>sample_request.json</w:t>
      </w:r>
      <w:proofErr w:type="spellEnd"/>
      <w:r>
        <w:t xml:space="preserve">, or open </w:t>
      </w:r>
      <w:r>
        <w:rPr>
          <w:rFonts w:ascii="Consolas" w:eastAsia="Consolas" w:hAnsi="Consolas" w:cs="Consolas"/>
          <w:color w:val="7A2E0E"/>
          <w:sz w:val="19"/>
          <w:szCs w:val="19"/>
        </w:rPr>
        <w:t>/docs</w:t>
      </w:r>
      <w:r>
        <w:t xml:space="preserve"> for the Swagger UI.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Docker</w:t>
      </w:r>
      <w:proofErr w:type="spellEnd"/>
      <w:r>
        <w:rPr>
          <w:b/>
          <w:bCs/>
        </w:rPr>
        <w:t xml:space="preserve"> Compose monitoring stack:</w:t>
      </w:r>
      <w:r>
        <w:t xml:space="preserve"> API at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http://localhost:8000</w:t>
      </w:r>
      <w:r>
        <w:t xml:space="preserve">, Prometheus at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http://localhost:9090</w:t>
      </w:r>
      <w:r>
        <w:t xml:space="preserve">, </w:t>
      </w:r>
      <w:proofErr w:type="spellStart"/>
      <w:r>
        <w:t>Grafana</w:t>
      </w:r>
      <w:proofErr w:type="spellEnd"/>
      <w:r>
        <w:t xml:space="preserve"> at </w:t>
      </w:r>
      <w:r>
        <w:rPr>
          <w:rFonts w:ascii="Consolas" w:eastAsia="Consolas" w:hAnsi="Consolas" w:cs="Consolas"/>
          <w:color w:val="7A2E0E"/>
          <w:sz w:val="19"/>
          <w:szCs w:val="19"/>
        </w:rPr>
        <w:t>http://localhost:3000</w:t>
      </w:r>
      <w:r>
        <w:t xml:space="preserve"> (admin / admin).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Source code:</w:t>
      </w:r>
      <w:r>
        <w:t xml:space="preserve"> https://github.com/KirtiTilavat/MLOps-Assignment1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spacing w:before="60"/>
        <w:ind w:left="120"/>
      </w:pPr>
      <w:r>
        <w:rPr>
          <w:rFonts w:ascii="Consolas" w:eastAsia="Consolas" w:hAnsi="Consolas" w:cs="Consolas"/>
          <w:sz w:val="17"/>
          <w:szCs w:val="17"/>
        </w:rPr>
        <w:t>Invoke-</w:t>
      </w:r>
      <w:proofErr w:type="spellStart"/>
      <w:r>
        <w:rPr>
          <w:rFonts w:ascii="Consolas" w:eastAsia="Consolas" w:hAnsi="Consolas" w:cs="Consolas"/>
          <w:sz w:val="17"/>
          <w:szCs w:val="17"/>
        </w:rPr>
        <w:t>RestMethod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-Method Post -Uri http://localhost/predict `</w:t>
      </w:r>
    </w:p>
    <w:p w:rsidR="002234E3" w:rsidRDefault="00EC436E">
      <w:pPr>
        <w:pBdr>
          <w:left w:val="single" w:sz="12" w:space="6" w:color="9DB3CC"/>
        </w:pBdr>
        <w:shd w:val="clear" w:color="auto" w:fill="F2F4F7"/>
        <w:spacing w:after="160"/>
        <w:ind w:left="120"/>
      </w:pPr>
      <w:r>
        <w:rPr>
          <w:rFonts w:ascii="Consolas" w:eastAsia="Consolas" w:hAnsi="Consolas" w:cs="Consolas"/>
          <w:sz w:val="17"/>
          <w:szCs w:val="17"/>
        </w:rPr>
        <w:t xml:space="preserve">  -</w:t>
      </w:r>
      <w:proofErr w:type="spellStart"/>
      <w:r>
        <w:rPr>
          <w:rFonts w:ascii="Consolas" w:eastAsia="Consolas" w:hAnsi="Consolas" w:cs="Consolas"/>
          <w:sz w:val="17"/>
          <w:szCs w:val="17"/>
        </w:rPr>
        <w:t>ContentType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"application/</w:t>
      </w:r>
      <w:proofErr w:type="spellStart"/>
      <w:r>
        <w:rPr>
          <w:rFonts w:ascii="Consolas" w:eastAsia="Consolas" w:hAnsi="Consolas" w:cs="Consolas"/>
          <w:sz w:val="17"/>
          <w:szCs w:val="17"/>
        </w:rPr>
        <w:t>json</w:t>
      </w:r>
      <w:proofErr w:type="spellEnd"/>
      <w:r>
        <w:rPr>
          <w:rFonts w:ascii="Consolas" w:eastAsia="Consolas" w:hAnsi="Consolas" w:cs="Consolas"/>
          <w:sz w:val="17"/>
          <w:szCs w:val="17"/>
        </w:rPr>
        <w:t>" -</w:t>
      </w:r>
      <w:proofErr w:type="spellStart"/>
      <w:r>
        <w:rPr>
          <w:rFonts w:ascii="Consolas" w:eastAsia="Consolas" w:hAnsi="Consolas" w:cs="Consolas"/>
          <w:sz w:val="17"/>
          <w:szCs w:val="17"/>
        </w:rPr>
        <w:t>InFile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sample_request.json</w:t>
      </w:r>
      <w:proofErr w:type="spellEnd"/>
    </w:p>
    <w:p w:rsidR="002234E3" w:rsidRDefault="00EC436E">
      <w:pPr>
        <w:pStyle w:val="Heading2"/>
      </w:pPr>
      <w:r>
        <w:t>12.2 Conclusion and future work</w:t>
      </w:r>
    </w:p>
    <w:p w:rsidR="002234E3" w:rsidRDefault="00EC436E">
      <w:pPr>
        <w:spacing w:after="120" w:line="276" w:lineRule="auto"/>
        <w:jc w:val="both"/>
      </w:pPr>
      <w:r>
        <w:t xml:space="preserve">The project delivers a reproducible, tested and monitored heart-disease risk service. A tuned Logistic Regression pipeline reaches 86.7% accuracy and 0.938 ROC-AUC on held-out patients. It is tracked and versioned in </w:t>
      </w:r>
      <w:proofErr w:type="spellStart"/>
      <w:r>
        <w:t>MLflow</w:t>
      </w:r>
      <w:proofErr w:type="spellEnd"/>
      <w:r>
        <w:t xml:space="preserve">, validated on every commit by a </w:t>
      </w:r>
      <w:r>
        <w:t xml:space="preserve">four-stage </w:t>
      </w:r>
      <w:proofErr w:type="spellStart"/>
      <w:r>
        <w:t>GitHub</w:t>
      </w:r>
      <w:proofErr w:type="spellEnd"/>
      <w:r>
        <w:t xml:space="preserve"> Actions pipeline, packaged in a slim non-root </w:t>
      </w:r>
      <w:proofErr w:type="spellStart"/>
      <w:r>
        <w:t>Docker</w:t>
      </w:r>
      <w:proofErr w:type="spellEnd"/>
      <w:r>
        <w:t xml:space="preserve"> image, deployed as a highly available </w:t>
      </w:r>
      <w:proofErr w:type="spellStart"/>
      <w:r>
        <w:t>Kubernetes</w:t>
      </w:r>
      <w:proofErr w:type="spellEnd"/>
      <w:r>
        <w:t xml:space="preserve"> Deployment, and observed through structured logs, Prometheus metrics, </w:t>
      </w:r>
      <w:proofErr w:type="spellStart"/>
      <w:r>
        <w:t>Grafana</w:t>
      </w:r>
      <w:proofErr w:type="spellEnd"/>
      <w:r>
        <w:t xml:space="preserve"> dashboards and alerts.</w:t>
      </w:r>
    </w:p>
    <w:p w:rsidR="002234E3" w:rsidRDefault="00EC436E">
      <w:pPr>
        <w:spacing w:after="120" w:line="276" w:lineRule="auto"/>
        <w:jc w:val="both"/>
      </w:pPr>
      <w:r>
        <w:t>Natural next steps would be: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t>pushin</w:t>
      </w:r>
      <w:r>
        <w:t>g the image to a registry and deploying to a managed cluster (GKE/EKS/AKS) with an Ingress and TLS;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t>adding a continuous-deployment stage that rolls out each new image tag automatically;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t>running Prometheus inside the cluster (</w:t>
      </w:r>
      <w:proofErr w:type="spellStart"/>
      <w:r>
        <w:t>kube-prometheus</w:t>
      </w:r>
      <w:proofErr w:type="spellEnd"/>
      <w:r>
        <w:t xml:space="preserve">) and using the </w:t>
      </w:r>
      <w:r>
        <w:t>existing pod annotations for service discovery;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r>
        <w:t>adding statistical data-drift checks on the logged features, with scheduled retraining when drift is detected;</w:t>
      </w:r>
    </w:p>
    <w:p w:rsidR="002234E3" w:rsidRDefault="00EC436E">
      <w:pPr>
        <w:pStyle w:val="ListParagraph"/>
        <w:numPr>
          <w:ilvl w:val="0"/>
          <w:numId w:val="2"/>
        </w:numPr>
        <w:spacing w:after="60"/>
      </w:pPr>
      <w:proofErr w:type="gramStart"/>
      <w:r>
        <w:t>training</w:t>
      </w:r>
      <w:proofErr w:type="gramEnd"/>
      <w:r>
        <w:t xml:space="preserve"> on the full multi-site UCI data (Hungary, Switzerland, VA) to improve generalisation.</w:t>
      </w:r>
    </w:p>
    <w:sectPr w:rsidR="002234E3">
      <w:headerReference w:type="default" r:id="rId27"/>
      <w:footerReference w:type="default" r:id="rId28"/>
      <w:headerReference w:type="first" r:id="rId29"/>
      <w:footerReference w:type="first" r:id="rId3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436E" w:rsidRDefault="00EC436E">
      <w:r>
        <w:separator/>
      </w:r>
    </w:p>
  </w:endnote>
  <w:endnote w:type="continuationSeparator" w:id="0">
    <w:p w:rsidR="00EC436E" w:rsidRDefault="00EC4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34E3" w:rsidRDefault="00EC436E">
    <w:pPr>
      <w:jc w:val="center"/>
    </w:pPr>
    <w:r>
      <w:rPr>
        <w:color w:val="777777"/>
        <w:sz w:val="17"/>
        <w:szCs w:val="17"/>
      </w:rPr>
      <w:t xml:space="preserve">Page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PAGE</w:instrText>
    </w:r>
    <w:r w:rsidR="00F44E91">
      <w:rPr>
        <w:color w:val="777777"/>
        <w:sz w:val="17"/>
        <w:szCs w:val="17"/>
      </w:rPr>
      <w:fldChar w:fldCharType="separate"/>
    </w:r>
    <w:r w:rsidR="002D20D6">
      <w:rPr>
        <w:noProof/>
        <w:color w:val="777777"/>
        <w:sz w:val="17"/>
        <w:szCs w:val="17"/>
      </w:rPr>
      <w:t>14</w:t>
    </w:r>
    <w:r>
      <w:rPr>
        <w:color w:val="777777"/>
        <w:sz w:val="17"/>
        <w:szCs w:val="17"/>
      </w:rPr>
      <w:fldChar w:fldCharType="end"/>
    </w:r>
    <w:r>
      <w:rPr>
        <w:color w:val="777777"/>
        <w:sz w:val="17"/>
        <w:szCs w:val="17"/>
      </w:rPr>
      <w:t xml:space="preserve"> of </w:t>
    </w:r>
    <w:r>
      <w:rPr>
        <w:color w:val="777777"/>
        <w:sz w:val="17"/>
        <w:szCs w:val="17"/>
      </w:rPr>
      <w:fldChar w:fldCharType="begin"/>
    </w:r>
    <w:r>
      <w:rPr>
        <w:color w:val="777777"/>
        <w:sz w:val="17"/>
        <w:szCs w:val="17"/>
      </w:rPr>
      <w:instrText>NUMPAGES</w:instrText>
    </w:r>
    <w:r w:rsidR="00F44E91">
      <w:rPr>
        <w:color w:val="777777"/>
        <w:sz w:val="17"/>
        <w:szCs w:val="17"/>
      </w:rPr>
      <w:fldChar w:fldCharType="separate"/>
    </w:r>
    <w:r w:rsidR="002D20D6">
      <w:rPr>
        <w:noProof/>
        <w:color w:val="777777"/>
        <w:sz w:val="17"/>
        <w:szCs w:val="17"/>
      </w:rPr>
      <w:t>14</w:t>
    </w:r>
    <w:r>
      <w:rPr>
        <w:color w:val="777777"/>
        <w:sz w:val="17"/>
        <w:szCs w:val="17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34E3" w:rsidRDefault="002234E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436E" w:rsidRDefault="00EC436E">
      <w:r>
        <w:separator/>
      </w:r>
    </w:p>
  </w:footnote>
  <w:footnote w:type="continuationSeparator" w:id="0">
    <w:p w:rsidR="00EC436E" w:rsidRDefault="00EC43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34E3" w:rsidRDefault="00EC436E">
    <w:pPr>
      <w:pBdr>
        <w:bottom w:val="single" w:sz="4" w:space="4" w:color="BFC9D4"/>
      </w:pBdr>
      <w:tabs>
        <w:tab w:val="right" w:pos="9638"/>
      </w:tabs>
    </w:pPr>
    <w:proofErr w:type="spellStart"/>
    <w:r>
      <w:rPr>
        <w:color w:val="777777"/>
        <w:sz w:val="17"/>
        <w:szCs w:val="17"/>
      </w:rPr>
      <w:t>MLOps</w:t>
    </w:r>
    <w:proofErr w:type="spellEnd"/>
    <w:r>
      <w:rPr>
        <w:color w:val="777777"/>
        <w:sz w:val="17"/>
        <w:szCs w:val="17"/>
      </w:rPr>
      <w:t xml:space="preserve"> (AIMLCZG523) — Assignment 1</w:t>
    </w:r>
    <w:r>
      <w:rPr>
        <w:color w:val="777777"/>
        <w:sz w:val="17"/>
        <w:szCs w:val="17"/>
      </w:rPr>
      <w:tab/>
    </w:r>
    <w:proofErr w:type="spellStart"/>
    <w:r>
      <w:rPr>
        <w:color w:val="777777"/>
        <w:sz w:val="17"/>
        <w:szCs w:val="17"/>
      </w:rPr>
      <w:t>Tilavat</w:t>
    </w:r>
    <w:proofErr w:type="spellEnd"/>
    <w:r>
      <w:rPr>
        <w:color w:val="777777"/>
        <w:sz w:val="17"/>
        <w:szCs w:val="17"/>
      </w:rPr>
      <w:t xml:space="preserve"> </w:t>
    </w:r>
    <w:proofErr w:type="spellStart"/>
    <w:r>
      <w:rPr>
        <w:color w:val="777777"/>
        <w:sz w:val="17"/>
        <w:szCs w:val="17"/>
      </w:rPr>
      <w:t>Kirtikumar</w:t>
    </w:r>
    <w:proofErr w:type="spellEnd"/>
    <w:r>
      <w:rPr>
        <w:color w:val="777777"/>
        <w:sz w:val="17"/>
        <w:szCs w:val="17"/>
      </w:rPr>
      <w:t xml:space="preserve"> </w:t>
    </w:r>
    <w:proofErr w:type="spellStart"/>
    <w:r>
      <w:rPr>
        <w:color w:val="777777"/>
        <w:sz w:val="17"/>
        <w:szCs w:val="17"/>
      </w:rPr>
      <w:t>Vrajlal</w:t>
    </w:r>
    <w:proofErr w:type="spellEnd"/>
    <w:r>
      <w:rPr>
        <w:color w:val="777777"/>
        <w:sz w:val="17"/>
        <w:szCs w:val="17"/>
      </w:rPr>
      <w:t xml:space="preserve"> · 2025AE05843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34E3" w:rsidRDefault="002234E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8C12E7"/>
    <w:multiLevelType w:val="hybridMultilevel"/>
    <w:tmpl w:val="D2943542"/>
    <w:lvl w:ilvl="0" w:tplc="ABDCBA16">
      <w:start w:val="1"/>
      <w:numFmt w:val="bullet"/>
      <w:lvlText w:val="•"/>
      <w:lvlJc w:val="left"/>
      <w:pPr>
        <w:ind w:left="540" w:hanging="270"/>
      </w:pPr>
    </w:lvl>
    <w:lvl w:ilvl="1" w:tplc="90348E76">
      <w:numFmt w:val="decimal"/>
      <w:lvlText w:val=""/>
      <w:lvlJc w:val="left"/>
    </w:lvl>
    <w:lvl w:ilvl="2" w:tplc="CCEE5D72">
      <w:numFmt w:val="decimal"/>
      <w:lvlText w:val=""/>
      <w:lvlJc w:val="left"/>
    </w:lvl>
    <w:lvl w:ilvl="3" w:tplc="4F5260B2">
      <w:numFmt w:val="decimal"/>
      <w:lvlText w:val=""/>
      <w:lvlJc w:val="left"/>
    </w:lvl>
    <w:lvl w:ilvl="4" w:tplc="EA52E87C">
      <w:numFmt w:val="decimal"/>
      <w:lvlText w:val=""/>
      <w:lvlJc w:val="left"/>
    </w:lvl>
    <w:lvl w:ilvl="5" w:tplc="A058FC4A">
      <w:numFmt w:val="decimal"/>
      <w:lvlText w:val=""/>
      <w:lvlJc w:val="left"/>
    </w:lvl>
    <w:lvl w:ilvl="6" w:tplc="28CC7AE2">
      <w:numFmt w:val="decimal"/>
      <w:lvlText w:val=""/>
      <w:lvlJc w:val="left"/>
    </w:lvl>
    <w:lvl w:ilvl="7" w:tplc="B3B4A842">
      <w:numFmt w:val="decimal"/>
      <w:lvlText w:val=""/>
      <w:lvlJc w:val="left"/>
    </w:lvl>
    <w:lvl w:ilvl="8" w:tplc="5FD619D8">
      <w:numFmt w:val="decimal"/>
      <w:lvlText w:val=""/>
      <w:lvlJc w:val="left"/>
    </w:lvl>
  </w:abstractNum>
  <w:abstractNum w:abstractNumId="1">
    <w:nsid w:val="7E887BB9"/>
    <w:multiLevelType w:val="hybridMultilevel"/>
    <w:tmpl w:val="5B6E1656"/>
    <w:lvl w:ilvl="0" w:tplc="58B0AD08" w:tentative="1">
      <w:start w:val="1"/>
      <w:numFmt w:val="bullet"/>
      <w:lvlText w:val="●"/>
      <w:lvlJc w:val="left"/>
      <w:pPr>
        <w:ind w:left="720" w:hanging="360"/>
      </w:pPr>
    </w:lvl>
    <w:lvl w:ilvl="1" w:tplc="80969E6C" w:tentative="1">
      <w:start w:val="1"/>
      <w:numFmt w:val="bullet"/>
      <w:lvlText w:val="○"/>
      <w:lvlJc w:val="left"/>
      <w:pPr>
        <w:ind w:left="1440" w:hanging="360"/>
      </w:pPr>
    </w:lvl>
    <w:lvl w:ilvl="2" w:tplc="084EDDB6" w:tentative="1">
      <w:start w:val="1"/>
      <w:numFmt w:val="bullet"/>
      <w:lvlText w:val="■"/>
      <w:lvlJc w:val="left"/>
      <w:pPr>
        <w:ind w:left="2160" w:hanging="360"/>
      </w:pPr>
    </w:lvl>
    <w:lvl w:ilvl="3" w:tplc="2354CA92" w:tentative="1">
      <w:start w:val="1"/>
      <w:numFmt w:val="bullet"/>
      <w:lvlText w:val="●"/>
      <w:lvlJc w:val="left"/>
      <w:pPr>
        <w:ind w:left="2880" w:hanging="360"/>
      </w:pPr>
    </w:lvl>
    <w:lvl w:ilvl="4" w:tplc="C9DA2442" w:tentative="1">
      <w:start w:val="1"/>
      <w:numFmt w:val="bullet"/>
      <w:lvlText w:val="○"/>
      <w:lvlJc w:val="left"/>
      <w:pPr>
        <w:ind w:left="3600" w:hanging="360"/>
      </w:pPr>
    </w:lvl>
    <w:lvl w:ilvl="5" w:tplc="816A4B7A" w:tentative="1">
      <w:start w:val="1"/>
      <w:numFmt w:val="bullet"/>
      <w:lvlText w:val="■"/>
      <w:lvlJc w:val="left"/>
      <w:pPr>
        <w:ind w:left="4320" w:hanging="360"/>
      </w:pPr>
    </w:lvl>
    <w:lvl w:ilvl="6" w:tplc="D95A003E" w:tentative="1">
      <w:start w:val="1"/>
      <w:numFmt w:val="bullet"/>
      <w:lvlText w:val="●"/>
      <w:lvlJc w:val="left"/>
      <w:pPr>
        <w:ind w:left="5040" w:hanging="360"/>
      </w:pPr>
    </w:lvl>
    <w:lvl w:ilvl="7" w:tplc="87EAC76E" w:tentative="1">
      <w:start w:val="1"/>
      <w:numFmt w:val="bullet"/>
      <w:lvlText w:val="●"/>
      <w:lvlJc w:val="left"/>
      <w:pPr>
        <w:ind w:left="5760" w:hanging="360"/>
      </w:pPr>
    </w:lvl>
    <w:lvl w:ilvl="8" w:tplc="3FCE3314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4E3"/>
    <w:rsid w:val="0021181E"/>
    <w:rsid w:val="002234E3"/>
    <w:rsid w:val="002D20D6"/>
    <w:rsid w:val="00582945"/>
    <w:rsid w:val="00756C29"/>
    <w:rsid w:val="00D1564F"/>
    <w:rsid w:val="00EC436E"/>
    <w:rsid w:val="00F44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5700409-7738-4BCD-B3AC-36241E2B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pBdr>
        <w:bottom w:val="single" w:sz="6" w:space="4" w:color="BFC9D4"/>
      </w:pBdr>
      <w:spacing w:before="360" w:after="1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20" w:after="100"/>
      <w:outlineLvl w:val="1"/>
    </w:pPr>
    <w:rPr>
      <w:b/>
      <w:bCs/>
      <w:color w:val="2E5C8A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6C2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6C2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lAx2H59lYzv8wzuw88FiyjeO3agFfBUg?usp=sharin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KirtiTilavat/MLOps-Assignment1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1657</TotalTime>
  <Pages>14</Pages>
  <Words>3163</Words>
  <Characters>18034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MLOps Assignment 1 — Heart Disease Risk Prediction</vt:lpstr>
    </vt:vector>
  </TitlesOfParts>
  <Company/>
  <LinksUpToDate>false</LinksUpToDate>
  <CharactersWithSpaces>21155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MLOps Assignment 1 — Heart Disease Risk Prediction</dc:title>
  <dc:creator>Tilavat Kirtikumar Vrajlal</dc:creator>
  <cp:lastModifiedBy>GU</cp:lastModifiedBy>
  <cp:revision>10</cp:revision>
  <cp:lastPrinted>2026-10-19T13:31:00Z</cp:lastPrinted>
  <dcterms:created xsi:type="dcterms:W3CDTF">2026-10-08T09:06:00Z</dcterms:created>
  <dcterms:modified xsi:type="dcterms:W3CDTF">2026-10-20T14:02:00Z</dcterms:modified>
</cp:coreProperties>
</file>