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CmdRunner Smart Recorder</w:t>
      </w:r>
    </w:p>
    <w:p>
      <w:pPr>
        <w:pStyle w:val="Heading1"/>
      </w:pPr>
      <w:r>
        <w:t>Milestone – Enterprise Right Click &amp; Double Click Recording</w:t>
      </w:r>
    </w:p>
    <w:p>
      <w:pPr>
        <w:pStyle w:val="Heading2"/>
      </w:pPr>
      <w:r>
        <w:t>Objective</w:t>
      </w:r>
    </w:p>
    <w:p>
      <w:r>
        <w:t>Implement comprehensive Right Click and Double Click recording using the existing Interaction Registry and recording pipeline.</w:t>
      </w:r>
    </w:p>
    <w:p>
      <w:pPr>
        <w:pStyle w:val="Heading2"/>
      </w:pPr>
      <w:r>
        <w:t>Architecture Requirements</w:t>
      </w:r>
    </w:p>
    <w:p>
      <w:r>
        <w:t>Reuse the existing recording pipeline:</w:t>
        <w:br/>
        <w:br/>
        <w:t>Browser Action</w:t>
        <w:br/>
        <w:t>↓</w:t>
        <w:br/>
        <w:t>Recorder</w:t>
        <w:br/>
        <w:t>↓</w:t>
        <w:br/>
        <w:t>Element Identity</w:t>
        <w:br/>
        <w:t>↓</w:t>
        <w:br/>
        <w:t>AI Understanding</w:t>
        <w:br/>
        <w:t>↓</w:t>
        <w:br/>
        <w:t>Plain English Step</w:t>
        <w:br/>
        <w:t>↓</w:t>
        <w:br/>
        <w:t>Execution JSON</w:t>
        <w:br/>
        <w:t>↓</w:t>
        <w:br/>
        <w:t>Repository</w:t>
        <w:br/>
        <w:br/>
        <w:t>Do not redesign the architecture.</w:t>
        <w:br/>
        <w:t>Implement Right Click and Double Click through the existing Interaction Registry.</w:t>
      </w:r>
    </w:p>
    <w:p>
      <w:pPr>
        <w:pStyle w:val="Heading2"/>
      </w:pPr>
      <w:r>
        <w:t>Research Phase</w:t>
      </w:r>
    </w:p>
    <w:p>
      <w:pPr>
        <w:pStyle w:val="Heading3"/>
      </w:pPr>
      <w:r>
        <w:t>Right Click</w:t>
      </w:r>
    </w:p>
    <w:p>
      <w:pPr>
        <w:pStyle w:val="ListBullet"/>
      </w:pPr>
      <w:r>
        <w:t>Native browser context menus</w:t>
      </w:r>
    </w:p>
    <w:p>
      <w:pPr>
        <w:pStyle w:val="ListBullet"/>
      </w:pPr>
      <w:r>
        <w:t>Custom context menus</w:t>
      </w:r>
    </w:p>
    <w:p>
      <w:pPr>
        <w:pStyle w:val="ListBullet"/>
      </w:pPr>
      <w:r>
        <w:t>Data grids</w:t>
      </w:r>
    </w:p>
    <w:p>
      <w:pPr>
        <w:pStyle w:val="ListBullet"/>
      </w:pPr>
      <w:r>
        <w:t>Tree views</w:t>
      </w:r>
    </w:p>
    <w:p>
      <w:pPr>
        <w:pStyle w:val="ListBullet"/>
      </w:pPr>
      <w:r>
        <w:t>File explorers</w:t>
      </w:r>
    </w:p>
    <w:p>
      <w:pPr>
        <w:pStyle w:val="ListBullet"/>
      </w:pPr>
      <w:r>
        <w:t>IDE-like web applications</w:t>
      </w:r>
    </w:p>
    <w:p>
      <w:pPr>
        <w:pStyle w:val="Heading3"/>
      </w:pPr>
      <w:r>
        <w:t>Double Click</w:t>
      </w:r>
    </w:p>
    <w:p>
      <w:pPr>
        <w:pStyle w:val="ListBullet"/>
      </w:pPr>
      <w:r>
        <w:t>Editable grids</w:t>
      </w:r>
    </w:p>
    <w:p>
      <w:pPr>
        <w:pStyle w:val="ListBullet"/>
      </w:pPr>
      <w:r>
        <w:t>Tables</w:t>
      </w:r>
    </w:p>
    <w:p>
      <w:pPr>
        <w:pStyle w:val="ListBullet"/>
      </w:pPr>
      <w:r>
        <w:t>File explorers</w:t>
      </w:r>
    </w:p>
    <w:p>
      <w:pPr>
        <w:pStyle w:val="ListBullet"/>
      </w:pPr>
      <w:r>
        <w:t>Enterprise dashboards</w:t>
      </w:r>
    </w:p>
    <w:p>
      <w:pPr>
        <w:pStyle w:val="ListBullet"/>
      </w:pPr>
      <w:r>
        <w:t>Tree nodes</w:t>
      </w:r>
    </w:p>
    <w:p>
      <w:pPr>
        <w:pStyle w:val="Heading2"/>
      </w:pPr>
      <w:r>
        <w:t>Functional Requirements</w:t>
      </w:r>
    </w:p>
    <w:p>
      <w:pPr>
        <w:pStyle w:val="Heading3"/>
      </w:pPr>
      <w:r>
        <w:t>Right Click</w:t>
      </w:r>
    </w:p>
    <w:p>
      <w:pPr>
        <w:pStyle w:val="ListBullet"/>
      </w:pPr>
      <w:r>
        <w:t>Right-click "Customer Record".</w:t>
      </w:r>
    </w:p>
    <w:p>
      <w:pPr>
        <w:pStyle w:val="ListBullet"/>
      </w:pPr>
      <w:r>
        <w:t>Right-click "Invoice.pdf".</w:t>
      </w:r>
    </w:p>
    <w:p>
      <w:pPr>
        <w:pStyle w:val="ListBullet"/>
      </w:pPr>
      <w:r>
        <w:t>Right-click "Folder".</w:t>
      </w:r>
    </w:p>
    <w:p>
      <w:pPr>
        <w:pStyle w:val="Heading3"/>
      </w:pPr>
      <w:r>
        <w:t>Double Click</w:t>
      </w:r>
    </w:p>
    <w:p>
      <w:pPr>
        <w:pStyle w:val="ListBullet"/>
      </w:pPr>
      <w:r>
        <w:t>Double-click "Invoice.pdf".</w:t>
      </w:r>
    </w:p>
    <w:p>
      <w:pPr>
        <w:pStyle w:val="ListBullet"/>
      </w:pPr>
      <w:r>
        <w:t>Double-click Customer Name.</w:t>
      </w:r>
    </w:p>
    <w:p>
      <w:pPr>
        <w:pStyle w:val="ListBullet"/>
      </w:pPr>
      <w:r>
        <w:t>Double-click Cell A1.</w:t>
      </w:r>
    </w:p>
    <w:p>
      <w:pPr>
        <w:pStyle w:val="Heading2"/>
      </w:pPr>
      <w:r>
        <w:t>AI Understanding</w:t>
      </w:r>
    </w:p>
    <w:p>
      <w:pPr>
        <w:pStyle w:val="ListBullet"/>
      </w:pPr>
      <w:r>
        <w:t>Generate Business Name.</w:t>
      </w:r>
    </w:p>
    <w:p>
      <w:pPr>
        <w:pStyle w:val="ListBullet"/>
      </w:pPr>
      <w:r>
        <w:t>Generate Control Type.</w:t>
      </w:r>
    </w:p>
    <w:p>
      <w:pPr>
        <w:pStyle w:val="ListBullet"/>
      </w:pPr>
      <w:r>
        <w:t>Generate Intent.</w:t>
      </w:r>
    </w:p>
    <w:p>
      <w:pPr>
        <w:pStyle w:val="ListBullet"/>
      </w:pPr>
      <w:r>
        <w:t>Generate Confidence Score.</w:t>
      </w:r>
    </w:p>
    <w:p>
      <w:pPr>
        <w:pStyle w:val="Heading2"/>
      </w:pPr>
      <w:r>
        <w:t>Plain English Step Generation</w:t>
      </w:r>
    </w:p>
    <w:p>
      <w:pPr>
        <w:pStyle w:val="ListBullet"/>
      </w:pPr>
      <w:r>
        <w:t>Right-click the "Customer Record".</w:t>
      </w:r>
    </w:p>
    <w:p>
      <w:pPr>
        <w:pStyle w:val="ListBullet"/>
      </w:pPr>
      <w:r>
        <w:t>Double-click the "Invoice.pdf" file.</w:t>
      </w:r>
    </w:p>
    <w:p>
      <w:pPr>
        <w:pStyle w:val="ListBullet"/>
      </w:pPr>
      <w:r>
        <w:t>Double-click the Customer Name cell.</w:t>
      </w:r>
    </w:p>
    <w:p>
      <w:pPr>
        <w:pStyle w:val="Heading2"/>
      </w:pPr>
      <w:r>
        <w:t>Execution JSON</w:t>
      </w:r>
    </w:p>
    <w:p>
      <w:r>
        <w:t>Right Click Example</w:t>
        <w:br/>
        <w:br/>
        <w:t>{</w:t>
        <w:br/>
        <w:t xml:space="preserve">  "action": "right_click"</w:t>
        <w:br/>
        <w:t>}</w:t>
        <w:br/>
        <w:br/>
        <w:t>Double Click Example</w:t>
        <w:br/>
        <w:br/>
        <w:t>{</w:t>
        <w:br/>
        <w:t xml:space="preserve">  "action": "double_click"</w:t>
        <w:br/>
        <w:t>}</w:t>
      </w:r>
    </w:p>
    <w:p>
      <w:pPr>
        <w:pStyle w:val="ListBullet"/>
      </w:pPr>
      <w:r>
        <w:t>Reuse Action ID.</w:t>
      </w:r>
    </w:p>
    <w:p>
      <w:pPr>
        <w:pStyle w:val="ListBullet"/>
      </w:pPr>
      <w:r>
        <w:t>Reuse Element ID.</w:t>
      </w:r>
    </w:p>
    <w:p>
      <w:pPr>
        <w:pStyle w:val="ListBullet"/>
      </w:pPr>
      <w:r>
        <w:t>Reuse iframeContext.</w:t>
      </w:r>
    </w:p>
    <w:p>
      <w:pPr>
        <w:pStyle w:val="ListBullet"/>
      </w:pPr>
      <w:r>
        <w:t>Reuse Screenshot.</w:t>
      </w:r>
    </w:p>
    <w:p>
      <w:pPr>
        <w:pStyle w:val="ListBullet"/>
      </w:pPr>
      <w:r>
        <w:t>Reuse Repository.</w:t>
      </w:r>
    </w:p>
    <w:p>
      <w:pPr>
        <w:pStyle w:val="Heading2"/>
      </w:pPr>
      <w:r>
        <w:t>Important Design Principle</w:t>
      </w:r>
    </w:p>
    <w:p>
      <w:r>
        <w:t>A Double Click should generate only a Double Click action rather than two Click events plus a Double Click. A Right Click should not also generate a normal Click unless the application intentionally dispatches both events. Implement proper deduplication.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Right Click is detected correctly.</w:t>
      </w:r>
    </w:p>
    <w:p>
      <w:pPr>
        <w:pStyle w:val="ListBullet"/>
      </w:pPr>
      <w:r>
        <w:t>Double Click is detected correctly.</w:t>
      </w:r>
    </w:p>
    <w:p>
      <w:pPr>
        <w:pStyle w:val="ListBullet"/>
      </w:pPr>
      <w:r>
        <w:t>Duplicate Click events are prevented.</w:t>
      </w:r>
    </w:p>
    <w:p>
      <w:pPr>
        <w:pStyle w:val="ListBullet"/>
      </w:pPr>
      <w:r>
        <w:t>AI generates meaningful Plain English.</w:t>
      </w:r>
    </w:p>
    <w:p>
      <w:pPr>
        <w:pStyle w:val="ListBullet"/>
      </w:pPr>
      <w:r>
        <w:t>Execution JSON is generated correctly.</w:t>
      </w:r>
    </w:p>
    <w:p>
      <w:pPr>
        <w:pStyle w:val="ListBullet"/>
      </w:pPr>
      <w:r>
        <w:t>Existing interactions continue to work without regression.</w:t>
      </w:r>
    </w:p>
    <w:p>
      <w:pPr>
        <w:pStyle w:val="ListBullet"/>
      </w:pPr>
      <w:r>
        <w:t>All existing tests pass.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Compatibility report.</w:t>
      </w:r>
    </w:p>
    <w:p>
      <w:pPr>
        <w:pStyle w:val="ListBullet"/>
      </w:pPr>
      <w:r>
        <w:t>Supported interaction patterns.</w:t>
      </w:r>
    </w:p>
    <w:p>
      <w:pPr>
        <w:pStyle w:val="ListBullet"/>
      </w:pPr>
      <w:r>
        <w:t>Test summary.</w:t>
      </w:r>
    </w:p>
    <w:p>
      <w:pPr>
        <w:pStyle w:val="ListBullet"/>
      </w:pPr>
      <w:r>
        <w:t>Number of new tests added.</w:t>
      </w:r>
    </w:p>
    <w:p>
      <w:pPr>
        <w:pStyle w:val="ListBullet"/>
      </w:pPr>
      <w:r>
        <w:t>Registry touchpoints required.</w:t>
      </w:r>
    </w:p>
    <w:p>
      <w:pPr>
        <w:pStyle w:val="ListBullet"/>
      </w:pPr>
      <w:r>
        <w:t>Core architecture changes (if any).</w:t>
      </w:r>
    </w:p>
    <w:p>
      <w:pPr>
        <w:pStyle w:val="ListBullet"/>
      </w:pPr>
      <w:r>
        <w:t>Known limitations.</w:t>
      </w:r>
    </w:p>
    <w:p>
      <w:pPr>
        <w:pStyle w:val="Heading2"/>
      </w:pPr>
      <w:r>
        <w:t>Why This Milestone?</w:t>
      </w:r>
    </w:p>
    <w:p>
      <w:r>
        <w:t>Right Click and Double Click complete the core mouse interaction family while continuing to validate the Interaction Registry. After this milestone, the next major capability should be Enterprise Drag &amp; Drop Recording.</w:t>
      </w:r>
    </w:p>
    <w:p>
      <w:pPr>
        <w:pStyle w:val="Heading2"/>
      </w:pPr>
      <w:r>
        <w:t>Recommended Roadmap</w:t>
      </w:r>
    </w:p>
    <w:p>
      <w:pPr>
        <w:pStyle w:val="ListBullet"/>
      </w:pPr>
      <w:r>
        <w:t>Enterprise Drag &amp; Drop Recording</w:t>
      </w:r>
    </w:p>
    <w:p>
      <w:pPr>
        <w:pStyle w:val="ListBullet"/>
      </w:pPr>
      <w:r>
        <w:t>Keyboard Shortcuts &amp; Navigation</w:t>
      </w:r>
    </w:p>
    <w:p>
      <w:pPr>
        <w:pStyle w:val="ListBullet"/>
      </w:pPr>
      <w:r>
        <w:t>Enterprise Rich Components (Data Grid, Tree View, Rich Text Editor, Modal, Tabs)</w:t>
      </w:r>
    </w:p>
    <w:p>
      <w:pPr>
        <w:pStyle w:val="ListBullet"/>
      </w:pPr>
      <w:r>
        <w:t>Workflow Intelligence &amp; AI-assisted Test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