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536487" w14:textId="77777777" w:rsidR="008A5A22" w:rsidRPr="00E7124A" w:rsidRDefault="004C670F" w:rsidP="00AB4D55">
      <w:pPr>
        <w:jc w:val="center"/>
        <w:rPr>
          <w:rFonts w:cstheme="minorHAnsi"/>
          <w:b/>
          <w:sz w:val="24"/>
          <w:szCs w:val="24"/>
          <w:lang w:val="en-US"/>
        </w:rPr>
      </w:pPr>
      <w:bookmarkStart w:id="0" w:name="_Hlk137571121"/>
      <w:bookmarkEnd w:id="0"/>
      <w:r w:rsidRPr="00E7124A">
        <w:rPr>
          <w:rFonts w:cstheme="minorHAnsi"/>
          <w:noProof/>
          <w:color w:val="000000" w:themeColor="text1"/>
          <w:sz w:val="24"/>
          <w:szCs w:val="24"/>
          <w:lang w:eastAsia="en-PH"/>
        </w:rPr>
        <w:drawing>
          <wp:anchor distT="0" distB="0" distL="114300" distR="114300" simplePos="0" relativeHeight="251661312" behindDoc="1" locked="0" layoutInCell="1" allowOverlap="1" wp14:anchorId="2ED8CD13" wp14:editId="4E40223A">
            <wp:simplePos x="0" y="0"/>
            <wp:positionH relativeFrom="margin">
              <wp:posOffset>2084251</wp:posOffset>
            </wp:positionH>
            <wp:positionV relativeFrom="paragraph">
              <wp:posOffset>-375103</wp:posOffset>
            </wp:positionV>
            <wp:extent cx="1541145" cy="784225"/>
            <wp:effectExtent l="0" t="0" r="1905"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41145" cy="7842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2443BB4" w14:textId="77777777" w:rsidR="008A5A22" w:rsidRPr="00E7124A" w:rsidRDefault="008A5A22" w:rsidP="00AB4D55">
      <w:pPr>
        <w:jc w:val="center"/>
        <w:rPr>
          <w:rFonts w:cstheme="minorHAnsi"/>
          <w:b/>
          <w:sz w:val="24"/>
          <w:szCs w:val="24"/>
          <w:lang w:val="en-US"/>
        </w:rPr>
      </w:pPr>
    </w:p>
    <w:p w14:paraId="0EB325C3" w14:textId="77777777" w:rsidR="00BB44E7" w:rsidRPr="00E7124A" w:rsidRDefault="001A36ED" w:rsidP="007325DC">
      <w:pPr>
        <w:pStyle w:val="NoSpacing"/>
        <w:jc w:val="center"/>
        <w:rPr>
          <w:rFonts w:cstheme="minorHAnsi"/>
          <w:sz w:val="24"/>
          <w:szCs w:val="24"/>
          <w:lang w:val="en-US"/>
        </w:rPr>
      </w:pPr>
      <w:r w:rsidRPr="00E7124A">
        <w:rPr>
          <w:rFonts w:cstheme="minorHAnsi"/>
          <w:b/>
          <w:sz w:val="24"/>
          <w:szCs w:val="24"/>
          <w:lang w:val="en-US"/>
        </w:rPr>
        <w:t>ACCOUNTING</w:t>
      </w:r>
      <w:r w:rsidR="008512FB" w:rsidRPr="00E7124A">
        <w:rPr>
          <w:rFonts w:cstheme="minorHAnsi"/>
          <w:b/>
          <w:sz w:val="24"/>
          <w:szCs w:val="24"/>
          <w:lang w:val="en-US"/>
        </w:rPr>
        <w:t xml:space="preserve"> FIXED ASSET</w:t>
      </w:r>
      <w:r w:rsidR="00CE1F63" w:rsidRPr="00E7124A">
        <w:rPr>
          <w:rFonts w:cstheme="minorHAnsi"/>
          <w:b/>
          <w:sz w:val="24"/>
          <w:szCs w:val="24"/>
          <w:lang w:val="en-US"/>
        </w:rPr>
        <w:t>S</w:t>
      </w:r>
      <w:r w:rsidR="008512FB" w:rsidRPr="00E7124A">
        <w:rPr>
          <w:rFonts w:cstheme="minorHAnsi"/>
          <w:b/>
          <w:sz w:val="24"/>
          <w:szCs w:val="24"/>
          <w:lang w:val="en-US"/>
        </w:rPr>
        <w:t xml:space="preserve"> MANAGEMENT GUIDELINES</w:t>
      </w:r>
    </w:p>
    <w:p w14:paraId="09BC5441" w14:textId="77777777" w:rsidR="00824AE2" w:rsidRPr="00E7124A" w:rsidRDefault="00824AE2" w:rsidP="00824AE2">
      <w:pPr>
        <w:pStyle w:val="NoSpacing"/>
        <w:ind w:left="384"/>
        <w:rPr>
          <w:rFonts w:cstheme="minorHAnsi"/>
          <w:sz w:val="24"/>
          <w:szCs w:val="24"/>
          <w:lang w:val="en-US"/>
        </w:rPr>
      </w:pPr>
    </w:p>
    <w:p w14:paraId="18F904C0" w14:textId="77777777" w:rsidR="00021879" w:rsidRPr="00E7124A" w:rsidRDefault="001033B2" w:rsidP="001033B2">
      <w:pPr>
        <w:pStyle w:val="NoSpacing"/>
        <w:rPr>
          <w:rFonts w:cstheme="minorHAnsi"/>
          <w:sz w:val="24"/>
          <w:szCs w:val="24"/>
          <w:lang w:val="en-US"/>
        </w:rPr>
      </w:pPr>
      <w:r w:rsidRPr="00E7124A">
        <w:rPr>
          <w:rFonts w:cstheme="minorHAnsi"/>
          <w:sz w:val="24"/>
          <w:szCs w:val="24"/>
          <w:lang w:val="en-US"/>
        </w:rPr>
        <w:t xml:space="preserve">                            </w:t>
      </w:r>
      <w:r w:rsidR="00021879" w:rsidRPr="00E7124A">
        <w:rPr>
          <w:rFonts w:cstheme="minorHAnsi"/>
          <w:sz w:val="24"/>
          <w:szCs w:val="24"/>
          <w:lang w:val="en-US"/>
        </w:rPr>
        <w:t xml:space="preserve"> </w:t>
      </w:r>
    </w:p>
    <w:p w14:paraId="24380A00" w14:textId="77777777" w:rsidR="00021879" w:rsidRPr="00E7124A" w:rsidRDefault="00BB44E7" w:rsidP="00876497">
      <w:pPr>
        <w:pStyle w:val="ListParagraph"/>
        <w:numPr>
          <w:ilvl w:val="0"/>
          <w:numId w:val="13"/>
        </w:numPr>
        <w:rPr>
          <w:rFonts w:cstheme="minorHAnsi"/>
          <w:b/>
          <w:sz w:val="24"/>
          <w:szCs w:val="24"/>
          <w:lang w:val="en-US"/>
        </w:rPr>
      </w:pPr>
      <w:r w:rsidRPr="00E7124A">
        <w:rPr>
          <w:rFonts w:cstheme="minorHAnsi"/>
          <w:b/>
          <w:sz w:val="24"/>
          <w:szCs w:val="24"/>
          <w:lang w:val="en-US"/>
        </w:rPr>
        <w:t xml:space="preserve">POLICY STATEMENT </w:t>
      </w:r>
    </w:p>
    <w:p w14:paraId="14E46A15" w14:textId="77777777" w:rsidR="00316A3F" w:rsidRPr="00E7124A" w:rsidRDefault="004220EB" w:rsidP="004220EB">
      <w:pPr>
        <w:pStyle w:val="NormalWeb"/>
        <w:ind w:left="384"/>
        <w:rPr>
          <w:rFonts w:asciiTheme="minorHAnsi" w:hAnsiTheme="minorHAnsi" w:cstheme="minorHAnsi"/>
        </w:rPr>
      </w:pPr>
      <w:r w:rsidRPr="00E7124A">
        <w:rPr>
          <w:rFonts w:asciiTheme="minorHAnsi" w:hAnsiTheme="minorHAnsi" w:cstheme="minorHAnsi"/>
        </w:rPr>
        <w:t>B</w:t>
      </w:r>
      <w:r w:rsidR="00316A3F" w:rsidRPr="00E7124A">
        <w:rPr>
          <w:rFonts w:asciiTheme="minorHAnsi" w:hAnsiTheme="minorHAnsi" w:cstheme="minorHAnsi"/>
        </w:rPr>
        <w:t>rookside Group of Companies shall implement a structured, system-driven Fixed Asset Management process to ensure the proper recording, monitoring, control, and accountability of all fixed assets throughout their lifecycle.</w:t>
      </w:r>
    </w:p>
    <w:p w14:paraId="19C6776E" w14:textId="77777777" w:rsidR="00316A3F" w:rsidRPr="00E7124A" w:rsidRDefault="00316A3F" w:rsidP="00316A3F">
      <w:pPr>
        <w:pStyle w:val="NormalWeb"/>
        <w:ind w:left="384"/>
        <w:rPr>
          <w:rFonts w:asciiTheme="minorHAnsi" w:hAnsiTheme="minorHAnsi" w:cstheme="minorHAnsi"/>
        </w:rPr>
      </w:pPr>
      <w:r w:rsidRPr="00E7124A">
        <w:rPr>
          <w:rFonts w:asciiTheme="minorHAnsi" w:hAnsiTheme="minorHAnsi" w:cstheme="minorHAnsi"/>
        </w:rPr>
        <w:t>This Fixed Asset Policy establishes the guidelines and procedures for managing and accounting for fixed assets. Fixed Assets (FA) refer to long-term tangible assets—such as land, buildings, vehicles, furniture, farm tools, and equipment—that are essential to the company’s operations and possess significant value.</w:t>
      </w:r>
    </w:p>
    <w:p w14:paraId="6DE07B98" w14:textId="1603EEB0" w:rsidR="00316A3F" w:rsidRPr="00E7124A" w:rsidRDefault="008F23D2" w:rsidP="00316A3F">
      <w:pPr>
        <w:pStyle w:val="NormalWeb"/>
        <w:ind w:left="384"/>
        <w:rPr>
          <w:rFonts w:asciiTheme="minorHAnsi" w:hAnsiTheme="minorHAnsi" w:cstheme="minorHAnsi"/>
        </w:rPr>
      </w:pPr>
      <w:r>
        <w:rPr>
          <w:rFonts w:asciiTheme="minorHAnsi" w:hAnsiTheme="minorHAnsi" w:cstheme="minorHAnsi"/>
        </w:rPr>
        <w:t>t</w:t>
      </w:r>
      <w:r w:rsidR="00316A3F" w:rsidRPr="00E7124A">
        <w:rPr>
          <w:rFonts w:asciiTheme="minorHAnsi" w:hAnsiTheme="minorHAnsi" w:cstheme="minorHAnsi"/>
        </w:rPr>
        <w:t>his policy defines the processes for the acquisition, recording, depreciation, transfer, disposal, and maintenance of fixed assets throughout their useful life. All fixed asset transactions shall be processed through the Fixed Asset (FA) System, subject to defined user access privileges and supported by proper documentation and approvals.</w:t>
      </w:r>
    </w:p>
    <w:p w14:paraId="57F25EBE" w14:textId="77777777" w:rsidR="004C670F" w:rsidRPr="00E7124A" w:rsidRDefault="002E40A9" w:rsidP="00876497">
      <w:pPr>
        <w:pStyle w:val="ListParagraph"/>
        <w:numPr>
          <w:ilvl w:val="0"/>
          <w:numId w:val="13"/>
        </w:numPr>
        <w:jc w:val="both"/>
        <w:rPr>
          <w:rFonts w:cstheme="minorHAnsi"/>
          <w:sz w:val="24"/>
          <w:szCs w:val="24"/>
          <w:lang w:val="en-US"/>
        </w:rPr>
      </w:pPr>
      <w:r w:rsidRPr="00E7124A">
        <w:rPr>
          <w:rFonts w:cstheme="minorHAnsi"/>
          <w:b/>
          <w:sz w:val="24"/>
          <w:szCs w:val="24"/>
          <w:lang w:val="en-US"/>
        </w:rPr>
        <w:t>PURPOSE AND OBJECTIVE</w:t>
      </w:r>
      <w:r w:rsidR="004C670F" w:rsidRPr="00E7124A">
        <w:rPr>
          <w:rFonts w:cstheme="minorHAnsi"/>
          <w:b/>
          <w:sz w:val="24"/>
          <w:szCs w:val="24"/>
          <w:lang w:val="en-US"/>
        </w:rPr>
        <w:t>S</w:t>
      </w:r>
    </w:p>
    <w:p w14:paraId="082987DA" w14:textId="77777777" w:rsidR="004D4C34" w:rsidRPr="00E7124A" w:rsidRDefault="004D4C34" w:rsidP="004D4C34">
      <w:pPr>
        <w:pStyle w:val="ListParagraph"/>
        <w:ind w:left="384"/>
        <w:jc w:val="both"/>
        <w:rPr>
          <w:rFonts w:cstheme="minorHAnsi"/>
          <w:sz w:val="24"/>
          <w:szCs w:val="24"/>
          <w:lang w:val="en-US"/>
        </w:rPr>
      </w:pPr>
    </w:p>
    <w:p w14:paraId="3C4D6E18" w14:textId="77777777" w:rsidR="00316A3F" w:rsidRPr="00E7124A" w:rsidRDefault="00316A3F" w:rsidP="00316A3F">
      <w:pPr>
        <w:spacing w:before="100" w:beforeAutospacing="1" w:after="100" w:afterAutospacing="1" w:line="240" w:lineRule="auto"/>
        <w:outlineLvl w:val="3"/>
        <w:rPr>
          <w:rFonts w:eastAsia="Times New Roman" w:cstheme="minorHAnsi"/>
          <w:b/>
          <w:bCs/>
          <w:sz w:val="24"/>
          <w:szCs w:val="24"/>
          <w:lang w:eastAsia="en-PH"/>
        </w:rPr>
      </w:pPr>
      <w:r w:rsidRPr="00E7124A">
        <w:rPr>
          <w:rFonts w:eastAsia="Times New Roman" w:cstheme="minorHAnsi"/>
          <w:b/>
          <w:bCs/>
          <w:sz w:val="24"/>
          <w:szCs w:val="24"/>
          <w:lang w:eastAsia="en-PH"/>
        </w:rPr>
        <w:t>2.1 General Objective</w:t>
      </w:r>
    </w:p>
    <w:p w14:paraId="01855588" w14:textId="77777777" w:rsidR="00316A3F" w:rsidRPr="00E7124A" w:rsidRDefault="00316A3F" w:rsidP="00316A3F">
      <w:pPr>
        <w:spacing w:before="100" w:beforeAutospacing="1" w:after="100" w:afterAutospacing="1" w:line="240" w:lineRule="auto"/>
        <w:rPr>
          <w:rFonts w:eastAsia="Times New Roman" w:cstheme="minorHAnsi"/>
          <w:sz w:val="24"/>
          <w:szCs w:val="24"/>
          <w:lang w:eastAsia="en-PH"/>
        </w:rPr>
      </w:pPr>
      <w:r w:rsidRPr="00E7124A">
        <w:rPr>
          <w:rFonts w:eastAsia="Times New Roman" w:cstheme="minorHAnsi"/>
          <w:sz w:val="24"/>
          <w:szCs w:val="24"/>
          <w:lang w:eastAsia="en-PH"/>
        </w:rPr>
        <w:t>2.1.1 Define the roles and responsibilities of designated accountable personnel for fixed assets, ensuring proper professional care, custody, and inventory control in accordance with company policies.</w:t>
      </w:r>
    </w:p>
    <w:p w14:paraId="732EE878" w14:textId="77777777" w:rsidR="00316A3F" w:rsidRPr="00E7124A" w:rsidRDefault="00316A3F" w:rsidP="00316A3F">
      <w:pPr>
        <w:spacing w:before="100" w:beforeAutospacing="1" w:after="100" w:afterAutospacing="1" w:line="240" w:lineRule="auto"/>
        <w:outlineLvl w:val="3"/>
        <w:rPr>
          <w:rFonts w:eastAsia="Times New Roman" w:cstheme="minorHAnsi"/>
          <w:b/>
          <w:bCs/>
          <w:sz w:val="24"/>
          <w:szCs w:val="24"/>
          <w:lang w:eastAsia="en-PH"/>
        </w:rPr>
      </w:pPr>
      <w:r w:rsidRPr="00E7124A">
        <w:rPr>
          <w:rFonts w:eastAsia="Times New Roman" w:cstheme="minorHAnsi"/>
          <w:b/>
          <w:bCs/>
          <w:sz w:val="24"/>
          <w:szCs w:val="24"/>
          <w:lang w:eastAsia="en-PH"/>
        </w:rPr>
        <w:t>2.2 Specific Objectives</w:t>
      </w:r>
    </w:p>
    <w:p w14:paraId="699927EC" w14:textId="77777777" w:rsidR="00316A3F" w:rsidRPr="00E7124A" w:rsidRDefault="00316A3F" w:rsidP="00316A3F">
      <w:pPr>
        <w:spacing w:before="100" w:beforeAutospacing="1" w:after="100" w:afterAutospacing="1" w:line="240" w:lineRule="auto"/>
        <w:rPr>
          <w:rFonts w:eastAsia="Times New Roman" w:cstheme="minorHAnsi"/>
          <w:sz w:val="24"/>
          <w:szCs w:val="24"/>
          <w:lang w:eastAsia="en-PH"/>
        </w:rPr>
      </w:pPr>
      <w:r w:rsidRPr="00E7124A">
        <w:rPr>
          <w:rFonts w:eastAsia="Times New Roman" w:cstheme="minorHAnsi"/>
          <w:b/>
          <w:bCs/>
          <w:sz w:val="24"/>
          <w:szCs w:val="24"/>
          <w:lang w:eastAsia="en-PH"/>
        </w:rPr>
        <w:t>2.2.1</w:t>
      </w:r>
      <w:r w:rsidRPr="00E7124A">
        <w:rPr>
          <w:rFonts w:eastAsia="Times New Roman" w:cstheme="minorHAnsi"/>
          <w:sz w:val="24"/>
          <w:szCs w:val="24"/>
          <w:lang w:eastAsia="en-PH"/>
        </w:rPr>
        <w:t xml:space="preserve"> Ensure proper authorization, recording, and monitoring of fixed assets using the Fixed Asset (FA) System.</w:t>
      </w:r>
    </w:p>
    <w:p w14:paraId="339D7681" w14:textId="77777777" w:rsidR="00316A3F" w:rsidRPr="00E7124A" w:rsidRDefault="00316A3F" w:rsidP="00316A3F">
      <w:pPr>
        <w:spacing w:before="100" w:beforeAutospacing="1" w:after="100" w:afterAutospacing="1" w:line="240" w:lineRule="auto"/>
        <w:rPr>
          <w:rFonts w:eastAsia="Times New Roman" w:cstheme="minorHAnsi"/>
          <w:sz w:val="24"/>
          <w:szCs w:val="24"/>
          <w:lang w:eastAsia="en-PH"/>
        </w:rPr>
      </w:pPr>
      <w:r w:rsidRPr="00E7124A">
        <w:rPr>
          <w:rFonts w:eastAsia="Times New Roman" w:cstheme="minorHAnsi"/>
          <w:b/>
          <w:bCs/>
          <w:sz w:val="24"/>
          <w:szCs w:val="24"/>
          <w:lang w:eastAsia="en-PH"/>
        </w:rPr>
        <w:t>2.2.2</w:t>
      </w:r>
      <w:r w:rsidRPr="00E7124A">
        <w:rPr>
          <w:rFonts w:eastAsia="Times New Roman" w:cstheme="minorHAnsi"/>
          <w:sz w:val="24"/>
          <w:szCs w:val="24"/>
          <w:lang w:eastAsia="en-PH"/>
        </w:rPr>
        <w:t xml:space="preserve"> Establish clear segregation of duties based on defined roles and system access.</w:t>
      </w:r>
    </w:p>
    <w:p w14:paraId="3AD810AD" w14:textId="77777777" w:rsidR="00316A3F" w:rsidRPr="00E7124A" w:rsidRDefault="00316A3F" w:rsidP="00316A3F">
      <w:pPr>
        <w:spacing w:before="100" w:beforeAutospacing="1" w:after="100" w:afterAutospacing="1" w:line="240" w:lineRule="auto"/>
        <w:rPr>
          <w:rFonts w:eastAsia="Times New Roman" w:cstheme="minorHAnsi"/>
          <w:sz w:val="24"/>
          <w:szCs w:val="24"/>
          <w:lang w:eastAsia="en-PH"/>
        </w:rPr>
      </w:pPr>
      <w:r w:rsidRPr="00E7124A">
        <w:rPr>
          <w:rFonts w:eastAsia="Times New Roman" w:cstheme="minorHAnsi"/>
          <w:b/>
          <w:bCs/>
          <w:sz w:val="24"/>
          <w:szCs w:val="24"/>
          <w:lang w:eastAsia="en-PH"/>
        </w:rPr>
        <w:t>2.2.3</w:t>
      </w:r>
      <w:r w:rsidRPr="00E7124A">
        <w:rPr>
          <w:rFonts w:eastAsia="Times New Roman" w:cstheme="minorHAnsi"/>
          <w:sz w:val="24"/>
          <w:szCs w:val="24"/>
          <w:lang w:eastAsia="en-PH"/>
        </w:rPr>
        <w:t xml:space="preserve"> Strengthen internal controls over asset issuance, transfer, audit, and disposal.</w:t>
      </w:r>
    </w:p>
    <w:p w14:paraId="0E048036" w14:textId="77777777" w:rsidR="00316A3F" w:rsidRPr="00E7124A" w:rsidRDefault="00316A3F" w:rsidP="00316A3F">
      <w:pPr>
        <w:spacing w:before="100" w:beforeAutospacing="1" w:after="100" w:afterAutospacing="1" w:line="240" w:lineRule="auto"/>
        <w:rPr>
          <w:rFonts w:eastAsia="Times New Roman" w:cstheme="minorHAnsi"/>
          <w:sz w:val="24"/>
          <w:szCs w:val="24"/>
          <w:lang w:eastAsia="en-PH"/>
        </w:rPr>
      </w:pPr>
      <w:r w:rsidRPr="00E7124A">
        <w:rPr>
          <w:rFonts w:eastAsia="Times New Roman" w:cstheme="minorHAnsi"/>
          <w:b/>
          <w:bCs/>
          <w:sz w:val="24"/>
          <w:szCs w:val="24"/>
          <w:lang w:eastAsia="en-PH"/>
        </w:rPr>
        <w:t>2.2.4</w:t>
      </w:r>
      <w:r w:rsidRPr="00E7124A">
        <w:rPr>
          <w:rFonts w:eastAsia="Times New Roman" w:cstheme="minorHAnsi"/>
          <w:sz w:val="24"/>
          <w:szCs w:val="24"/>
          <w:lang w:eastAsia="en-PH"/>
        </w:rPr>
        <w:t xml:space="preserve"> Ensure completeness, accuracy, and accountability of fixed asset records.</w:t>
      </w:r>
    </w:p>
    <w:p w14:paraId="5DB75668" w14:textId="77777777" w:rsidR="00316A3F" w:rsidRPr="00E7124A" w:rsidRDefault="00316A3F" w:rsidP="00316A3F">
      <w:pPr>
        <w:spacing w:before="100" w:beforeAutospacing="1" w:after="100" w:afterAutospacing="1" w:line="240" w:lineRule="auto"/>
        <w:rPr>
          <w:rFonts w:eastAsia="Times New Roman" w:cstheme="minorHAnsi"/>
          <w:sz w:val="24"/>
          <w:szCs w:val="24"/>
          <w:lang w:eastAsia="en-PH"/>
        </w:rPr>
      </w:pPr>
      <w:r w:rsidRPr="00E7124A">
        <w:rPr>
          <w:rFonts w:eastAsia="Times New Roman" w:cstheme="minorHAnsi"/>
          <w:b/>
          <w:bCs/>
          <w:sz w:val="24"/>
          <w:szCs w:val="24"/>
          <w:lang w:eastAsia="en-PH"/>
        </w:rPr>
        <w:t>2.2.5</w:t>
      </w:r>
      <w:r w:rsidRPr="00E7124A">
        <w:rPr>
          <w:rFonts w:eastAsia="Times New Roman" w:cstheme="minorHAnsi"/>
          <w:sz w:val="24"/>
          <w:szCs w:val="24"/>
          <w:lang w:eastAsia="en-PH"/>
        </w:rPr>
        <w:t xml:space="preserve"> Align physical asset management processes with system-based workflows.</w:t>
      </w:r>
    </w:p>
    <w:p w14:paraId="5D7AB5DC" w14:textId="77777777" w:rsidR="00316A3F" w:rsidRPr="00E7124A" w:rsidRDefault="00316A3F" w:rsidP="00316A3F">
      <w:pPr>
        <w:spacing w:before="100" w:beforeAutospacing="1" w:after="100" w:afterAutospacing="1" w:line="240" w:lineRule="auto"/>
        <w:outlineLvl w:val="3"/>
        <w:rPr>
          <w:rFonts w:eastAsia="Times New Roman" w:cstheme="minorHAnsi"/>
          <w:b/>
          <w:bCs/>
          <w:sz w:val="24"/>
          <w:szCs w:val="24"/>
          <w:lang w:eastAsia="en-PH"/>
        </w:rPr>
      </w:pPr>
      <w:r w:rsidRPr="00E7124A">
        <w:rPr>
          <w:rFonts w:eastAsia="Times New Roman" w:cstheme="minorHAnsi"/>
          <w:b/>
          <w:bCs/>
          <w:sz w:val="24"/>
          <w:szCs w:val="24"/>
          <w:lang w:eastAsia="en-PH"/>
        </w:rPr>
        <w:lastRenderedPageBreak/>
        <w:t>2.3 Physical Inventory Planning Requirements (PICA)</w:t>
      </w:r>
    </w:p>
    <w:p w14:paraId="479FB035" w14:textId="77777777" w:rsidR="00316A3F" w:rsidRPr="00E7124A" w:rsidRDefault="00316A3F" w:rsidP="00316A3F">
      <w:pPr>
        <w:spacing w:before="100" w:beforeAutospacing="1" w:after="100" w:afterAutospacing="1" w:line="240" w:lineRule="auto"/>
        <w:rPr>
          <w:rFonts w:eastAsia="Times New Roman" w:cstheme="minorHAnsi"/>
          <w:sz w:val="24"/>
          <w:szCs w:val="24"/>
          <w:lang w:eastAsia="en-PH"/>
        </w:rPr>
      </w:pPr>
      <w:r w:rsidRPr="00E7124A">
        <w:rPr>
          <w:rFonts w:eastAsia="Times New Roman" w:cstheme="minorHAnsi"/>
          <w:sz w:val="24"/>
          <w:szCs w:val="24"/>
          <w:lang w:eastAsia="en-PH"/>
        </w:rPr>
        <w:t>The Person-In-Charge of Inventory Count (PICA) shall establish, identify, and specify the following:</w:t>
      </w:r>
    </w:p>
    <w:p w14:paraId="5437C1B0" w14:textId="77777777" w:rsidR="00316A3F" w:rsidRPr="00E7124A" w:rsidRDefault="00316A3F" w:rsidP="00316A3F">
      <w:pPr>
        <w:spacing w:before="100" w:beforeAutospacing="1" w:after="100" w:afterAutospacing="1" w:line="240" w:lineRule="auto"/>
        <w:rPr>
          <w:rFonts w:eastAsia="Times New Roman" w:cstheme="minorHAnsi"/>
          <w:sz w:val="24"/>
          <w:szCs w:val="24"/>
          <w:lang w:eastAsia="en-PH"/>
        </w:rPr>
      </w:pPr>
      <w:r w:rsidRPr="00E7124A">
        <w:rPr>
          <w:rFonts w:eastAsia="Times New Roman" w:cstheme="minorHAnsi"/>
          <w:b/>
          <w:bCs/>
          <w:sz w:val="24"/>
          <w:szCs w:val="24"/>
          <w:lang w:eastAsia="en-PH"/>
        </w:rPr>
        <w:t>2.3.1</w:t>
      </w:r>
      <w:r w:rsidRPr="00E7124A">
        <w:rPr>
          <w:rFonts w:eastAsia="Times New Roman" w:cstheme="minorHAnsi"/>
          <w:sz w:val="24"/>
          <w:szCs w:val="24"/>
          <w:lang w:eastAsia="en-PH"/>
        </w:rPr>
        <w:t xml:space="preserve"> The purpose of the fixed asset count, whether routine or for a specific purpose.</w:t>
      </w:r>
    </w:p>
    <w:p w14:paraId="7A0E4E02" w14:textId="77777777" w:rsidR="00316A3F" w:rsidRPr="00E7124A" w:rsidRDefault="00316A3F" w:rsidP="00316A3F">
      <w:pPr>
        <w:spacing w:before="100" w:beforeAutospacing="1" w:after="100" w:afterAutospacing="1" w:line="240" w:lineRule="auto"/>
        <w:rPr>
          <w:rFonts w:eastAsia="Times New Roman" w:cstheme="minorHAnsi"/>
          <w:sz w:val="24"/>
          <w:szCs w:val="24"/>
          <w:lang w:eastAsia="en-PH"/>
        </w:rPr>
      </w:pPr>
      <w:r w:rsidRPr="00E7124A">
        <w:rPr>
          <w:rFonts w:eastAsia="Times New Roman" w:cstheme="minorHAnsi"/>
          <w:b/>
          <w:bCs/>
          <w:sz w:val="24"/>
          <w:szCs w:val="24"/>
          <w:lang w:eastAsia="en-PH"/>
        </w:rPr>
        <w:t>2.3.2</w:t>
      </w:r>
      <w:r w:rsidRPr="00E7124A">
        <w:rPr>
          <w:rFonts w:eastAsia="Times New Roman" w:cstheme="minorHAnsi"/>
          <w:sz w:val="24"/>
          <w:szCs w:val="24"/>
          <w:lang w:eastAsia="en-PH"/>
        </w:rPr>
        <w:t xml:space="preserve"> The scope, location, and duration of the fixed assets to be counted.</w:t>
      </w:r>
    </w:p>
    <w:p w14:paraId="11D39119" w14:textId="77777777" w:rsidR="00316A3F" w:rsidRPr="00E7124A" w:rsidRDefault="00316A3F" w:rsidP="00316A3F">
      <w:pPr>
        <w:spacing w:before="100" w:beforeAutospacing="1" w:after="100" w:afterAutospacing="1" w:line="240" w:lineRule="auto"/>
        <w:rPr>
          <w:rFonts w:eastAsia="Times New Roman" w:cstheme="minorHAnsi"/>
          <w:sz w:val="24"/>
          <w:szCs w:val="24"/>
          <w:lang w:eastAsia="en-PH"/>
        </w:rPr>
      </w:pPr>
      <w:r w:rsidRPr="00E7124A">
        <w:rPr>
          <w:rFonts w:eastAsia="Times New Roman" w:cstheme="minorHAnsi"/>
          <w:b/>
          <w:bCs/>
          <w:sz w:val="24"/>
          <w:szCs w:val="24"/>
          <w:lang w:eastAsia="en-PH"/>
        </w:rPr>
        <w:t>2.3.3</w:t>
      </w:r>
      <w:r w:rsidRPr="00E7124A">
        <w:rPr>
          <w:rFonts w:eastAsia="Times New Roman" w:cstheme="minorHAnsi"/>
          <w:sz w:val="24"/>
          <w:szCs w:val="24"/>
          <w:lang w:eastAsia="en-PH"/>
        </w:rPr>
        <w:t xml:space="preserve"> The type or method of counting to be used (e.g., annual count, full count, or cycle count).</w:t>
      </w:r>
    </w:p>
    <w:p w14:paraId="7C7234FC" w14:textId="77777777" w:rsidR="00316A3F" w:rsidRPr="00E7124A" w:rsidRDefault="00316A3F" w:rsidP="00316A3F">
      <w:pPr>
        <w:spacing w:before="100" w:beforeAutospacing="1" w:after="100" w:afterAutospacing="1" w:line="240" w:lineRule="auto"/>
        <w:rPr>
          <w:rFonts w:eastAsia="Times New Roman" w:cstheme="minorHAnsi"/>
          <w:sz w:val="24"/>
          <w:szCs w:val="24"/>
          <w:lang w:eastAsia="en-PH"/>
        </w:rPr>
      </w:pPr>
      <w:r w:rsidRPr="00E7124A">
        <w:rPr>
          <w:rFonts w:eastAsia="Times New Roman" w:cstheme="minorHAnsi"/>
          <w:b/>
          <w:bCs/>
          <w:sz w:val="24"/>
          <w:szCs w:val="24"/>
          <w:lang w:eastAsia="en-PH"/>
        </w:rPr>
        <w:t>2.3.4</w:t>
      </w:r>
      <w:r w:rsidRPr="00E7124A">
        <w:rPr>
          <w:rFonts w:eastAsia="Times New Roman" w:cstheme="minorHAnsi"/>
          <w:sz w:val="24"/>
          <w:szCs w:val="24"/>
          <w:lang w:eastAsia="en-PH"/>
        </w:rPr>
        <w:t xml:space="preserve"> The number and composition of count teams, including counters, count consolidators, and the steering committee.</w:t>
      </w:r>
    </w:p>
    <w:p w14:paraId="44679DA2" w14:textId="77777777" w:rsidR="00316A3F" w:rsidRPr="00E7124A" w:rsidRDefault="00316A3F" w:rsidP="00316A3F">
      <w:pPr>
        <w:spacing w:before="100" w:beforeAutospacing="1" w:after="100" w:afterAutospacing="1" w:line="240" w:lineRule="auto"/>
        <w:rPr>
          <w:rFonts w:eastAsia="Times New Roman" w:cstheme="minorHAnsi"/>
          <w:sz w:val="24"/>
          <w:szCs w:val="24"/>
          <w:lang w:eastAsia="en-PH"/>
        </w:rPr>
      </w:pPr>
      <w:r w:rsidRPr="00E7124A">
        <w:rPr>
          <w:rFonts w:eastAsia="Times New Roman" w:cstheme="minorHAnsi"/>
          <w:b/>
          <w:bCs/>
          <w:sz w:val="24"/>
          <w:szCs w:val="24"/>
          <w:lang w:eastAsia="en-PH"/>
        </w:rPr>
        <w:t>2.3.5</w:t>
      </w:r>
      <w:r w:rsidRPr="00E7124A">
        <w:rPr>
          <w:rFonts w:eastAsia="Times New Roman" w:cstheme="minorHAnsi"/>
          <w:sz w:val="24"/>
          <w:szCs w:val="24"/>
          <w:lang w:eastAsia="en-PH"/>
        </w:rPr>
        <w:t xml:space="preserve"> The roles and responsibilities of each count team.</w:t>
      </w:r>
    </w:p>
    <w:p w14:paraId="561733E1" w14:textId="77777777" w:rsidR="00316A3F" w:rsidRPr="00E7124A" w:rsidRDefault="00316A3F" w:rsidP="00316A3F">
      <w:pPr>
        <w:spacing w:before="100" w:beforeAutospacing="1" w:after="100" w:afterAutospacing="1" w:line="240" w:lineRule="auto"/>
        <w:rPr>
          <w:rFonts w:eastAsia="Times New Roman" w:cstheme="minorHAnsi"/>
          <w:sz w:val="24"/>
          <w:szCs w:val="24"/>
          <w:lang w:eastAsia="en-PH"/>
        </w:rPr>
      </w:pPr>
      <w:r w:rsidRPr="00E7124A">
        <w:rPr>
          <w:rFonts w:eastAsia="Times New Roman" w:cstheme="minorHAnsi"/>
          <w:b/>
          <w:bCs/>
          <w:sz w:val="24"/>
          <w:szCs w:val="24"/>
          <w:lang w:eastAsia="en-PH"/>
        </w:rPr>
        <w:t>2.3.6</w:t>
      </w:r>
      <w:r w:rsidRPr="00E7124A">
        <w:rPr>
          <w:rFonts w:eastAsia="Times New Roman" w:cstheme="minorHAnsi"/>
          <w:sz w:val="24"/>
          <w:szCs w:val="24"/>
          <w:lang w:eastAsia="en-PH"/>
        </w:rPr>
        <w:t xml:space="preserve"> The timing and necessity of conducting the annual physical fixed asset count across all company locations.</w:t>
      </w:r>
    </w:p>
    <w:p w14:paraId="532E2B62" w14:textId="77777777" w:rsidR="00316A3F" w:rsidRPr="00E7124A" w:rsidRDefault="00316A3F" w:rsidP="00D03A6B">
      <w:pPr>
        <w:spacing w:before="100" w:beforeAutospacing="1" w:after="100" w:afterAutospacing="1" w:line="240" w:lineRule="auto"/>
        <w:rPr>
          <w:rFonts w:eastAsia="Times New Roman" w:cstheme="minorHAnsi"/>
          <w:sz w:val="24"/>
          <w:szCs w:val="24"/>
          <w:lang w:eastAsia="en-PH"/>
        </w:rPr>
      </w:pPr>
      <w:r w:rsidRPr="00E7124A">
        <w:rPr>
          <w:rFonts w:eastAsia="Times New Roman" w:cstheme="minorHAnsi"/>
          <w:b/>
          <w:bCs/>
          <w:sz w:val="24"/>
          <w:szCs w:val="24"/>
          <w:lang w:eastAsia="en-PH"/>
        </w:rPr>
        <w:t>2.3.7</w:t>
      </w:r>
      <w:r w:rsidRPr="00E7124A">
        <w:rPr>
          <w:rFonts w:eastAsia="Times New Roman" w:cstheme="minorHAnsi"/>
          <w:sz w:val="24"/>
          <w:szCs w:val="24"/>
          <w:lang w:eastAsia="en-PH"/>
        </w:rPr>
        <w:t xml:space="preserve"> The level of involvement required from </w:t>
      </w:r>
      <w:proofErr w:type="gramStart"/>
      <w:r w:rsidRPr="00E7124A">
        <w:rPr>
          <w:rFonts w:eastAsia="Times New Roman" w:cstheme="minorHAnsi"/>
          <w:sz w:val="24"/>
          <w:szCs w:val="24"/>
          <w:lang w:eastAsia="en-PH"/>
        </w:rPr>
        <w:t>Accounting</w:t>
      </w:r>
      <w:proofErr w:type="gramEnd"/>
      <w:r w:rsidRPr="00E7124A">
        <w:rPr>
          <w:rFonts w:eastAsia="Times New Roman" w:cstheme="minorHAnsi"/>
          <w:sz w:val="24"/>
          <w:szCs w:val="24"/>
          <w:lang w:eastAsia="en-PH"/>
        </w:rPr>
        <w:t xml:space="preserve"> personnel in the conduct of the physical fixed asset count.</w:t>
      </w:r>
    </w:p>
    <w:p w14:paraId="2D4336FA" w14:textId="77777777" w:rsidR="00FD6D3D" w:rsidRPr="00E7124A" w:rsidRDefault="00FD6D3D" w:rsidP="00FD6D3D">
      <w:pPr>
        <w:spacing w:before="100" w:beforeAutospacing="1" w:after="100" w:afterAutospacing="1" w:line="240" w:lineRule="auto"/>
        <w:rPr>
          <w:rFonts w:eastAsia="Times New Roman" w:cstheme="minorHAnsi"/>
          <w:b/>
          <w:bCs/>
          <w:sz w:val="24"/>
          <w:szCs w:val="24"/>
          <w:lang w:eastAsia="en-PH"/>
        </w:rPr>
      </w:pPr>
      <w:r w:rsidRPr="00E7124A">
        <w:rPr>
          <w:rFonts w:eastAsia="Times New Roman" w:cstheme="minorHAnsi"/>
          <w:b/>
          <w:bCs/>
          <w:sz w:val="24"/>
          <w:szCs w:val="24"/>
          <w:lang w:eastAsia="en-PH"/>
        </w:rPr>
        <w:t>3. DEFINITION OF TERMS</w:t>
      </w:r>
    </w:p>
    <w:p w14:paraId="06A0EFA3" w14:textId="77777777" w:rsidR="00FD6D3D" w:rsidRPr="00E7124A" w:rsidRDefault="00FD6D3D" w:rsidP="00FD6D3D">
      <w:pPr>
        <w:spacing w:after="0" w:line="240" w:lineRule="auto"/>
        <w:rPr>
          <w:rFonts w:eastAsia="Times New Roman" w:cstheme="minorHAnsi"/>
          <w:sz w:val="24"/>
          <w:szCs w:val="24"/>
          <w:lang w:eastAsia="en-PH"/>
        </w:rPr>
      </w:pPr>
      <w:r w:rsidRPr="00E7124A">
        <w:rPr>
          <w:rFonts w:eastAsia="Times New Roman" w:cstheme="minorHAnsi"/>
          <w:b/>
          <w:bCs/>
          <w:sz w:val="24"/>
          <w:szCs w:val="24"/>
          <w:lang w:eastAsia="en-PH"/>
        </w:rPr>
        <w:t>3.1</w:t>
      </w:r>
      <w:r w:rsidRPr="00E7124A">
        <w:rPr>
          <w:rFonts w:eastAsia="Times New Roman" w:cstheme="minorHAnsi"/>
          <w:sz w:val="24"/>
          <w:szCs w:val="24"/>
          <w:lang w:eastAsia="en-PH"/>
        </w:rPr>
        <w:t xml:space="preserve"> Fixed Asset (FA) – A long-term tangible or intangible asset held for operational use with a useful life exceeding one (1) year.</w:t>
      </w:r>
    </w:p>
    <w:p w14:paraId="6715F962" w14:textId="77777777" w:rsidR="00FD6D3D" w:rsidRPr="00E7124A" w:rsidRDefault="00FD6D3D" w:rsidP="00FD6D3D">
      <w:pPr>
        <w:spacing w:after="0" w:line="240" w:lineRule="auto"/>
        <w:rPr>
          <w:rFonts w:eastAsia="Times New Roman" w:cstheme="minorHAnsi"/>
          <w:sz w:val="24"/>
          <w:szCs w:val="24"/>
          <w:lang w:eastAsia="en-PH"/>
        </w:rPr>
      </w:pPr>
      <w:r w:rsidRPr="00E7124A">
        <w:rPr>
          <w:rFonts w:eastAsia="Times New Roman" w:cstheme="minorHAnsi"/>
          <w:sz w:val="24"/>
          <w:szCs w:val="24"/>
          <w:lang w:eastAsia="en-PH"/>
        </w:rPr>
        <w:t>3.2 Capital Asset – A long-term asset acquired for business use or investment, not intended for resale, with a minimum value of Php 20,000.</w:t>
      </w:r>
    </w:p>
    <w:p w14:paraId="510D1525" w14:textId="77777777" w:rsidR="00FD6D3D" w:rsidRPr="00E7124A" w:rsidRDefault="00FD6D3D" w:rsidP="00FD6D3D">
      <w:pPr>
        <w:spacing w:after="0" w:line="240" w:lineRule="auto"/>
        <w:rPr>
          <w:rFonts w:eastAsia="Times New Roman" w:cstheme="minorHAnsi"/>
          <w:sz w:val="24"/>
          <w:szCs w:val="24"/>
          <w:lang w:eastAsia="en-PH"/>
        </w:rPr>
      </w:pPr>
      <w:r w:rsidRPr="00E7124A">
        <w:rPr>
          <w:rFonts w:eastAsia="Times New Roman" w:cstheme="minorHAnsi"/>
          <w:b/>
          <w:bCs/>
          <w:sz w:val="24"/>
          <w:szCs w:val="24"/>
          <w:lang w:eastAsia="en-PH"/>
        </w:rPr>
        <w:t>3.3</w:t>
      </w:r>
      <w:r w:rsidRPr="00E7124A">
        <w:rPr>
          <w:rFonts w:eastAsia="Times New Roman" w:cstheme="minorHAnsi"/>
          <w:sz w:val="24"/>
          <w:szCs w:val="24"/>
          <w:lang w:eastAsia="en-PH"/>
        </w:rPr>
        <w:t xml:space="preserve"> NAV System – The accounting system used for recording financial transactions and generating financial reports.</w:t>
      </w:r>
    </w:p>
    <w:p w14:paraId="7DF0FF89" w14:textId="77777777" w:rsidR="00FD6D3D" w:rsidRPr="00E7124A" w:rsidRDefault="00FD6D3D" w:rsidP="00FD6D3D">
      <w:pPr>
        <w:spacing w:after="0" w:line="240" w:lineRule="auto"/>
        <w:rPr>
          <w:rFonts w:eastAsia="Times New Roman" w:cstheme="minorHAnsi"/>
          <w:sz w:val="24"/>
          <w:szCs w:val="24"/>
          <w:lang w:eastAsia="en-PH"/>
        </w:rPr>
      </w:pPr>
      <w:r w:rsidRPr="00772C78">
        <w:rPr>
          <w:rFonts w:eastAsia="Times New Roman" w:cstheme="minorHAnsi"/>
          <w:b/>
          <w:bCs/>
          <w:sz w:val="24"/>
          <w:szCs w:val="24"/>
          <w:lang w:eastAsia="en-PH"/>
        </w:rPr>
        <w:t>3.4</w:t>
      </w:r>
      <w:r w:rsidRPr="00E7124A">
        <w:rPr>
          <w:rFonts w:eastAsia="Times New Roman" w:cstheme="minorHAnsi"/>
          <w:sz w:val="24"/>
          <w:szCs w:val="24"/>
          <w:lang w:eastAsia="en-PH"/>
        </w:rPr>
        <w:t xml:space="preserve"> FA System – The Company’s internal system for monitoring and tracking fixed asset activities.</w:t>
      </w:r>
    </w:p>
    <w:p w14:paraId="21881578" w14:textId="77777777" w:rsidR="00FD6D3D" w:rsidRPr="00E7124A" w:rsidRDefault="00FD6D3D" w:rsidP="00FD6D3D">
      <w:pPr>
        <w:spacing w:after="0" w:line="240" w:lineRule="auto"/>
        <w:rPr>
          <w:rFonts w:eastAsia="Times New Roman" w:cstheme="minorHAnsi"/>
          <w:sz w:val="24"/>
          <w:szCs w:val="24"/>
          <w:lang w:eastAsia="en-PH"/>
        </w:rPr>
      </w:pPr>
      <w:r w:rsidRPr="00772C78">
        <w:rPr>
          <w:rFonts w:eastAsia="Times New Roman" w:cstheme="minorHAnsi"/>
          <w:b/>
          <w:bCs/>
          <w:sz w:val="24"/>
          <w:szCs w:val="24"/>
          <w:lang w:eastAsia="en-PH"/>
        </w:rPr>
        <w:t>3.5</w:t>
      </w:r>
      <w:r w:rsidRPr="00E7124A">
        <w:rPr>
          <w:rFonts w:eastAsia="Times New Roman" w:cstheme="minorHAnsi"/>
          <w:sz w:val="24"/>
          <w:szCs w:val="24"/>
          <w:lang w:eastAsia="en-PH"/>
        </w:rPr>
        <w:t xml:space="preserve"> Accountability Form (AF) – A system-generated document indicating asset details and assigned accountability.</w:t>
      </w:r>
    </w:p>
    <w:p w14:paraId="7CAC693E" w14:textId="77777777" w:rsidR="00FD6D3D" w:rsidRPr="00E7124A" w:rsidRDefault="00FD6D3D" w:rsidP="00FD6D3D">
      <w:pPr>
        <w:spacing w:after="0" w:line="240" w:lineRule="auto"/>
        <w:rPr>
          <w:rFonts w:eastAsia="Times New Roman" w:cstheme="minorHAnsi"/>
          <w:sz w:val="24"/>
          <w:szCs w:val="24"/>
          <w:lang w:eastAsia="en-PH"/>
        </w:rPr>
      </w:pPr>
      <w:r w:rsidRPr="00772C78">
        <w:rPr>
          <w:rFonts w:eastAsia="Times New Roman" w:cstheme="minorHAnsi"/>
          <w:b/>
          <w:bCs/>
          <w:sz w:val="24"/>
          <w:szCs w:val="24"/>
          <w:lang w:eastAsia="en-PH"/>
        </w:rPr>
        <w:t>3.6</w:t>
      </w:r>
      <w:r w:rsidRPr="00E7124A">
        <w:rPr>
          <w:rFonts w:eastAsia="Times New Roman" w:cstheme="minorHAnsi"/>
          <w:sz w:val="24"/>
          <w:szCs w:val="24"/>
          <w:lang w:eastAsia="en-PH"/>
        </w:rPr>
        <w:t xml:space="preserve"> Transfer Form (TF) – A document used to record asset movement (location or accountability change).</w:t>
      </w:r>
    </w:p>
    <w:p w14:paraId="7D4E68C1" w14:textId="77777777" w:rsidR="00FD6D3D" w:rsidRPr="00E7124A" w:rsidRDefault="00FD6D3D" w:rsidP="00FD6D3D">
      <w:pPr>
        <w:spacing w:after="0" w:line="240" w:lineRule="auto"/>
        <w:rPr>
          <w:rFonts w:eastAsia="Times New Roman" w:cstheme="minorHAnsi"/>
          <w:sz w:val="24"/>
          <w:szCs w:val="24"/>
          <w:lang w:eastAsia="en-PH"/>
        </w:rPr>
      </w:pPr>
      <w:r w:rsidRPr="00772C78">
        <w:rPr>
          <w:rFonts w:eastAsia="Times New Roman" w:cstheme="minorHAnsi"/>
          <w:b/>
          <w:bCs/>
          <w:sz w:val="24"/>
          <w:szCs w:val="24"/>
          <w:lang w:eastAsia="en-PH"/>
        </w:rPr>
        <w:t>3.7</w:t>
      </w:r>
      <w:r w:rsidRPr="00E7124A">
        <w:rPr>
          <w:rFonts w:eastAsia="Times New Roman" w:cstheme="minorHAnsi"/>
          <w:sz w:val="24"/>
          <w:szCs w:val="24"/>
          <w:lang w:eastAsia="en-PH"/>
        </w:rPr>
        <w:t xml:space="preserve"> FA Tag – A QR code identifier assigned to each fixed asset.</w:t>
      </w:r>
    </w:p>
    <w:p w14:paraId="4415B06B" w14:textId="77777777" w:rsidR="00FD6D3D" w:rsidRPr="00E7124A" w:rsidRDefault="00FD6D3D" w:rsidP="00FD6D3D">
      <w:pPr>
        <w:spacing w:after="0" w:line="240" w:lineRule="auto"/>
        <w:rPr>
          <w:rFonts w:eastAsia="Times New Roman" w:cstheme="minorHAnsi"/>
          <w:sz w:val="24"/>
          <w:szCs w:val="24"/>
          <w:lang w:eastAsia="en-PH"/>
        </w:rPr>
      </w:pPr>
      <w:r w:rsidRPr="00772C78">
        <w:rPr>
          <w:rFonts w:eastAsia="Times New Roman" w:cstheme="minorHAnsi"/>
          <w:b/>
          <w:bCs/>
          <w:sz w:val="24"/>
          <w:szCs w:val="24"/>
          <w:lang w:eastAsia="en-PH"/>
        </w:rPr>
        <w:t>3.8</w:t>
      </w:r>
      <w:r w:rsidRPr="00E7124A">
        <w:rPr>
          <w:rFonts w:eastAsia="Times New Roman" w:cstheme="minorHAnsi"/>
          <w:sz w:val="24"/>
          <w:szCs w:val="24"/>
          <w:lang w:eastAsia="en-PH"/>
        </w:rPr>
        <w:t xml:space="preserve"> Depreciation – The systematic allocation of the cost of an asset over its useful life.</w:t>
      </w:r>
    </w:p>
    <w:p w14:paraId="0F1DDFE7" w14:textId="45CE4392" w:rsidR="00FD6D3D" w:rsidRDefault="00FD6D3D" w:rsidP="00FD6D3D">
      <w:pPr>
        <w:spacing w:after="0" w:line="240" w:lineRule="auto"/>
        <w:rPr>
          <w:rFonts w:eastAsia="Times New Roman" w:cstheme="minorHAnsi"/>
          <w:sz w:val="24"/>
          <w:szCs w:val="24"/>
          <w:lang w:eastAsia="en-PH"/>
        </w:rPr>
      </w:pPr>
      <w:r w:rsidRPr="00772C78">
        <w:rPr>
          <w:rFonts w:eastAsia="Times New Roman" w:cstheme="minorHAnsi"/>
          <w:b/>
          <w:bCs/>
          <w:sz w:val="24"/>
          <w:szCs w:val="24"/>
          <w:lang w:eastAsia="en-PH"/>
        </w:rPr>
        <w:t>3.9</w:t>
      </w:r>
      <w:r w:rsidRPr="00E7124A">
        <w:rPr>
          <w:rFonts w:eastAsia="Times New Roman" w:cstheme="minorHAnsi"/>
          <w:sz w:val="24"/>
          <w:szCs w:val="24"/>
          <w:lang w:eastAsia="en-PH"/>
        </w:rPr>
        <w:t xml:space="preserve"> Capitalization Threshold – Assets with a value of Php 20,000 and above shall be capitalized.</w:t>
      </w:r>
    </w:p>
    <w:p w14:paraId="15030C56" w14:textId="7311857D" w:rsidR="00B80C27" w:rsidRPr="00B80C27" w:rsidRDefault="00B80C27" w:rsidP="00FD6D3D">
      <w:pPr>
        <w:spacing w:after="0" w:line="240" w:lineRule="auto"/>
        <w:rPr>
          <w:rFonts w:eastAsia="Times New Roman" w:cstheme="minorHAnsi"/>
          <w:sz w:val="24"/>
          <w:szCs w:val="24"/>
          <w:lang w:eastAsia="en-PH"/>
        </w:rPr>
      </w:pPr>
      <w:r w:rsidRPr="00B80C27">
        <w:rPr>
          <w:rFonts w:eastAsia="Times New Roman" w:cstheme="minorHAnsi"/>
          <w:sz w:val="24"/>
          <w:szCs w:val="24"/>
          <w:lang w:eastAsia="en-PH"/>
        </w:rPr>
        <w:t xml:space="preserve">3.10 </w:t>
      </w:r>
      <w:r w:rsidRPr="00B80C27">
        <w:rPr>
          <w:rStyle w:val="Strong"/>
          <w:b w:val="0"/>
          <w:bCs w:val="0"/>
          <w:sz w:val="24"/>
          <w:szCs w:val="24"/>
        </w:rPr>
        <w:t>Subject Matter Expert (SME)</w:t>
      </w:r>
      <w:r>
        <w:rPr>
          <w:rStyle w:val="Strong"/>
          <w:b w:val="0"/>
          <w:bCs w:val="0"/>
          <w:sz w:val="24"/>
          <w:szCs w:val="24"/>
        </w:rPr>
        <w:t xml:space="preserve"> </w:t>
      </w:r>
      <w:proofErr w:type="gramStart"/>
      <w:r>
        <w:rPr>
          <w:rStyle w:val="Strong"/>
          <w:b w:val="0"/>
          <w:bCs w:val="0"/>
          <w:sz w:val="24"/>
          <w:szCs w:val="24"/>
        </w:rPr>
        <w:t xml:space="preserve">- </w:t>
      </w:r>
      <w:r w:rsidRPr="00B80C27">
        <w:rPr>
          <w:sz w:val="24"/>
          <w:szCs w:val="24"/>
        </w:rPr>
        <w:t xml:space="preserve"> refers</w:t>
      </w:r>
      <w:proofErr w:type="gramEnd"/>
      <w:r w:rsidRPr="00B80C27">
        <w:rPr>
          <w:sz w:val="24"/>
          <w:szCs w:val="24"/>
        </w:rPr>
        <w:t xml:space="preserve"> to an employee, consultant, or professional who possesses specialized knowledge, technical competence, and practical experience in a specific field or business function. The SME provides expert advice, reviews and validates documents and processes, identifies risks, recommends improvements, and serves as a resource person for matters within their area of expertise.</w:t>
      </w:r>
    </w:p>
    <w:p w14:paraId="08234B08" w14:textId="77777777" w:rsidR="00FD6D3D" w:rsidRPr="00E7124A" w:rsidRDefault="00FD6D3D" w:rsidP="00FD6D3D">
      <w:pPr>
        <w:spacing w:after="0" w:line="240" w:lineRule="auto"/>
        <w:rPr>
          <w:rFonts w:eastAsia="Times New Roman" w:cstheme="minorHAnsi"/>
          <w:sz w:val="24"/>
          <w:szCs w:val="24"/>
          <w:lang w:eastAsia="en-PH"/>
        </w:rPr>
      </w:pPr>
    </w:p>
    <w:p w14:paraId="4D022887" w14:textId="77777777" w:rsidR="00FD6D3D" w:rsidRPr="00E7124A" w:rsidRDefault="00FD6D3D" w:rsidP="00FD6D3D">
      <w:pPr>
        <w:spacing w:after="0" w:line="240" w:lineRule="auto"/>
        <w:rPr>
          <w:rFonts w:eastAsia="Times New Roman" w:cstheme="minorHAnsi"/>
          <w:b/>
          <w:bCs/>
          <w:sz w:val="24"/>
          <w:szCs w:val="24"/>
          <w:lang w:eastAsia="en-PH"/>
        </w:rPr>
      </w:pPr>
      <w:r w:rsidRPr="00E7124A">
        <w:rPr>
          <w:rFonts w:eastAsia="Times New Roman" w:cstheme="minorHAnsi"/>
          <w:b/>
          <w:bCs/>
          <w:sz w:val="24"/>
          <w:szCs w:val="24"/>
          <w:lang w:eastAsia="en-PH"/>
        </w:rPr>
        <w:t>4. RESPONSIBLE PERSONS (ALIGNED WITH ACCESS MATRIX)</w:t>
      </w:r>
    </w:p>
    <w:p w14:paraId="66D9ACD7" w14:textId="77777777" w:rsidR="00FD6D3D" w:rsidRPr="00E7124A" w:rsidRDefault="00FD6D3D" w:rsidP="00FD6D3D">
      <w:pPr>
        <w:spacing w:after="0" w:line="240" w:lineRule="auto"/>
        <w:rPr>
          <w:rFonts w:eastAsia="Times New Roman" w:cstheme="minorHAnsi"/>
          <w:sz w:val="24"/>
          <w:szCs w:val="24"/>
          <w:lang w:eastAsia="en-PH"/>
        </w:rPr>
      </w:pPr>
    </w:p>
    <w:p w14:paraId="47C8A03A" w14:textId="1F912777" w:rsidR="00FD6D3D" w:rsidRPr="00E7124A" w:rsidRDefault="00FD6D3D" w:rsidP="00FD6D3D">
      <w:pPr>
        <w:spacing w:after="0" w:line="240" w:lineRule="auto"/>
        <w:rPr>
          <w:rFonts w:eastAsia="Times New Roman" w:cstheme="minorHAnsi"/>
          <w:sz w:val="24"/>
          <w:szCs w:val="24"/>
          <w:lang w:eastAsia="en-PH"/>
        </w:rPr>
      </w:pPr>
      <w:r w:rsidRPr="00772C78">
        <w:rPr>
          <w:rFonts w:eastAsia="Times New Roman" w:cstheme="minorHAnsi"/>
          <w:b/>
          <w:bCs/>
          <w:sz w:val="24"/>
          <w:szCs w:val="24"/>
          <w:lang w:eastAsia="en-PH"/>
        </w:rPr>
        <w:t>4.1</w:t>
      </w:r>
      <w:r w:rsidRPr="00E7124A">
        <w:rPr>
          <w:rFonts w:eastAsia="Times New Roman" w:cstheme="minorHAnsi"/>
          <w:sz w:val="24"/>
          <w:szCs w:val="24"/>
          <w:lang w:eastAsia="en-PH"/>
        </w:rPr>
        <w:t xml:space="preserve"> Accounting - Validates asset records, </w:t>
      </w:r>
      <w:r w:rsidR="00E7124A">
        <w:rPr>
          <w:rFonts w:eastAsia="Times New Roman" w:cstheme="minorHAnsi"/>
          <w:sz w:val="24"/>
          <w:szCs w:val="24"/>
          <w:lang w:eastAsia="en-PH"/>
        </w:rPr>
        <w:t>p</w:t>
      </w:r>
      <w:r w:rsidRPr="00E7124A">
        <w:rPr>
          <w:rFonts w:eastAsia="Times New Roman" w:cstheme="minorHAnsi"/>
          <w:sz w:val="24"/>
          <w:szCs w:val="24"/>
          <w:lang w:eastAsia="en-PH"/>
        </w:rPr>
        <w:t>rocesses depreciation, transfer, and disposal an maintains FA System integrity</w:t>
      </w:r>
    </w:p>
    <w:p w14:paraId="76B7AF07" w14:textId="77777777" w:rsidR="00FD6D3D" w:rsidRPr="00E7124A" w:rsidRDefault="00FD6D3D" w:rsidP="00FD6D3D">
      <w:pPr>
        <w:spacing w:after="0" w:line="240" w:lineRule="auto"/>
        <w:rPr>
          <w:rFonts w:eastAsia="Times New Roman" w:cstheme="minorHAnsi"/>
          <w:sz w:val="24"/>
          <w:szCs w:val="24"/>
          <w:lang w:eastAsia="en-PH"/>
        </w:rPr>
      </w:pPr>
    </w:p>
    <w:p w14:paraId="7FC29733" w14:textId="77777777" w:rsidR="00FD6D3D" w:rsidRPr="00E7124A" w:rsidRDefault="00FD6D3D" w:rsidP="00FD6D3D">
      <w:pPr>
        <w:spacing w:after="0" w:line="240" w:lineRule="auto"/>
        <w:rPr>
          <w:rFonts w:eastAsia="Times New Roman" w:cstheme="minorHAnsi"/>
          <w:sz w:val="24"/>
          <w:szCs w:val="24"/>
          <w:lang w:eastAsia="en-PH"/>
        </w:rPr>
      </w:pPr>
      <w:r w:rsidRPr="00772C78">
        <w:rPr>
          <w:rFonts w:eastAsia="Times New Roman" w:cstheme="minorHAnsi"/>
          <w:b/>
          <w:bCs/>
          <w:sz w:val="24"/>
          <w:szCs w:val="24"/>
          <w:lang w:eastAsia="en-PH"/>
        </w:rPr>
        <w:t>4.2</w:t>
      </w:r>
      <w:r w:rsidRPr="00E7124A">
        <w:rPr>
          <w:rFonts w:eastAsia="Times New Roman" w:cstheme="minorHAnsi"/>
          <w:sz w:val="24"/>
          <w:szCs w:val="24"/>
          <w:lang w:eastAsia="en-PH"/>
        </w:rPr>
        <w:t xml:space="preserve"> Audit - Conducts physical inventory and validation and verifies accuracy of FA records</w:t>
      </w:r>
    </w:p>
    <w:p w14:paraId="672F82E0" w14:textId="77777777" w:rsidR="00FD6D3D" w:rsidRPr="00E7124A" w:rsidRDefault="00FD6D3D" w:rsidP="00FD6D3D">
      <w:pPr>
        <w:spacing w:after="0" w:line="240" w:lineRule="auto"/>
        <w:rPr>
          <w:rFonts w:eastAsia="Times New Roman" w:cstheme="minorHAnsi"/>
          <w:sz w:val="24"/>
          <w:szCs w:val="24"/>
          <w:lang w:eastAsia="en-PH"/>
        </w:rPr>
      </w:pPr>
    </w:p>
    <w:p w14:paraId="24BCB540" w14:textId="77777777" w:rsidR="00FD6D3D" w:rsidRPr="00E7124A" w:rsidRDefault="00FD6D3D" w:rsidP="00FD6D3D">
      <w:pPr>
        <w:spacing w:after="0" w:line="240" w:lineRule="auto"/>
        <w:rPr>
          <w:rFonts w:eastAsia="Times New Roman" w:cstheme="minorHAnsi"/>
          <w:sz w:val="24"/>
          <w:szCs w:val="24"/>
          <w:lang w:eastAsia="en-PH"/>
        </w:rPr>
      </w:pPr>
      <w:r w:rsidRPr="00772C78">
        <w:rPr>
          <w:rFonts w:eastAsia="Times New Roman" w:cstheme="minorHAnsi"/>
          <w:b/>
          <w:bCs/>
          <w:sz w:val="24"/>
          <w:szCs w:val="24"/>
          <w:lang w:eastAsia="en-PH"/>
        </w:rPr>
        <w:t>4.3</w:t>
      </w:r>
      <w:r w:rsidRPr="00E7124A">
        <w:rPr>
          <w:rFonts w:eastAsia="Times New Roman" w:cstheme="minorHAnsi"/>
          <w:sz w:val="24"/>
          <w:szCs w:val="24"/>
          <w:lang w:eastAsia="en-PH"/>
        </w:rPr>
        <w:t xml:space="preserve"> Purchasing - Processes requisitions and purchase </w:t>
      </w:r>
      <w:proofErr w:type="gramStart"/>
      <w:r w:rsidRPr="00E7124A">
        <w:rPr>
          <w:rFonts w:eastAsia="Times New Roman" w:cstheme="minorHAnsi"/>
          <w:sz w:val="24"/>
          <w:szCs w:val="24"/>
          <w:lang w:eastAsia="en-PH"/>
        </w:rPr>
        <w:t>orders ,</w:t>
      </w:r>
      <w:proofErr w:type="gramEnd"/>
      <w:r w:rsidRPr="00E7124A">
        <w:rPr>
          <w:rFonts w:eastAsia="Times New Roman" w:cstheme="minorHAnsi"/>
          <w:sz w:val="24"/>
          <w:szCs w:val="24"/>
          <w:lang w:eastAsia="en-PH"/>
        </w:rPr>
        <w:t xml:space="preserve"> encodes asset details in FA System and generates AF and QR codes. </w:t>
      </w:r>
    </w:p>
    <w:p w14:paraId="768224F9" w14:textId="77777777" w:rsidR="00FD6D3D" w:rsidRPr="00E7124A" w:rsidRDefault="00FD6D3D" w:rsidP="00FD6D3D">
      <w:pPr>
        <w:spacing w:after="0" w:line="240" w:lineRule="auto"/>
        <w:rPr>
          <w:rFonts w:eastAsia="Times New Roman" w:cstheme="minorHAnsi"/>
          <w:sz w:val="24"/>
          <w:szCs w:val="24"/>
          <w:lang w:eastAsia="en-PH"/>
        </w:rPr>
      </w:pPr>
    </w:p>
    <w:p w14:paraId="79D164A8" w14:textId="77777777" w:rsidR="00FD6D3D" w:rsidRPr="00E7124A" w:rsidRDefault="00FD6D3D" w:rsidP="00FD6D3D">
      <w:pPr>
        <w:spacing w:after="0" w:line="240" w:lineRule="auto"/>
        <w:rPr>
          <w:rFonts w:eastAsia="Times New Roman" w:cstheme="minorHAnsi"/>
          <w:sz w:val="24"/>
          <w:szCs w:val="24"/>
          <w:lang w:eastAsia="en-PH"/>
        </w:rPr>
      </w:pPr>
      <w:r w:rsidRPr="00772C78">
        <w:rPr>
          <w:rFonts w:eastAsia="Times New Roman" w:cstheme="minorHAnsi"/>
          <w:b/>
          <w:bCs/>
          <w:sz w:val="24"/>
          <w:szCs w:val="24"/>
          <w:lang w:eastAsia="en-PH"/>
        </w:rPr>
        <w:t>4.4</w:t>
      </w:r>
      <w:r w:rsidRPr="00E7124A">
        <w:rPr>
          <w:rFonts w:eastAsia="Times New Roman" w:cstheme="minorHAnsi"/>
          <w:sz w:val="24"/>
          <w:szCs w:val="24"/>
          <w:lang w:eastAsia="en-PH"/>
        </w:rPr>
        <w:t xml:space="preserve"> Requestor / End-User </w:t>
      </w:r>
      <w:r w:rsidR="00D03A6B" w:rsidRPr="00E7124A">
        <w:rPr>
          <w:rFonts w:eastAsia="Times New Roman" w:cstheme="minorHAnsi"/>
          <w:sz w:val="24"/>
          <w:szCs w:val="24"/>
          <w:lang w:eastAsia="en-PH"/>
        </w:rPr>
        <w:t xml:space="preserve">- </w:t>
      </w:r>
      <w:r w:rsidRPr="00E7124A">
        <w:rPr>
          <w:rFonts w:eastAsia="Times New Roman" w:cstheme="minorHAnsi"/>
          <w:sz w:val="24"/>
          <w:szCs w:val="24"/>
          <w:lang w:eastAsia="en-PH"/>
        </w:rPr>
        <w:t>Initiates asset request and Confirms receipt and condition</w:t>
      </w:r>
    </w:p>
    <w:p w14:paraId="710F7923" w14:textId="77777777" w:rsidR="00FD6D3D" w:rsidRPr="00E7124A" w:rsidRDefault="00FD6D3D" w:rsidP="00FD6D3D">
      <w:pPr>
        <w:spacing w:after="0" w:line="240" w:lineRule="auto"/>
        <w:rPr>
          <w:rFonts w:eastAsia="Times New Roman" w:cstheme="minorHAnsi"/>
          <w:sz w:val="24"/>
          <w:szCs w:val="24"/>
          <w:lang w:eastAsia="en-PH"/>
        </w:rPr>
      </w:pPr>
    </w:p>
    <w:p w14:paraId="79A73A82" w14:textId="77777777" w:rsidR="00FD6D3D" w:rsidRPr="00E7124A" w:rsidRDefault="00FD6D3D" w:rsidP="00FD6D3D">
      <w:pPr>
        <w:spacing w:after="0" w:line="240" w:lineRule="auto"/>
        <w:rPr>
          <w:rFonts w:eastAsia="Times New Roman" w:cstheme="minorHAnsi"/>
          <w:sz w:val="24"/>
          <w:szCs w:val="24"/>
          <w:lang w:eastAsia="en-PH"/>
        </w:rPr>
      </w:pPr>
      <w:r w:rsidRPr="00772C78">
        <w:rPr>
          <w:rFonts w:eastAsia="Times New Roman" w:cstheme="minorHAnsi"/>
          <w:b/>
          <w:bCs/>
          <w:sz w:val="24"/>
          <w:szCs w:val="24"/>
          <w:lang w:eastAsia="en-PH"/>
        </w:rPr>
        <w:t>4.5</w:t>
      </w:r>
      <w:r w:rsidRPr="00E7124A">
        <w:rPr>
          <w:rFonts w:eastAsia="Times New Roman" w:cstheme="minorHAnsi"/>
          <w:sz w:val="24"/>
          <w:szCs w:val="24"/>
          <w:lang w:eastAsia="en-PH"/>
        </w:rPr>
        <w:t xml:space="preserve"> Human Resource (HR) </w:t>
      </w:r>
      <w:r w:rsidR="00D03A6B" w:rsidRPr="00E7124A">
        <w:rPr>
          <w:rFonts w:eastAsia="Times New Roman" w:cstheme="minorHAnsi"/>
          <w:sz w:val="24"/>
          <w:szCs w:val="24"/>
          <w:lang w:eastAsia="en-PH"/>
        </w:rPr>
        <w:t xml:space="preserve">- </w:t>
      </w:r>
      <w:r w:rsidRPr="00E7124A">
        <w:rPr>
          <w:rFonts w:eastAsia="Times New Roman" w:cstheme="minorHAnsi"/>
          <w:sz w:val="24"/>
          <w:szCs w:val="24"/>
          <w:lang w:eastAsia="en-PH"/>
        </w:rPr>
        <w:t xml:space="preserve">Maintains AF in employee 201 </w:t>
      </w:r>
      <w:proofErr w:type="gramStart"/>
      <w:r w:rsidRPr="00E7124A">
        <w:rPr>
          <w:rFonts w:eastAsia="Times New Roman" w:cstheme="minorHAnsi"/>
          <w:sz w:val="24"/>
          <w:szCs w:val="24"/>
          <w:lang w:eastAsia="en-PH"/>
        </w:rPr>
        <w:t>file</w:t>
      </w:r>
      <w:r w:rsidR="00D03A6B" w:rsidRPr="00E7124A">
        <w:rPr>
          <w:rFonts w:eastAsia="Times New Roman" w:cstheme="minorHAnsi"/>
          <w:sz w:val="24"/>
          <w:szCs w:val="24"/>
          <w:lang w:eastAsia="en-PH"/>
        </w:rPr>
        <w:t xml:space="preserve">  and</w:t>
      </w:r>
      <w:proofErr w:type="gramEnd"/>
      <w:r w:rsidR="00D03A6B" w:rsidRPr="00E7124A">
        <w:rPr>
          <w:rFonts w:eastAsia="Times New Roman" w:cstheme="minorHAnsi"/>
          <w:sz w:val="24"/>
          <w:szCs w:val="24"/>
          <w:lang w:eastAsia="en-PH"/>
        </w:rPr>
        <w:t xml:space="preserve"> v</w:t>
      </w:r>
      <w:r w:rsidRPr="00E7124A">
        <w:rPr>
          <w:rFonts w:eastAsia="Times New Roman" w:cstheme="minorHAnsi"/>
          <w:sz w:val="24"/>
          <w:szCs w:val="24"/>
          <w:lang w:eastAsia="en-PH"/>
        </w:rPr>
        <w:t>alidates accountability during clearance</w:t>
      </w:r>
    </w:p>
    <w:p w14:paraId="1F7C84BD" w14:textId="77777777" w:rsidR="00FD6D3D" w:rsidRPr="00E7124A" w:rsidRDefault="00FD6D3D" w:rsidP="00FD6D3D">
      <w:pPr>
        <w:spacing w:after="0" w:line="240" w:lineRule="auto"/>
        <w:rPr>
          <w:rFonts w:eastAsia="Times New Roman" w:cstheme="minorHAnsi"/>
          <w:sz w:val="24"/>
          <w:szCs w:val="24"/>
          <w:lang w:eastAsia="en-PH"/>
        </w:rPr>
      </w:pPr>
    </w:p>
    <w:p w14:paraId="06FD15B7" w14:textId="77777777" w:rsidR="00FD6D3D" w:rsidRPr="00E7124A" w:rsidRDefault="00FD6D3D" w:rsidP="00FD6D3D">
      <w:pPr>
        <w:spacing w:after="0" w:line="240" w:lineRule="auto"/>
        <w:rPr>
          <w:rFonts w:eastAsia="Times New Roman" w:cstheme="minorHAnsi"/>
          <w:sz w:val="24"/>
          <w:szCs w:val="24"/>
          <w:lang w:eastAsia="en-PH"/>
        </w:rPr>
      </w:pPr>
      <w:r w:rsidRPr="00772C78">
        <w:rPr>
          <w:rFonts w:eastAsia="Times New Roman" w:cstheme="minorHAnsi"/>
          <w:b/>
          <w:bCs/>
          <w:sz w:val="24"/>
          <w:szCs w:val="24"/>
          <w:lang w:eastAsia="en-PH"/>
        </w:rPr>
        <w:t>4.6</w:t>
      </w:r>
      <w:r w:rsidRPr="00E7124A">
        <w:rPr>
          <w:rFonts w:eastAsia="Times New Roman" w:cstheme="minorHAnsi"/>
          <w:sz w:val="24"/>
          <w:szCs w:val="24"/>
          <w:lang w:eastAsia="en-PH"/>
        </w:rPr>
        <w:t xml:space="preserve"> Central Warehouse Custodian (CWC)</w:t>
      </w:r>
      <w:r w:rsidR="00D03A6B" w:rsidRPr="00E7124A">
        <w:rPr>
          <w:rFonts w:eastAsia="Times New Roman" w:cstheme="minorHAnsi"/>
          <w:sz w:val="24"/>
          <w:szCs w:val="24"/>
          <w:lang w:eastAsia="en-PH"/>
        </w:rPr>
        <w:t xml:space="preserve"> -</w:t>
      </w:r>
      <w:r w:rsidRPr="00E7124A">
        <w:rPr>
          <w:rFonts w:eastAsia="Times New Roman" w:cstheme="minorHAnsi"/>
          <w:sz w:val="24"/>
          <w:szCs w:val="24"/>
          <w:lang w:eastAsia="en-PH"/>
        </w:rPr>
        <w:t>Receives and issues assets (warehouse-based)</w:t>
      </w:r>
    </w:p>
    <w:p w14:paraId="3636B2CC" w14:textId="77777777" w:rsidR="00FD6D3D" w:rsidRPr="00E7124A" w:rsidRDefault="00FD6D3D" w:rsidP="00FD6D3D">
      <w:pPr>
        <w:spacing w:after="0" w:line="240" w:lineRule="auto"/>
        <w:rPr>
          <w:rFonts w:eastAsia="Times New Roman" w:cstheme="minorHAnsi"/>
          <w:sz w:val="24"/>
          <w:szCs w:val="24"/>
          <w:lang w:eastAsia="en-PH"/>
        </w:rPr>
      </w:pPr>
    </w:p>
    <w:p w14:paraId="6B76011E" w14:textId="63E91F74" w:rsidR="00FD6D3D" w:rsidRPr="00E7124A" w:rsidRDefault="00FD6D3D" w:rsidP="00FD6D3D">
      <w:pPr>
        <w:spacing w:after="0" w:line="240" w:lineRule="auto"/>
        <w:rPr>
          <w:rFonts w:eastAsia="Times New Roman" w:cstheme="minorHAnsi"/>
          <w:sz w:val="24"/>
          <w:szCs w:val="24"/>
          <w:lang w:eastAsia="en-PH"/>
        </w:rPr>
      </w:pPr>
      <w:r w:rsidRPr="00772C78">
        <w:rPr>
          <w:rFonts w:eastAsia="Times New Roman" w:cstheme="minorHAnsi"/>
          <w:b/>
          <w:bCs/>
          <w:sz w:val="24"/>
          <w:szCs w:val="24"/>
          <w:lang w:eastAsia="en-PH"/>
        </w:rPr>
        <w:t>4.7</w:t>
      </w:r>
      <w:r w:rsidRPr="00E7124A">
        <w:rPr>
          <w:rFonts w:eastAsia="Times New Roman" w:cstheme="minorHAnsi"/>
          <w:sz w:val="24"/>
          <w:szCs w:val="24"/>
          <w:lang w:eastAsia="en-PH"/>
        </w:rPr>
        <w:t xml:space="preserve"> FA Owner / Custodian</w:t>
      </w:r>
      <w:r w:rsidR="00D03A6B" w:rsidRPr="00E7124A">
        <w:rPr>
          <w:rFonts w:eastAsia="Times New Roman" w:cstheme="minorHAnsi"/>
          <w:sz w:val="24"/>
          <w:szCs w:val="24"/>
          <w:lang w:eastAsia="en-PH"/>
        </w:rPr>
        <w:t xml:space="preserve">- </w:t>
      </w:r>
      <w:r w:rsidRPr="00E7124A">
        <w:rPr>
          <w:rFonts w:eastAsia="Times New Roman" w:cstheme="minorHAnsi"/>
          <w:sz w:val="24"/>
          <w:szCs w:val="24"/>
          <w:lang w:eastAsia="en-PH"/>
        </w:rPr>
        <w:t>Responsible for asset condition, usage, and safekeeping</w:t>
      </w:r>
      <w:r w:rsidR="00D03A6B" w:rsidRPr="00E7124A">
        <w:rPr>
          <w:rFonts w:eastAsia="Times New Roman" w:cstheme="minorHAnsi"/>
          <w:sz w:val="24"/>
          <w:szCs w:val="24"/>
          <w:lang w:eastAsia="en-PH"/>
        </w:rPr>
        <w:t xml:space="preserve"> and </w:t>
      </w:r>
      <w:r w:rsidRPr="00E7124A">
        <w:rPr>
          <w:rFonts w:eastAsia="Times New Roman" w:cstheme="minorHAnsi"/>
          <w:sz w:val="24"/>
          <w:szCs w:val="24"/>
          <w:lang w:eastAsia="en-PH"/>
        </w:rPr>
        <w:t>Initiates transfer, maintenance, or disposal requests</w:t>
      </w:r>
      <w:r w:rsidR="00D03A6B" w:rsidRPr="00E7124A">
        <w:rPr>
          <w:rFonts w:eastAsia="Times New Roman" w:cstheme="minorHAnsi"/>
          <w:sz w:val="24"/>
          <w:szCs w:val="24"/>
          <w:lang w:eastAsia="en-PH"/>
        </w:rPr>
        <w:t xml:space="preserve">. </w:t>
      </w:r>
    </w:p>
    <w:p w14:paraId="01688A4C" w14:textId="228E4154" w:rsidR="003C3E45" w:rsidRPr="00E7124A" w:rsidRDefault="003C3E45" w:rsidP="00FD6D3D">
      <w:pPr>
        <w:spacing w:after="0" w:line="240" w:lineRule="auto"/>
        <w:rPr>
          <w:rFonts w:eastAsia="Times New Roman" w:cstheme="minorHAnsi"/>
          <w:sz w:val="24"/>
          <w:szCs w:val="24"/>
          <w:lang w:eastAsia="en-PH"/>
        </w:rPr>
      </w:pPr>
    </w:p>
    <w:p w14:paraId="7AA75FF2" w14:textId="023B0E91" w:rsidR="003C3E45" w:rsidRPr="00E7124A" w:rsidRDefault="003C3E45" w:rsidP="003C3E45">
      <w:pPr>
        <w:spacing w:after="0" w:line="240" w:lineRule="auto"/>
        <w:rPr>
          <w:rFonts w:eastAsia="Times New Roman" w:cstheme="minorHAnsi"/>
          <w:sz w:val="24"/>
          <w:szCs w:val="24"/>
          <w:lang w:eastAsia="en-PH"/>
        </w:rPr>
      </w:pPr>
      <w:r w:rsidRPr="00B80C27">
        <w:rPr>
          <w:rFonts w:eastAsia="Times New Roman" w:cstheme="minorHAnsi"/>
          <w:b/>
          <w:bCs/>
          <w:sz w:val="24"/>
          <w:szCs w:val="24"/>
          <w:lang w:eastAsia="en-PH"/>
        </w:rPr>
        <w:t>4.8</w:t>
      </w:r>
      <w:r w:rsidRPr="00B80C27">
        <w:rPr>
          <w:rFonts w:eastAsia="Times New Roman" w:cstheme="minorHAnsi"/>
          <w:sz w:val="24"/>
          <w:szCs w:val="24"/>
          <w:lang w:eastAsia="en-PH"/>
        </w:rPr>
        <w:t xml:space="preserve"> SUBJECT MATTER EXPERT (SME)</w:t>
      </w:r>
      <w:r w:rsidRPr="00B80C27">
        <w:rPr>
          <w:rFonts w:eastAsia="Times New Roman" w:cstheme="minorHAnsi"/>
          <w:sz w:val="24"/>
          <w:szCs w:val="24"/>
          <w:lang w:eastAsia="en-PH"/>
        </w:rPr>
        <w:t xml:space="preserve"> </w:t>
      </w:r>
    </w:p>
    <w:p w14:paraId="67B69906" w14:textId="77777777" w:rsidR="003C3E45" w:rsidRPr="00E7124A" w:rsidRDefault="003C3E45" w:rsidP="003C3E45">
      <w:pPr>
        <w:spacing w:after="0" w:line="240" w:lineRule="auto"/>
        <w:rPr>
          <w:rFonts w:eastAsia="Times New Roman" w:cstheme="minorHAnsi"/>
          <w:sz w:val="24"/>
          <w:szCs w:val="24"/>
          <w:lang w:eastAsia="en-PH"/>
        </w:rPr>
      </w:pPr>
    </w:p>
    <w:p w14:paraId="3E3F4F7E" w14:textId="77777777" w:rsidR="00E7124A" w:rsidRDefault="00E7124A" w:rsidP="003C3E45">
      <w:pPr>
        <w:spacing w:after="0" w:line="240" w:lineRule="auto"/>
        <w:rPr>
          <w:rFonts w:eastAsia="Times New Roman" w:cstheme="minorHAnsi"/>
          <w:sz w:val="24"/>
          <w:szCs w:val="24"/>
          <w:lang w:eastAsia="en-PH"/>
        </w:rPr>
      </w:pPr>
      <w:proofErr w:type="gramStart"/>
      <w:r w:rsidRPr="00772C78">
        <w:rPr>
          <w:rFonts w:eastAsia="Times New Roman" w:cstheme="minorHAnsi"/>
          <w:b/>
          <w:bCs/>
          <w:sz w:val="24"/>
          <w:szCs w:val="24"/>
          <w:lang w:eastAsia="en-PH"/>
        </w:rPr>
        <w:t>4.8.1</w:t>
      </w:r>
      <w:r>
        <w:rPr>
          <w:rFonts w:eastAsia="Times New Roman" w:cstheme="minorHAnsi"/>
          <w:sz w:val="24"/>
          <w:szCs w:val="24"/>
          <w:lang w:eastAsia="en-PH"/>
        </w:rPr>
        <w:t xml:space="preserve"> </w:t>
      </w:r>
      <w:r w:rsidR="003C3E45" w:rsidRPr="00E7124A">
        <w:rPr>
          <w:rFonts w:eastAsia="Times New Roman" w:cstheme="minorHAnsi"/>
          <w:sz w:val="24"/>
          <w:szCs w:val="24"/>
          <w:lang w:eastAsia="en-PH"/>
        </w:rPr>
        <w:t xml:space="preserve"> Validates</w:t>
      </w:r>
      <w:proofErr w:type="gramEnd"/>
      <w:r w:rsidR="003C3E45" w:rsidRPr="00E7124A">
        <w:rPr>
          <w:rFonts w:eastAsia="Times New Roman" w:cstheme="minorHAnsi"/>
          <w:sz w:val="24"/>
          <w:szCs w:val="24"/>
          <w:lang w:eastAsia="en-PH"/>
        </w:rPr>
        <w:t xml:space="preserve"> the technical condition of fixed assets.</w:t>
      </w:r>
    </w:p>
    <w:p w14:paraId="1B8456C3" w14:textId="491F8399" w:rsidR="003C3E45" w:rsidRPr="00E7124A" w:rsidRDefault="00E7124A" w:rsidP="003C3E45">
      <w:pPr>
        <w:spacing w:after="0" w:line="240" w:lineRule="auto"/>
        <w:rPr>
          <w:rFonts w:eastAsia="Times New Roman" w:cstheme="minorHAnsi"/>
          <w:sz w:val="24"/>
          <w:szCs w:val="24"/>
          <w:lang w:eastAsia="en-PH"/>
        </w:rPr>
      </w:pPr>
      <w:r w:rsidRPr="00772C78">
        <w:rPr>
          <w:rFonts w:eastAsia="Times New Roman" w:cstheme="minorHAnsi"/>
          <w:b/>
          <w:bCs/>
          <w:sz w:val="24"/>
          <w:szCs w:val="24"/>
          <w:lang w:eastAsia="en-PH"/>
        </w:rPr>
        <w:t>4.8.2</w:t>
      </w:r>
      <w:r>
        <w:rPr>
          <w:rFonts w:eastAsia="Times New Roman" w:cstheme="minorHAnsi"/>
          <w:sz w:val="24"/>
          <w:szCs w:val="24"/>
          <w:lang w:eastAsia="en-PH"/>
        </w:rPr>
        <w:t xml:space="preserve"> </w:t>
      </w:r>
      <w:r w:rsidR="003C3E45" w:rsidRPr="00E7124A">
        <w:rPr>
          <w:rFonts w:eastAsia="Times New Roman" w:cstheme="minorHAnsi"/>
          <w:sz w:val="24"/>
          <w:szCs w:val="24"/>
          <w:lang w:eastAsia="en-PH"/>
        </w:rPr>
        <w:t xml:space="preserve">Conducts inspection, preventive maintenance, troubleshooting, and repair assessment. </w:t>
      </w:r>
      <w:r w:rsidRPr="00772C78">
        <w:rPr>
          <w:rFonts w:eastAsia="Times New Roman" w:cstheme="minorHAnsi"/>
          <w:b/>
          <w:bCs/>
          <w:sz w:val="24"/>
          <w:szCs w:val="24"/>
          <w:lang w:eastAsia="en-PH"/>
        </w:rPr>
        <w:t>4.8.3</w:t>
      </w:r>
      <w:r>
        <w:rPr>
          <w:rFonts w:eastAsia="Times New Roman" w:cstheme="minorHAnsi"/>
          <w:sz w:val="24"/>
          <w:szCs w:val="24"/>
          <w:lang w:eastAsia="en-PH"/>
        </w:rPr>
        <w:t xml:space="preserve"> </w:t>
      </w:r>
      <w:r w:rsidR="003C3E45" w:rsidRPr="00E7124A">
        <w:rPr>
          <w:rFonts w:eastAsia="Times New Roman" w:cstheme="minorHAnsi"/>
          <w:sz w:val="24"/>
          <w:szCs w:val="24"/>
          <w:lang w:eastAsia="en-PH"/>
        </w:rPr>
        <w:t>Recommends asset repair, replacement, transfer, or disposal based on asset condition.</w:t>
      </w:r>
    </w:p>
    <w:p w14:paraId="3F013206" w14:textId="0299E8F7" w:rsidR="003C3E45" w:rsidRPr="00E7124A" w:rsidRDefault="00E7124A" w:rsidP="003C3E45">
      <w:pPr>
        <w:spacing w:after="0" w:line="240" w:lineRule="auto"/>
        <w:rPr>
          <w:rFonts w:eastAsia="Times New Roman" w:cstheme="minorHAnsi"/>
          <w:sz w:val="24"/>
          <w:szCs w:val="24"/>
          <w:lang w:eastAsia="en-PH"/>
        </w:rPr>
      </w:pPr>
      <w:r w:rsidRPr="00772C78">
        <w:rPr>
          <w:rFonts w:eastAsia="Times New Roman" w:cstheme="minorHAnsi"/>
          <w:b/>
          <w:bCs/>
          <w:sz w:val="24"/>
          <w:szCs w:val="24"/>
          <w:lang w:eastAsia="en-PH"/>
        </w:rPr>
        <w:t>4.8.4</w:t>
      </w:r>
      <w:r>
        <w:rPr>
          <w:rFonts w:eastAsia="Times New Roman" w:cstheme="minorHAnsi"/>
          <w:sz w:val="24"/>
          <w:szCs w:val="24"/>
          <w:lang w:eastAsia="en-PH"/>
        </w:rPr>
        <w:t xml:space="preserve"> </w:t>
      </w:r>
      <w:r w:rsidR="003C3E45" w:rsidRPr="00E7124A">
        <w:rPr>
          <w:rFonts w:eastAsia="Times New Roman" w:cstheme="minorHAnsi"/>
          <w:sz w:val="24"/>
          <w:szCs w:val="24"/>
          <w:lang w:eastAsia="en-PH"/>
        </w:rPr>
        <w:t>Provides technical evaluation and supporting documentation for asset disposal and maintenance activities.</w:t>
      </w:r>
    </w:p>
    <w:p w14:paraId="21F7BCEC" w14:textId="77777777" w:rsidR="003C3E45" w:rsidRPr="00772C78" w:rsidRDefault="003C3E45" w:rsidP="003C3E45">
      <w:pPr>
        <w:spacing w:after="0" w:line="240" w:lineRule="auto"/>
        <w:rPr>
          <w:rFonts w:eastAsia="Times New Roman" w:cstheme="minorHAnsi"/>
          <w:b/>
          <w:bCs/>
          <w:sz w:val="24"/>
          <w:szCs w:val="24"/>
          <w:lang w:eastAsia="en-PH"/>
        </w:rPr>
      </w:pPr>
    </w:p>
    <w:p w14:paraId="38176F58" w14:textId="77777777" w:rsidR="003C3E45" w:rsidRPr="00772C78" w:rsidRDefault="003C3E45" w:rsidP="003C3E45">
      <w:pPr>
        <w:spacing w:after="0" w:line="240" w:lineRule="auto"/>
        <w:rPr>
          <w:rFonts w:eastAsia="Times New Roman" w:cstheme="minorHAnsi"/>
          <w:b/>
          <w:bCs/>
          <w:sz w:val="24"/>
          <w:szCs w:val="24"/>
          <w:lang w:eastAsia="en-PH"/>
        </w:rPr>
      </w:pPr>
      <w:r w:rsidRPr="00772C78">
        <w:rPr>
          <w:rFonts w:eastAsia="Times New Roman" w:cstheme="minorHAnsi"/>
          <w:b/>
          <w:bCs/>
          <w:sz w:val="24"/>
          <w:szCs w:val="24"/>
          <w:lang w:eastAsia="en-PH"/>
        </w:rPr>
        <w:t>4.9 SENIOR VICE PRESIDENT (SVP)</w:t>
      </w:r>
    </w:p>
    <w:p w14:paraId="46D3EF8E" w14:textId="77777777" w:rsidR="00B80C27" w:rsidRDefault="00E7124A" w:rsidP="003C3E45">
      <w:pPr>
        <w:spacing w:after="0" w:line="240" w:lineRule="auto"/>
      </w:pPr>
      <w:r w:rsidRPr="00772C78">
        <w:rPr>
          <w:rFonts w:eastAsia="Times New Roman" w:cstheme="minorHAnsi"/>
          <w:b/>
          <w:bCs/>
          <w:sz w:val="24"/>
          <w:szCs w:val="24"/>
          <w:lang w:eastAsia="en-PH"/>
        </w:rPr>
        <w:t>4.9.1</w:t>
      </w:r>
      <w:r>
        <w:rPr>
          <w:rFonts w:eastAsia="Times New Roman" w:cstheme="minorHAnsi"/>
          <w:sz w:val="24"/>
          <w:szCs w:val="24"/>
          <w:lang w:eastAsia="en-PH"/>
        </w:rPr>
        <w:t xml:space="preserve"> </w:t>
      </w:r>
      <w:r w:rsidR="00B80C27">
        <w:t>Reviews and approves all fixed asset disposal requests prior to processing.</w:t>
      </w:r>
    </w:p>
    <w:p w14:paraId="466D0470" w14:textId="14CE3BAC" w:rsidR="003C3E45" w:rsidRPr="00E7124A" w:rsidRDefault="00E7124A" w:rsidP="003C3E45">
      <w:pPr>
        <w:spacing w:after="0" w:line="240" w:lineRule="auto"/>
        <w:rPr>
          <w:rFonts w:eastAsia="Times New Roman" w:cstheme="minorHAnsi"/>
          <w:sz w:val="24"/>
          <w:szCs w:val="24"/>
          <w:lang w:eastAsia="en-PH"/>
        </w:rPr>
      </w:pPr>
      <w:r w:rsidRPr="00772C78">
        <w:rPr>
          <w:rFonts w:eastAsia="Times New Roman" w:cstheme="minorHAnsi"/>
          <w:b/>
          <w:bCs/>
          <w:sz w:val="24"/>
          <w:szCs w:val="24"/>
          <w:lang w:eastAsia="en-PH"/>
        </w:rPr>
        <w:t>4.9.2</w:t>
      </w:r>
      <w:r>
        <w:rPr>
          <w:rFonts w:eastAsia="Times New Roman" w:cstheme="minorHAnsi"/>
          <w:sz w:val="24"/>
          <w:szCs w:val="24"/>
          <w:lang w:eastAsia="en-PH"/>
        </w:rPr>
        <w:t xml:space="preserve"> </w:t>
      </w:r>
      <w:r w:rsidR="003C3E45" w:rsidRPr="00E7124A">
        <w:rPr>
          <w:rFonts w:eastAsia="Times New Roman" w:cstheme="minorHAnsi"/>
          <w:sz w:val="24"/>
          <w:szCs w:val="24"/>
          <w:lang w:eastAsia="en-PH"/>
        </w:rPr>
        <w:t>Provides final approval on asset disposition as required by company approval authority limits.</w:t>
      </w:r>
    </w:p>
    <w:p w14:paraId="21333B86" w14:textId="77777777" w:rsidR="003C3E45" w:rsidRPr="00E7124A" w:rsidRDefault="003C3E45" w:rsidP="00FD6D3D">
      <w:pPr>
        <w:spacing w:after="0" w:line="240" w:lineRule="auto"/>
        <w:rPr>
          <w:rFonts w:eastAsia="Times New Roman" w:cstheme="minorHAnsi"/>
          <w:sz w:val="24"/>
          <w:szCs w:val="24"/>
          <w:lang w:eastAsia="en-PH"/>
        </w:rPr>
      </w:pPr>
    </w:p>
    <w:p w14:paraId="2915C0E7" w14:textId="77777777" w:rsidR="00CA2BBE" w:rsidRPr="00E7124A" w:rsidRDefault="00CA2BBE" w:rsidP="00CA2BBE">
      <w:pPr>
        <w:pStyle w:val="ListParagraph"/>
        <w:autoSpaceDE w:val="0"/>
        <w:autoSpaceDN w:val="0"/>
        <w:adjustRightInd w:val="0"/>
        <w:spacing w:after="0" w:line="240" w:lineRule="auto"/>
        <w:ind w:left="384"/>
        <w:jc w:val="both"/>
        <w:rPr>
          <w:rFonts w:cstheme="minorHAnsi"/>
          <w:b/>
          <w:sz w:val="24"/>
          <w:szCs w:val="24"/>
          <w:lang w:val="en-US"/>
        </w:rPr>
      </w:pPr>
    </w:p>
    <w:p w14:paraId="42963210" w14:textId="77777777" w:rsidR="00D03A6B" w:rsidRPr="00E7124A" w:rsidRDefault="00D03A6B" w:rsidP="00CA2BBE">
      <w:pPr>
        <w:pStyle w:val="ListParagraph"/>
        <w:autoSpaceDE w:val="0"/>
        <w:autoSpaceDN w:val="0"/>
        <w:adjustRightInd w:val="0"/>
        <w:spacing w:after="0" w:line="240" w:lineRule="auto"/>
        <w:ind w:left="384"/>
        <w:jc w:val="both"/>
        <w:rPr>
          <w:rFonts w:cstheme="minorHAnsi"/>
          <w:b/>
          <w:bCs/>
          <w:sz w:val="24"/>
          <w:szCs w:val="24"/>
        </w:rPr>
      </w:pPr>
      <w:r w:rsidRPr="00E7124A">
        <w:rPr>
          <w:rFonts w:cstheme="minorHAnsi"/>
          <w:b/>
          <w:bCs/>
          <w:sz w:val="24"/>
          <w:szCs w:val="24"/>
        </w:rPr>
        <w:t>5. FIXED ASSET CLASSES AND USEFUL LIFE</w:t>
      </w:r>
    </w:p>
    <w:p w14:paraId="170B68FB" w14:textId="77777777" w:rsidR="00D03A6B" w:rsidRPr="00E7124A" w:rsidRDefault="00D03A6B" w:rsidP="00CA2BBE">
      <w:pPr>
        <w:pStyle w:val="ListParagraph"/>
        <w:autoSpaceDE w:val="0"/>
        <w:autoSpaceDN w:val="0"/>
        <w:adjustRightInd w:val="0"/>
        <w:spacing w:after="0" w:line="240" w:lineRule="auto"/>
        <w:ind w:left="384"/>
        <w:jc w:val="both"/>
        <w:rPr>
          <w:rFonts w:cstheme="minorHAnsi"/>
          <w:b/>
          <w:bCs/>
          <w:sz w:val="24"/>
          <w:szCs w:val="24"/>
          <w:lang w:val="en-US"/>
        </w:rPr>
      </w:pPr>
    </w:p>
    <w:tbl>
      <w:tblPr>
        <w:tblStyle w:val="TableGrid"/>
        <w:tblW w:w="10490" w:type="dxa"/>
        <w:tblInd w:w="-5" w:type="dxa"/>
        <w:tblLook w:val="04A0" w:firstRow="1" w:lastRow="0" w:firstColumn="1" w:lastColumn="0" w:noHBand="0" w:noVBand="1"/>
      </w:tblPr>
      <w:tblGrid>
        <w:gridCol w:w="2127"/>
        <w:gridCol w:w="5585"/>
        <w:gridCol w:w="1644"/>
        <w:gridCol w:w="1134"/>
      </w:tblGrid>
      <w:tr w:rsidR="00CA2BBE" w:rsidRPr="00E7124A" w14:paraId="3F6D0E9A" w14:textId="77777777" w:rsidTr="00CA2BBE">
        <w:trPr>
          <w:trHeight w:val="300"/>
        </w:trPr>
        <w:tc>
          <w:tcPr>
            <w:tcW w:w="2127" w:type="dxa"/>
            <w:noWrap/>
            <w:hideMark/>
          </w:tcPr>
          <w:p w14:paraId="2BC71E81" w14:textId="77777777" w:rsidR="00CA2BBE" w:rsidRPr="00E7124A" w:rsidRDefault="00CA2BBE" w:rsidP="00A00ED7">
            <w:pPr>
              <w:pStyle w:val="ListParagraph"/>
              <w:jc w:val="both"/>
              <w:rPr>
                <w:rFonts w:cstheme="minorHAnsi"/>
                <w:b/>
                <w:bCs/>
                <w:sz w:val="24"/>
                <w:szCs w:val="24"/>
              </w:rPr>
            </w:pPr>
            <w:r w:rsidRPr="00E7124A">
              <w:rPr>
                <w:rFonts w:cstheme="minorHAnsi"/>
                <w:b/>
                <w:bCs/>
                <w:sz w:val="24"/>
                <w:szCs w:val="24"/>
              </w:rPr>
              <w:t>Category</w:t>
            </w:r>
          </w:p>
        </w:tc>
        <w:tc>
          <w:tcPr>
            <w:tcW w:w="5670" w:type="dxa"/>
            <w:hideMark/>
          </w:tcPr>
          <w:p w14:paraId="10EA12FB" w14:textId="77777777" w:rsidR="00CA2BBE" w:rsidRPr="00E7124A" w:rsidRDefault="00CA2BBE" w:rsidP="00A00ED7">
            <w:pPr>
              <w:jc w:val="center"/>
              <w:rPr>
                <w:rFonts w:cstheme="minorHAnsi"/>
                <w:b/>
                <w:bCs/>
                <w:sz w:val="24"/>
                <w:szCs w:val="24"/>
              </w:rPr>
            </w:pPr>
            <w:r w:rsidRPr="00E7124A">
              <w:rPr>
                <w:rFonts w:cstheme="minorHAnsi"/>
                <w:b/>
                <w:bCs/>
                <w:sz w:val="24"/>
                <w:szCs w:val="24"/>
              </w:rPr>
              <w:t>Description</w:t>
            </w:r>
          </w:p>
        </w:tc>
        <w:tc>
          <w:tcPr>
            <w:tcW w:w="1559" w:type="dxa"/>
            <w:noWrap/>
            <w:hideMark/>
          </w:tcPr>
          <w:p w14:paraId="7EE6F209" w14:textId="77777777" w:rsidR="00CA2BBE" w:rsidRPr="00E7124A" w:rsidRDefault="00CA2BBE" w:rsidP="00A00ED7">
            <w:pPr>
              <w:jc w:val="center"/>
              <w:rPr>
                <w:rFonts w:cstheme="minorHAnsi"/>
                <w:b/>
                <w:bCs/>
                <w:sz w:val="24"/>
                <w:szCs w:val="24"/>
              </w:rPr>
            </w:pPr>
            <w:r w:rsidRPr="00E7124A">
              <w:rPr>
                <w:rFonts w:cstheme="minorHAnsi"/>
                <w:b/>
                <w:bCs/>
                <w:sz w:val="24"/>
                <w:szCs w:val="24"/>
              </w:rPr>
              <w:t>Sub Category</w:t>
            </w:r>
          </w:p>
        </w:tc>
        <w:tc>
          <w:tcPr>
            <w:tcW w:w="1134" w:type="dxa"/>
            <w:noWrap/>
            <w:hideMark/>
          </w:tcPr>
          <w:p w14:paraId="7CE02EB7" w14:textId="77777777" w:rsidR="00CA2BBE" w:rsidRPr="00E7124A" w:rsidRDefault="00CA2BBE" w:rsidP="00A00ED7">
            <w:pPr>
              <w:jc w:val="center"/>
              <w:rPr>
                <w:rFonts w:cstheme="minorHAnsi"/>
                <w:b/>
                <w:bCs/>
                <w:sz w:val="24"/>
                <w:szCs w:val="24"/>
              </w:rPr>
            </w:pPr>
            <w:r w:rsidRPr="00E7124A">
              <w:rPr>
                <w:rFonts w:cstheme="minorHAnsi"/>
                <w:b/>
                <w:bCs/>
                <w:sz w:val="24"/>
                <w:szCs w:val="24"/>
              </w:rPr>
              <w:t>Life (</w:t>
            </w:r>
            <w:proofErr w:type="spellStart"/>
            <w:r w:rsidRPr="00E7124A">
              <w:rPr>
                <w:rFonts w:cstheme="minorHAnsi"/>
                <w:b/>
                <w:bCs/>
                <w:sz w:val="24"/>
                <w:szCs w:val="24"/>
              </w:rPr>
              <w:t>yrs</w:t>
            </w:r>
            <w:proofErr w:type="spellEnd"/>
            <w:r w:rsidRPr="00E7124A">
              <w:rPr>
                <w:rFonts w:cstheme="minorHAnsi"/>
                <w:b/>
                <w:bCs/>
                <w:sz w:val="24"/>
                <w:szCs w:val="24"/>
              </w:rPr>
              <w:t>)</w:t>
            </w:r>
          </w:p>
        </w:tc>
      </w:tr>
      <w:tr w:rsidR="00CA2BBE" w:rsidRPr="00E7124A" w14:paraId="78626175" w14:textId="77777777" w:rsidTr="00CA2BBE">
        <w:trPr>
          <w:trHeight w:val="600"/>
        </w:trPr>
        <w:tc>
          <w:tcPr>
            <w:tcW w:w="2127" w:type="dxa"/>
            <w:noWrap/>
            <w:hideMark/>
          </w:tcPr>
          <w:p w14:paraId="55D607FB" w14:textId="77777777" w:rsidR="00CA2BBE" w:rsidRPr="00E7124A" w:rsidRDefault="00CA2BBE" w:rsidP="00A00ED7">
            <w:pPr>
              <w:jc w:val="both"/>
              <w:rPr>
                <w:rFonts w:cstheme="minorHAnsi"/>
                <w:sz w:val="24"/>
                <w:szCs w:val="24"/>
              </w:rPr>
            </w:pPr>
            <w:r w:rsidRPr="00E7124A">
              <w:rPr>
                <w:rFonts w:cstheme="minorHAnsi"/>
                <w:sz w:val="24"/>
                <w:szCs w:val="24"/>
              </w:rPr>
              <w:t>Land Improvement</w:t>
            </w:r>
          </w:p>
        </w:tc>
        <w:tc>
          <w:tcPr>
            <w:tcW w:w="5670" w:type="dxa"/>
            <w:hideMark/>
          </w:tcPr>
          <w:p w14:paraId="0EFD0074" w14:textId="77777777" w:rsidR="00CA2BBE" w:rsidRPr="00E7124A" w:rsidRDefault="00CA2BBE" w:rsidP="00A00ED7">
            <w:pPr>
              <w:jc w:val="both"/>
              <w:rPr>
                <w:rFonts w:cstheme="minorHAnsi"/>
                <w:sz w:val="24"/>
                <w:szCs w:val="24"/>
              </w:rPr>
            </w:pPr>
            <w:r w:rsidRPr="00E7124A">
              <w:rPr>
                <w:rFonts w:cstheme="minorHAnsi"/>
                <w:sz w:val="24"/>
                <w:szCs w:val="24"/>
              </w:rPr>
              <w:t>refers to any variety of projects that increase the value of the land property.</w:t>
            </w:r>
          </w:p>
        </w:tc>
        <w:tc>
          <w:tcPr>
            <w:tcW w:w="1559" w:type="dxa"/>
            <w:noWrap/>
            <w:hideMark/>
          </w:tcPr>
          <w:p w14:paraId="1B071492" w14:textId="77777777" w:rsidR="00CA2BBE" w:rsidRPr="00E7124A" w:rsidRDefault="00CA2BBE" w:rsidP="00A00ED7">
            <w:pPr>
              <w:jc w:val="both"/>
              <w:rPr>
                <w:rFonts w:cstheme="minorHAnsi"/>
                <w:sz w:val="24"/>
                <w:szCs w:val="24"/>
              </w:rPr>
            </w:pPr>
            <w:r w:rsidRPr="00E7124A">
              <w:rPr>
                <w:rFonts w:cstheme="minorHAnsi"/>
                <w:sz w:val="24"/>
                <w:szCs w:val="24"/>
              </w:rPr>
              <w:t>Land Improvements</w:t>
            </w:r>
          </w:p>
        </w:tc>
        <w:tc>
          <w:tcPr>
            <w:tcW w:w="1134" w:type="dxa"/>
            <w:noWrap/>
            <w:hideMark/>
          </w:tcPr>
          <w:p w14:paraId="79ACE1E1" w14:textId="77777777" w:rsidR="00CA2BBE" w:rsidRPr="00E7124A" w:rsidRDefault="00CA2BBE" w:rsidP="00A00ED7">
            <w:pPr>
              <w:jc w:val="center"/>
              <w:rPr>
                <w:rFonts w:cstheme="minorHAnsi"/>
                <w:sz w:val="24"/>
                <w:szCs w:val="24"/>
              </w:rPr>
            </w:pPr>
            <w:r w:rsidRPr="00E7124A">
              <w:rPr>
                <w:rFonts w:cstheme="minorHAnsi"/>
                <w:sz w:val="24"/>
                <w:szCs w:val="24"/>
              </w:rPr>
              <w:t>20</w:t>
            </w:r>
          </w:p>
        </w:tc>
      </w:tr>
      <w:tr w:rsidR="00CA2BBE" w:rsidRPr="00E7124A" w14:paraId="3B88DD5F" w14:textId="77777777" w:rsidTr="00CA2BBE">
        <w:trPr>
          <w:trHeight w:val="600"/>
        </w:trPr>
        <w:tc>
          <w:tcPr>
            <w:tcW w:w="2127" w:type="dxa"/>
            <w:noWrap/>
            <w:hideMark/>
          </w:tcPr>
          <w:p w14:paraId="7141B4EB" w14:textId="77777777" w:rsidR="00CA2BBE" w:rsidRPr="00E7124A" w:rsidRDefault="00CA2BBE" w:rsidP="00A00ED7">
            <w:pPr>
              <w:jc w:val="both"/>
              <w:rPr>
                <w:rFonts w:cstheme="minorHAnsi"/>
                <w:sz w:val="24"/>
                <w:szCs w:val="24"/>
              </w:rPr>
            </w:pPr>
            <w:r w:rsidRPr="00E7124A">
              <w:rPr>
                <w:rFonts w:cstheme="minorHAnsi"/>
                <w:sz w:val="24"/>
                <w:szCs w:val="24"/>
              </w:rPr>
              <w:t>Building</w:t>
            </w:r>
          </w:p>
        </w:tc>
        <w:tc>
          <w:tcPr>
            <w:tcW w:w="5670" w:type="dxa"/>
            <w:hideMark/>
          </w:tcPr>
          <w:p w14:paraId="00C69F79" w14:textId="77777777" w:rsidR="00CA2BBE" w:rsidRPr="00E7124A" w:rsidRDefault="00CA2BBE" w:rsidP="00A00ED7">
            <w:pPr>
              <w:jc w:val="both"/>
              <w:rPr>
                <w:rFonts w:cstheme="minorHAnsi"/>
                <w:sz w:val="24"/>
                <w:szCs w:val="24"/>
              </w:rPr>
            </w:pPr>
            <w:r w:rsidRPr="00E7124A">
              <w:rPr>
                <w:rFonts w:cstheme="minorHAnsi"/>
                <w:sz w:val="24"/>
                <w:szCs w:val="24"/>
              </w:rPr>
              <w:t>refers to the finished infrastructure that will be used for support operations.</w:t>
            </w:r>
          </w:p>
        </w:tc>
        <w:tc>
          <w:tcPr>
            <w:tcW w:w="1559" w:type="dxa"/>
            <w:noWrap/>
            <w:hideMark/>
          </w:tcPr>
          <w:p w14:paraId="5EE0A16C" w14:textId="77777777" w:rsidR="00CA2BBE" w:rsidRPr="00E7124A" w:rsidRDefault="00CA2BBE" w:rsidP="00A00ED7">
            <w:pPr>
              <w:jc w:val="both"/>
              <w:rPr>
                <w:rFonts w:cstheme="minorHAnsi"/>
                <w:sz w:val="24"/>
                <w:szCs w:val="24"/>
              </w:rPr>
            </w:pPr>
            <w:r w:rsidRPr="00E7124A">
              <w:rPr>
                <w:rFonts w:cstheme="minorHAnsi"/>
                <w:sz w:val="24"/>
                <w:szCs w:val="24"/>
              </w:rPr>
              <w:t>New Building</w:t>
            </w:r>
          </w:p>
        </w:tc>
        <w:tc>
          <w:tcPr>
            <w:tcW w:w="1134" w:type="dxa"/>
            <w:noWrap/>
            <w:hideMark/>
          </w:tcPr>
          <w:p w14:paraId="6A9D9C7A" w14:textId="77777777" w:rsidR="00CA2BBE" w:rsidRPr="00E7124A" w:rsidRDefault="00CA2BBE" w:rsidP="00A00ED7">
            <w:pPr>
              <w:jc w:val="center"/>
              <w:rPr>
                <w:rFonts w:cstheme="minorHAnsi"/>
                <w:sz w:val="24"/>
                <w:szCs w:val="24"/>
              </w:rPr>
            </w:pPr>
            <w:r w:rsidRPr="00E7124A">
              <w:rPr>
                <w:rFonts w:cstheme="minorHAnsi"/>
                <w:sz w:val="24"/>
                <w:szCs w:val="24"/>
              </w:rPr>
              <w:t>20</w:t>
            </w:r>
          </w:p>
        </w:tc>
      </w:tr>
      <w:tr w:rsidR="00CA2BBE" w:rsidRPr="00E7124A" w14:paraId="645DFAF8" w14:textId="77777777" w:rsidTr="00CA2BBE">
        <w:trPr>
          <w:trHeight w:val="300"/>
        </w:trPr>
        <w:tc>
          <w:tcPr>
            <w:tcW w:w="2127" w:type="dxa"/>
            <w:vMerge w:val="restart"/>
            <w:noWrap/>
            <w:hideMark/>
          </w:tcPr>
          <w:p w14:paraId="0CA15251" w14:textId="77777777" w:rsidR="00CA2BBE" w:rsidRPr="00E7124A" w:rsidRDefault="00CA2BBE" w:rsidP="00A00ED7">
            <w:pPr>
              <w:jc w:val="both"/>
              <w:rPr>
                <w:rFonts w:cstheme="minorHAnsi"/>
                <w:sz w:val="24"/>
                <w:szCs w:val="24"/>
              </w:rPr>
            </w:pPr>
            <w:proofErr w:type="spellStart"/>
            <w:r w:rsidRPr="00E7124A">
              <w:rPr>
                <w:rFonts w:cstheme="minorHAnsi"/>
                <w:sz w:val="24"/>
                <w:szCs w:val="24"/>
              </w:rPr>
              <w:t>Feedmill</w:t>
            </w:r>
            <w:proofErr w:type="spellEnd"/>
            <w:r w:rsidRPr="00E7124A">
              <w:rPr>
                <w:rFonts w:cstheme="minorHAnsi"/>
                <w:sz w:val="24"/>
                <w:szCs w:val="24"/>
              </w:rPr>
              <w:t xml:space="preserve"> Plant</w:t>
            </w:r>
          </w:p>
        </w:tc>
        <w:tc>
          <w:tcPr>
            <w:tcW w:w="5670" w:type="dxa"/>
            <w:vMerge w:val="restart"/>
            <w:hideMark/>
          </w:tcPr>
          <w:p w14:paraId="23DFA7DF" w14:textId="77777777" w:rsidR="00CA2BBE" w:rsidRPr="00E7124A" w:rsidRDefault="00CA2BBE" w:rsidP="00A00ED7">
            <w:pPr>
              <w:jc w:val="both"/>
              <w:rPr>
                <w:rFonts w:cstheme="minorHAnsi"/>
                <w:sz w:val="24"/>
                <w:szCs w:val="24"/>
              </w:rPr>
            </w:pPr>
            <w:r w:rsidRPr="00E7124A">
              <w:rPr>
                <w:rFonts w:cstheme="minorHAnsi"/>
                <w:sz w:val="24"/>
                <w:szCs w:val="24"/>
              </w:rPr>
              <w:t xml:space="preserve">refers directly to </w:t>
            </w:r>
            <w:proofErr w:type="spellStart"/>
            <w:r w:rsidRPr="00E7124A">
              <w:rPr>
                <w:rFonts w:cstheme="minorHAnsi"/>
                <w:sz w:val="24"/>
                <w:szCs w:val="24"/>
              </w:rPr>
              <w:t>Feedmill</w:t>
            </w:r>
            <w:proofErr w:type="spellEnd"/>
            <w:r w:rsidRPr="00E7124A">
              <w:rPr>
                <w:rFonts w:cstheme="minorHAnsi"/>
                <w:sz w:val="24"/>
                <w:szCs w:val="24"/>
              </w:rPr>
              <w:t xml:space="preserve"> infrastructure that is either improvement or building related to Feeds production.</w:t>
            </w:r>
          </w:p>
        </w:tc>
        <w:tc>
          <w:tcPr>
            <w:tcW w:w="1559" w:type="dxa"/>
            <w:noWrap/>
            <w:hideMark/>
          </w:tcPr>
          <w:p w14:paraId="5637E390" w14:textId="77777777" w:rsidR="00CA2BBE" w:rsidRPr="00E7124A" w:rsidRDefault="00CA2BBE" w:rsidP="00A00ED7">
            <w:pPr>
              <w:jc w:val="both"/>
              <w:rPr>
                <w:rFonts w:cstheme="minorHAnsi"/>
                <w:sz w:val="24"/>
                <w:szCs w:val="24"/>
              </w:rPr>
            </w:pPr>
            <w:r w:rsidRPr="00E7124A">
              <w:rPr>
                <w:rFonts w:cstheme="minorHAnsi"/>
                <w:sz w:val="24"/>
                <w:szCs w:val="24"/>
              </w:rPr>
              <w:t>Plant</w:t>
            </w:r>
          </w:p>
        </w:tc>
        <w:tc>
          <w:tcPr>
            <w:tcW w:w="1134" w:type="dxa"/>
            <w:noWrap/>
            <w:hideMark/>
          </w:tcPr>
          <w:p w14:paraId="3921E514" w14:textId="77777777" w:rsidR="00CA2BBE" w:rsidRPr="00E7124A" w:rsidRDefault="00CA2BBE" w:rsidP="00A00ED7">
            <w:pPr>
              <w:jc w:val="center"/>
              <w:rPr>
                <w:rFonts w:cstheme="minorHAnsi"/>
                <w:sz w:val="24"/>
                <w:szCs w:val="24"/>
              </w:rPr>
            </w:pPr>
            <w:r w:rsidRPr="00E7124A">
              <w:rPr>
                <w:rFonts w:cstheme="minorHAnsi"/>
                <w:sz w:val="24"/>
                <w:szCs w:val="24"/>
              </w:rPr>
              <w:t>20</w:t>
            </w:r>
          </w:p>
        </w:tc>
      </w:tr>
      <w:tr w:rsidR="00CA2BBE" w:rsidRPr="00E7124A" w14:paraId="708058E6" w14:textId="77777777" w:rsidTr="00CA2BBE">
        <w:trPr>
          <w:trHeight w:val="300"/>
        </w:trPr>
        <w:tc>
          <w:tcPr>
            <w:tcW w:w="2127" w:type="dxa"/>
            <w:vMerge/>
            <w:hideMark/>
          </w:tcPr>
          <w:p w14:paraId="0471D99C" w14:textId="77777777" w:rsidR="00CA2BBE" w:rsidRPr="00E7124A" w:rsidRDefault="00CA2BBE" w:rsidP="00A00ED7">
            <w:pPr>
              <w:pStyle w:val="ListParagraph"/>
              <w:jc w:val="both"/>
              <w:rPr>
                <w:rFonts w:cstheme="minorHAnsi"/>
                <w:sz w:val="24"/>
                <w:szCs w:val="24"/>
              </w:rPr>
            </w:pPr>
          </w:p>
        </w:tc>
        <w:tc>
          <w:tcPr>
            <w:tcW w:w="5670" w:type="dxa"/>
            <w:vMerge/>
            <w:hideMark/>
          </w:tcPr>
          <w:p w14:paraId="1EB5DD29" w14:textId="77777777" w:rsidR="00CA2BBE" w:rsidRPr="00E7124A" w:rsidRDefault="00CA2BBE" w:rsidP="00A00ED7">
            <w:pPr>
              <w:pStyle w:val="ListParagraph"/>
              <w:jc w:val="both"/>
              <w:rPr>
                <w:rFonts w:cstheme="minorHAnsi"/>
                <w:sz w:val="24"/>
                <w:szCs w:val="24"/>
              </w:rPr>
            </w:pPr>
          </w:p>
        </w:tc>
        <w:tc>
          <w:tcPr>
            <w:tcW w:w="1559" w:type="dxa"/>
            <w:noWrap/>
            <w:hideMark/>
          </w:tcPr>
          <w:p w14:paraId="41F23D2B" w14:textId="77777777" w:rsidR="00CA2BBE" w:rsidRPr="00E7124A" w:rsidRDefault="00CA2BBE" w:rsidP="00A00ED7">
            <w:pPr>
              <w:jc w:val="both"/>
              <w:rPr>
                <w:rFonts w:cstheme="minorHAnsi"/>
                <w:sz w:val="24"/>
                <w:szCs w:val="24"/>
              </w:rPr>
            </w:pPr>
            <w:r w:rsidRPr="00E7124A">
              <w:rPr>
                <w:rFonts w:cstheme="minorHAnsi"/>
                <w:sz w:val="24"/>
                <w:szCs w:val="24"/>
              </w:rPr>
              <w:t>Equipment</w:t>
            </w:r>
          </w:p>
        </w:tc>
        <w:tc>
          <w:tcPr>
            <w:tcW w:w="1134" w:type="dxa"/>
            <w:noWrap/>
            <w:hideMark/>
          </w:tcPr>
          <w:p w14:paraId="05217B35" w14:textId="77777777" w:rsidR="00CA2BBE" w:rsidRPr="00E7124A" w:rsidRDefault="00CA2BBE" w:rsidP="00A00ED7">
            <w:pPr>
              <w:jc w:val="center"/>
              <w:rPr>
                <w:rFonts w:cstheme="minorHAnsi"/>
                <w:sz w:val="24"/>
                <w:szCs w:val="24"/>
              </w:rPr>
            </w:pPr>
            <w:r w:rsidRPr="00E7124A">
              <w:rPr>
                <w:rFonts w:cstheme="minorHAnsi"/>
                <w:sz w:val="24"/>
                <w:szCs w:val="24"/>
              </w:rPr>
              <w:t>5</w:t>
            </w:r>
          </w:p>
        </w:tc>
      </w:tr>
      <w:tr w:rsidR="00CA2BBE" w:rsidRPr="00E7124A" w14:paraId="2C9D25F3" w14:textId="77777777" w:rsidTr="00CA2BBE">
        <w:trPr>
          <w:trHeight w:val="300"/>
        </w:trPr>
        <w:tc>
          <w:tcPr>
            <w:tcW w:w="2127" w:type="dxa"/>
            <w:vMerge/>
            <w:hideMark/>
          </w:tcPr>
          <w:p w14:paraId="06DF55B0" w14:textId="77777777" w:rsidR="00CA2BBE" w:rsidRPr="00E7124A" w:rsidRDefault="00CA2BBE" w:rsidP="00A00ED7">
            <w:pPr>
              <w:pStyle w:val="ListParagraph"/>
              <w:jc w:val="both"/>
              <w:rPr>
                <w:rFonts w:cstheme="minorHAnsi"/>
                <w:sz w:val="24"/>
                <w:szCs w:val="24"/>
              </w:rPr>
            </w:pPr>
          </w:p>
        </w:tc>
        <w:tc>
          <w:tcPr>
            <w:tcW w:w="5670" w:type="dxa"/>
            <w:vMerge/>
            <w:hideMark/>
          </w:tcPr>
          <w:p w14:paraId="40E6E43B" w14:textId="77777777" w:rsidR="00CA2BBE" w:rsidRPr="00E7124A" w:rsidRDefault="00CA2BBE" w:rsidP="00A00ED7">
            <w:pPr>
              <w:pStyle w:val="ListParagraph"/>
              <w:jc w:val="both"/>
              <w:rPr>
                <w:rFonts w:cstheme="minorHAnsi"/>
                <w:sz w:val="24"/>
                <w:szCs w:val="24"/>
              </w:rPr>
            </w:pPr>
          </w:p>
        </w:tc>
        <w:tc>
          <w:tcPr>
            <w:tcW w:w="1559" w:type="dxa"/>
            <w:noWrap/>
            <w:hideMark/>
          </w:tcPr>
          <w:p w14:paraId="74CE741C" w14:textId="77777777" w:rsidR="00CA2BBE" w:rsidRPr="00E7124A" w:rsidRDefault="00CA2BBE" w:rsidP="00A00ED7">
            <w:pPr>
              <w:jc w:val="both"/>
              <w:rPr>
                <w:rFonts w:cstheme="minorHAnsi"/>
                <w:sz w:val="24"/>
                <w:szCs w:val="24"/>
              </w:rPr>
            </w:pPr>
            <w:r w:rsidRPr="00E7124A">
              <w:rPr>
                <w:rFonts w:cstheme="minorHAnsi"/>
                <w:sz w:val="24"/>
                <w:szCs w:val="24"/>
              </w:rPr>
              <w:t>Tools</w:t>
            </w:r>
          </w:p>
        </w:tc>
        <w:tc>
          <w:tcPr>
            <w:tcW w:w="1134" w:type="dxa"/>
            <w:noWrap/>
            <w:hideMark/>
          </w:tcPr>
          <w:p w14:paraId="2F495DB8" w14:textId="77777777" w:rsidR="00CA2BBE" w:rsidRPr="00E7124A" w:rsidRDefault="00CA2BBE" w:rsidP="00A00ED7">
            <w:pPr>
              <w:jc w:val="center"/>
              <w:rPr>
                <w:rFonts w:cstheme="minorHAnsi"/>
                <w:sz w:val="24"/>
                <w:szCs w:val="24"/>
              </w:rPr>
            </w:pPr>
            <w:r w:rsidRPr="00E7124A">
              <w:rPr>
                <w:rFonts w:cstheme="minorHAnsi"/>
                <w:sz w:val="24"/>
                <w:szCs w:val="24"/>
              </w:rPr>
              <w:t>2</w:t>
            </w:r>
          </w:p>
        </w:tc>
      </w:tr>
      <w:tr w:rsidR="00CA2BBE" w:rsidRPr="00E7124A" w14:paraId="26680968" w14:textId="77777777" w:rsidTr="00CA2BBE">
        <w:trPr>
          <w:trHeight w:val="300"/>
        </w:trPr>
        <w:tc>
          <w:tcPr>
            <w:tcW w:w="2127" w:type="dxa"/>
            <w:vMerge w:val="restart"/>
            <w:noWrap/>
            <w:hideMark/>
          </w:tcPr>
          <w:p w14:paraId="23C5A768" w14:textId="77777777" w:rsidR="00CA2BBE" w:rsidRPr="00E7124A" w:rsidRDefault="00CA2BBE" w:rsidP="00A00ED7">
            <w:pPr>
              <w:jc w:val="both"/>
              <w:rPr>
                <w:rFonts w:cstheme="minorHAnsi"/>
                <w:sz w:val="24"/>
                <w:szCs w:val="24"/>
              </w:rPr>
            </w:pPr>
            <w:r w:rsidRPr="00E7124A">
              <w:rPr>
                <w:rFonts w:cstheme="minorHAnsi"/>
                <w:sz w:val="24"/>
                <w:szCs w:val="24"/>
              </w:rPr>
              <w:t>Biogas Equipment</w:t>
            </w:r>
          </w:p>
        </w:tc>
        <w:tc>
          <w:tcPr>
            <w:tcW w:w="5670" w:type="dxa"/>
            <w:vMerge w:val="restart"/>
            <w:hideMark/>
          </w:tcPr>
          <w:p w14:paraId="70B4093C" w14:textId="77777777" w:rsidR="00CA2BBE" w:rsidRPr="00E7124A" w:rsidRDefault="00CA2BBE" w:rsidP="00A00ED7">
            <w:pPr>
              <w:jc w:val="both"/>
              <w:rPr>
                <w:rFonts w:cstheme="minorHAnsi"/>
                <w:sz w:val="24"/>
                <w:szCs w:val="24"/>
              </w:rPr>
            </w:pPr>
            <w:r w:rsidRPr="00E7124A">
              <w:rPr>
                <w:rFonts w:cstheme="minorHAnsi"/>
                <w:sz w:val="24"/>
                <w:szCs w:val="24"/>
              </w:rPr>
              <w:t>refers to Fixed Asset that is directly related to Biogas operations.</w:t>
            </w:r>
          </w:p>
        </w:tc>
        <w:tc>
          <w:tcPr>
            <w:tcW w:w="1559" w:type="dxa"/>
            <w:noWrap/>
            <w:hideMark/>
          </w:tcPr>
          <w:p w14:paraId="45D33570" w14:textId="77777777" w:rsidR="00CA2BBE" w:rsidRPr="00E7124A" w:rsidRDefault="00CA2BBE" w:rsidP="00A00ED7">
            <w:pPr>
              <w:jc w:val="both"/>
              <w:rPr>
                <w:rFonts w:cstheme="minorHAnsi"/>
                <w:sz w:val="24"/>
                <w:szCs w:val="24"/>
              </w:rPr>
            </w:pPr>
            <w:r w:rsidRPr="00E7124A">
              <w:rPr>
                <w:rFonts w:cstheme="minorHAnsi"/>
                <w:sz w:val="24"/>
                <w:szCs w:val="24"/>
              </w:rPr>
              <w:t>Equipment</w:t>
            </w:r>
          </w:p>
        </w:tc>
        <w:tc>
          <w:tcPr>
            <w:tcW w:w="1134" w:type="dxa"/>
            <w:noWrap/>
            <w:hideMark/>
          </w:tcPr>
          <w:p w14:paraId="52B5E03B" w14:textId="77777777" w:rsidR="00CA2BBE" w:rsidRPr="00E7124A" w:rsidRDefault="00CA2BBE" w:rsidP="00A00ED7">
            <w:pPr>
              <w:jc w:val="center"/>
              <w:rPr>
                <w:rFonts w:cstheme="minorHAnsi"/>
                <w:sz w:val="24"/>
                <w:szCs w:val="24"/>
              </w:rPr>
            </w:pPr>
            <w:r w:rsidRPr="00E7124A">
              <w:rPr>
                <w:rFonts w:cstheme="minorHAnsi"/>
                <w:sz w:val="24"/>
                <w:szCs w:val="24"/>
              </w:rPr>
              <w:t>5</w:t>
            </w:r>
          </w:p>
        </w:tc>
      </w:tr>
      <w:tr w:rsidR="00CA2BBE" w:rsidRPr="00E7124A" w14:paraId="2C2DD0CE" w14:textId="77777777" w:rsidTr="00CA2BBE">
        <w:trPr>
          <w:trHeight w:val="300"/>
        </w:trPr>
        <w:tc>
          <w:tcPr>
            <w:tcW w:w="2127" w:type="dxa"/>
            <w:vMerge/>
            <w:hideMark/>
          </w:tcPr>
          <w:p w14:paraId="003DA9AF" w14:textId="77777777" w:rsidR="00CA2BBE" w:rsidRPr="00E7124A" w:rsidRDefault="00CA2BBE" w:rsidP="00A00ED7">
            <w:pPr>
              <w:pStyle w:val="ListParagraph"/>
              <w:jc w:val="both"/>
              <w:rPr>
                <w:rFonts w:cstheme="minorHAnsi"/>
                <w:sz w:val="24"/>
                <w:szCs w:val="24"/>
              </w:rPr>
            </w:pPr>
          </w:p>
        </w:tc>
        <w:tc>
          <w:tcPr>
            <w:tcW w:w="5670" w:type="dxa"/>
            <w:vMerge/>
            <w:hideMark/>
          </w:tcPr>
          <w:p w14:paraId="58A35C50" w14:textId="77777777" w:rsidR="00CA2BBE" w:rsidRPr="00E7124A" w:rsidRDefault="00CA2BBE" w:rsidP="00A00ED7">
            <w:pPr>
              <w:pStyle w:val="ListParagraph"/>
              <w:jc w:val="both"/>
              <w:rPr>
                <w:rFonts w:cstheme="minorHAnsi"/>
                <w:sz w:val="24"/>
                <w:szCs w:val="24"/>
              </w:rPr>
            </w:pPr>
          </w:p>
        </w:tc>
        <w:tc>
          <w:tcPr>
            <w:tcW w:w="1559" w:type="dxa"/>
            <w:noWrap/>
            <w:hideMark/>
          </w:tcPr>
          <w:p w14:paraId="0E195CAF" w14:textId="77777777" w:rsidR="00CA2BBE" w:rsidRPr="00E7124A" w:rsidRDefault="00CA2BBE" w:rsidP="00A00ED7">
            <w:pPr>
              <w:jc w:val="both"/>
              <w:rPr>
                <w:rFonts w:cstheme="minorHAnsi"/>
                <w:sz w:val="24"/>
                <w:szCs w:val="24"/>
              </w:rPr>
            </w:pPr>
            <w:r w:rsidRPr="00E7124A">
              <w:rPr>
                <w:rFonts w:cstheme="minorHAnsi"/>
                <w:sz w:val="24"/>
                <w:szCs w:val="24"/>
              </w:rPr>
              <w:t>Tools</w:t>
            </w:r>
          </w:p>
        </w:tc>
        <w:tc>
          <w:tcPr>
            <w:tcW w:w="1134" w:type="dxa"/>
            <w:noWrap/>
            <w:hideMark/>
          </w:tcPr>
          <w:p w14:paraId="7E054B7C" w14:textId="77777777" w:rsidR="00CA2BBE" w:rsidRPr="00E7124A" w:rsidRDefault="00CA2BBE" w:rsidP="00A00ED7">
            <w:pPr>
              <w:jc w:val="center"/>
              <w:rPr>
                <w:rFonts w:cstheme="minorHAnsi"/>
                <w:sz w:val="24"/>
                <w:szCs w:val="24"/>
              </w:rPr>
            </w:pPr>
            <w:r w:rsidRPr="00E7124A">
              <w:rPr>
                <w:rFonts w:cstheme="minorHAnsi"/>
                <w:sz w:val="24"/>
                <w:szCs w:val="24"/>
              </w:rPr>
              <w:t>2</w:t>
            </w:r>
          </w:p>
        </w:tc>
      </w:tr>
      <w:tr w:rsidR="00CA2BBE" w:rsidRPr="00E7124A" w14:paraId="736945ED" w14:textId="77777777" w:rsidTr="00CA2BBE">
        <w:trPr>
          <w:trHeight w:val="300"/>
        </w:trPr>
        <w:tc>
          <w:tcPr>
            <w:tcW w:w="2127" w:type="dxa"/>
            <w:noWrap/>
            <w:hideMark/>
          </w:tcPr>
          <w:p w14:paraId="74B032F1" w14:textId="77777777" w:rsidR="00CA2BBE" w:rsidRPr="00E7124A" w:rsidRDefault="00CA2BBE" w:rsidP="00A00ED7">
            <w:pPr>
              <w:jc w:val="both"/>
              <w:rPr>
                <w:rFonts w:cstheme="minorHAnsi"/>
                <w:sz w:val="24"/>
                <w:szCs w:val="24"/>
              </w:rPr>
            </w:pPr>
            <w:r w:rsidRPr="00E7124A">
              <w:rPr>
                <w:rFonts w:cstheme="minorHAnsi"/>
                <w:sz w:val="24"/>
                <w:szCs w:val="24"/>
              </w:rPr>
              <w:t>Swine Housing</w:t>
            </w:r>
          </w:p>
        </w:tc>
        <w:tc>
          <w:tcPr>
            <w:tcW w:w="5670" w:type="dxa"/>
            <w:hideMark/>
          </w:tcPr>
          <w:p w14:paraId="269F4C07" w14:textId="77777777" w:rsidR="00CA2BBE" w:rsidRPr="00E7124A" w:rsidRDefault="00CA2BBE" w:rsidP="00A00ED7">
            <w:pPr>
              <w:jc w:val="both"/>
              <w:rPr>
                <w:rFonts w:cstheme="minorHAnsi"/>
                <w:sz w:val="24"/>
                <w:szCs w:val="24"/>
              </w:rPr>
            </w:pPr>
            <w:r w:rsidRPr="00E7124A">
              <w:rPr>
                <w:rFonts w:cstheme="minorHAnsi"/>
                <w:sz w:val="24"/>
                <w:szCs w:val="24"/>
              </w:rPr>
              <w:t>refers to a building that is used for swine operation.</w:t>
            </w:r>
          </w:p>
        </w:tc>
        <w:tc>
          <w:tcPr>
            <w:tcW w:w="1559" w:type="dxa"/>
            <w:noWrap/>
            <w:hideMark/>
          </w:tcPr>
          <w:p w14:paraId="4834616A" w14:textId="77777777" w:rsidR="00CA2BBE" w:rsidRPr="00E7124A" w:rsidRDefault="00CA2BBE" w:rsidP="00A00ED7">
            <w:pPr>
              <w:jc w:val="both"/>
              <w:rPr>
                <w:rFonts w:cstheme="minorHAnsi"/>
                <w:sz w:val="24"/>
                <w:szCs w:val="24"/>
              </w:rPr>
            </w:pPr>
            <w:r w:rsidRPr="00E7124A">
              <w:rPr>
                <w:rFonts w:cstheme="minorHAnsi"/>
                <w:sz w:val="24"/>
                <w:szCs w:val="24"/>
              </w:rPr>
              <w:t>New Building</w:t>
            </w:r>
          </w:p>
        </w:tc>
        <w:tc>
          <w:tcPr>
            <w:tcW w:w="1134" w:type="dxa"/>
            <w:noWrap/>
            <w:hideMark/>
          </w:tcPr>
          <w:p w14:paraId="1C89F42E" w14:textId="77777777" w:rsidR="00CA2BBE" w:rsidRPr="00E7124A" w:rsidRDefault="00CA2BBE" w:rsidP="00A00ED7">
            <w:pPr>
              <w:jc w:val="center"/>
              <w:rPr>
                <w:rFonts w:cstheme="minorHAnsi"/>
                <w:sz w:val="24"/>
                <w:szCs w:val="24"/>
              </w:rPr>
            </w:pPr>
            <w:r w:rsidRPr="00E7124A">
              <w:rPr>
                <w:rFonts w:cstheme="minorHAnsi"/>
                <w:sz w:val="24"/>
                <w:szCs w:val="24"/>
              </w:rPr>
              <w:t>20</w:t>
            </w:r>
          </w:p>
        </w:tc>
      </w:tr>
      <w:tr w:rsidR="00CA2BBE" w:rsidRPr="00E7124A" w14:paraId="5A8FA705" w14:textId="77777777" w:rsidTr="00CA2BBE">
        <w:trPr>
          <w:trHeight w:val="300"/>
        </w:trPr>
        <w:tc>
          <w:tcPr>
            <w:tcW w:w="2127" w:type="dxa"/>
            <w:noWrap/>
            <w:hideMark/>
          </w:tcPr>
          <w:p w14:paraId="28AC7E4C" w14:textId="77777777" w:rsidR="00CA2BBE" w:rsidRPr="00E7124A" w:rsidRDefault="00CA2BBE" w:rsidP="00A00ED7">
            <w:pPr>
              <w:jc w:val="both"/>
              <w:rPr>
                <w:rFonts w:cstheme="minorHAnsi"/>
                <w:sz w:val="24"/>
                <w:szCs w:val="24"/>
              </w:rPr>
            </w:pPr>
            <w:r w:rsidRPr="00E7124A">
              <w:rPr>
                <w:rFonts w:cstheme="minorHAnsi"/>
                <w:sz w:val="24"/>
                <w:szCs w:val="24"/>
              </w:rPr>
              <w:t>Poultry Housing</w:t>
            </w:r>
          </w:p>
        </w:tc>
        <w:tc>
          <w:tcPr>
            <w:tcW w:w="5670" w:type="dxa"/>
            <w:hideMark/>
          </w:tcPr>
          <w:p w14:paraId="7C760458" w14:textId="77777777" w:rsidR="00CA2BBE" w:rsidRPr="00E7124A" w:rsidRDefault="00CA2BBE" w:rsidP="00A00ED7">
            <w:pPr>
              <w:jc w:val="both"/>
              <w:rPr>
                <w:rFonts w:cstheme="minorHAnsi"/>
                <w:sz w:val="24"/>
                <w:szCs w:val="24"/>
              </w:rPr>
            </w:pPr>
            <w:r w:rsidRPr="00E7124A">
              <w:rPr>
                <w:rFonts w:cstheme="minorHAnsi"/>
                <w:sz w:val="24"/>
                <w:szCs w:val="24"/>
              </w:rPr>
              <w:t>refers to a building that is used for poultry operation.</w:t>
            </w:r>
          </w:p>
        </w:tc>
        <w:tc>
          <w:tcPr>
            <w:tcW w:w="1559" w:type="dxa"/>
            <w:noWrap/>
            <w:hideMark/>
          </w:tcPr>
          <w:p w14:paraId="5691A2E5" w14:textId="77777777" w:rsidR="00CA2BBE" w:rsidRPr="00E7124A" w:rsidRDefault="00CA2BBE" w:rsidP="00A00ED7">
            <w:pPr>
              <w:jc w:val="both"/>
              <w:rPr>
                <w:rFonts w:cstheme="minorHAnsi"/>
                <w:sz w:val="24"/>
                <w:szCs w:val="24"/>
              </w:rPr>
            </w:pPr>
            <w:r w:rsidRPr="00E7124A">
              <w:rPr>
                <w:rFonts w:cstheme="minorHAnsi"/>
                <w:sz w:val="24"/>
                <w:szCs w:val="24"/>
              </w:rPr>
              <w:t>New Building</w:t>
            </w:r>
          </w:p>
        </w:tc>
        <w:tc>
          <w:tcPr>
            <w:tcW w:w="1134" w:type="dxa"/>
            <w:noWrap/>
            <w:hideMark/>
          </w:tcPr>
          <w:p w14:paraId="2C232002" w14:textId="77777777" w:rsidR="00CA2BBE" w:rsidRPr="00E7124A" w:rsidRDefault="00CA2BBE" w:rsidP="00A00ED7">
            <w:pPr>
              <w:jc w:val="center"/>
              <w:rPr>
                <w:rFonts w:cstheme="minorHAnsi"/>
                <w:sz w:val="24"/>
                <w:szCs w:val="24"/>
              </w:rPr>
            </w:pPr>
            <w:r w:rsidRPr="00E7124A">
              <w:rPr>
                <w:rFonts w:cstheme="minorHAnsi"/>
                <w:sz w:val="24"/>
                <w:szCs w:val="24"/>
              </w:rPr>
              <w:t>20</w:t>
            </w:r>
          </w:p>
        </w:tc>
      </w:tr>
      <w:tr w:rsidR="00CA2BBE" w:rsidRPr="00E7124A" w14:paraId="01AB3DC9" w14:textId="77777777" w:rsidTr="00CA2BBE">
        <w:trPr>
          <w:trHeight w:val="300"/>
        </w:trPr>
        <w:tc>
          <w:tcPr>
            <w:tcW w:w="2127" w:type="dxa"/>
            <w:noWrap/>
            <w:hideMark/>
          </w:tcPr>
          <w:p w14:paraId="540750CB" w14:textId="77777777" w:rsidR="00CA2BBE" w:rsidRPr="00E7124A" w:rsidRDefault="00CA2BBE" w:rsidP="00A00ED7">
            <w:pPr>
              <w:jc w:val="both"/>
              <w:rPr>
                <w:rFonts w:cstheme="minorHAnsi"/>
                <w:sz w:val="24"/>
                <w:szCs w:val="24"/>
              </w:rPr>
            </w:pPr>
            <w:r w:rsidRPr="00E7124A">
              <w:rPr>
                <w:rFonts w:cstheme="minorHAnsi"/>
                <w:sz w:val="24"/>
                <w:szCs w:val="24"/>
              </w:rPr>
              <w:t>Delivery Equipment</w:t>
            </w:r>
          </w:p>
        </w:tc>
        <w:tc>
          <w:tcPr>
            <w:tcW w:w="5670" w:type="dxa"/>
            <w:hideMark/>
          </w:tcPr>
          <w:p w14:paraId="37B35DC1" w14:textId="77777777" w:rsidR="00CA2BBE" w:rsidRPr="00E7124A" w:rsidRDefault="00CA2BBE" w:rsidP="00A00ED7">
            <w:pPr>
              <w:jc w:val="both"/>
              <w:rPr>
                <w:rFonts w:cstheme="minorHAnsi"/>
                <w:sz w:val="24"/>
                <w:szCs w:val="24"/>
              </w:rPr>
            </w:pPr>
            <w:r w:rsidRPr="00E7124A">
              <w:rPr>
                <w:rFonts w:cstheme="minorHAnsi"/>
                <w:sz w:val="24"/>
                <w:szCs w:val="24"/>
              </w:rPr>
              <w:t>vehicles or equipment that is used for delivery.</w:t>
            </w:r>
          </w:p>
        </w:tc>
        <w:tc>
          <w:tcPr>
            <w:tcW w:w="1559" w:type="dxa"/>
            <w:noWrap/>
            <w:hideMark/>
          </w:tcPr>
          <w:p w14:paraId="77207F11" w14:textId="77777777" w:rsidR="00CA2BBE" w:rsidRPr="00E7124A" w:rsidRDefault="00CA2BBE" w:rsidP="00A00ED7">
            <w:pPr>
              <w:jc w:val="both"/>
              <w:rPr>
                <w:rFonts w:cstheme="minorHAnsi"/>
                <w:sz w:val="24"/>
                <w:szCs w:val="24"/>
              </w:rPr>
            </w:pPr>
            <w:r w:rsidRPr="00E7124A">
              <w:rPr>
                <w:rFonts w:cstheme="minorHAnsi"/>
                <w:sz w:val="24"/>
                <w:szCs w:val="24"/>
              </w:rPr>
              <w:t>Vehicles</w:t>
            </w:r>
          </w:p>
        </w:tc>
        <w:tc>
          <w:tcPr>
            <w:tcW w:w="1134" w:type="dxa"/>
            <w:noWrap/>
            <w:hideMark/>
          </w:tcPr>
          <w:p w14:paraId="34B793BB" w14:textId="77777777" w:rsidR="00CA2BBE" w:rsidRPr="00E7124A" w:rsidRDefault="00CA2BBE" w:rsidP="00A00ED7">
            <w:pPr>
              <w:jc w:val="center"/>
              <w:rPr>
                <w:rFonts w:cstheme="minorHAnsi"/>
                <w:sz w:val="24"/>
                <w:szCs w:val="24"/>
              </w:rPr>
            </w:pPr>
            <w:r w:rsidRPr="00E7124A">
              <w:rPr>
                <w:rFonts w:cstheme="minorHAnsi"/>
                <w:sz w:val="24"/>
                <w:szCs w:val="24"/>
              </w:rPr>
              <w:t>8</w:t>
            </w:r>
          </w:p>
        </w:tc>
      </w:tr>
      <w:tr w:rsidR="00CA2BBE" w:rsidRPr="00E7124A" w14:paraId="5FFB81F8" w14:textId="77777777" w:rsidTr="00CA2BBE">
        <w:trPr>
          <w:trHeight w:val="300"/>
        </w:trPr>
        <w:tc>
          <w:tcPr>
            <w:tcW w:w="2127" w:type="dxa"/>
            <w:noWrap/>
            <w:hideMark/>
          </w:tcPr>
          <w:p w14:paraId="216DFB1F" w14:textId="77777777" w:rsidR="00CA2BBE" w:rsidRPr="00E7124A" w:rsidRDefault="00CA2BBE" w:rsidP="00A00ED7">
            <w:pPr>
              <w:jc w:val="both"/>
              <w:rPr>
                <w:rFonts w:cstheme="minorHAnsi"/>
                <w:sz w:val="24"/>
                <w:szCs w:val="24"/>
              </w:rPr>
            </w:pPr>
            <w:r w:rsidRPr="00E7124A">
              <w:rPr>
                <w:rFonts w:cstheme="minorHAnsi"/>
                <w:sz w:val="24"/>
                <w:szCs w:val="24"/>
              </w:rPr>
              <w:t>Transport Vehicles</w:t>
            </w:r>
          </w:p>
        </w:tc>
        <w:tc>
          <w:tcPr>
            <w:tcW w:w="5670" w:type="dxa"/>
            <w:hideMark/>
          </w:tcPr>
          <w:p w14:paraId="1347A976" w14:textId="77777777" w:rsidR="00CA2BBE" w:rsidRPr="00E7124A" w:rsidRDefault="00CA2BBE" w:rsidP="00A00ED7">
            <w:pPr>
              <w:jc w:val="both"/>
              <w:rPr>
                <w:rFonts w:cstheme="minorHAnsi"/>
                <w:sz w:val="24"/>
                <w:szCs w:val="24"/>
              </w:rPr>
            </w:pPr>
            <w:r w:rsidRPr="00E7124A">
              <w:rPr>
                <w:rFonts w:cstheme="minorHAnsi"/>
                <w:sz w:val="24"/>
                <w:szCs w:val="24"/>
              </w:rPr>
              <w:t>transportation equipment that is used by support departments.</w:t>
            </w:r>
          </w:p>
        </w:tc>
        <w:tc>
          <w:tcPr>
            <w:tcW w:w="1559" w:type="dxa"/>
            <w:noWrap/>
            <w:hideMark/>
          </w:tcPr>
          <w:p w14:paraId="3F3CCC24" w14:textId="77777777" w:rsidR="00CA2BBE" w:rsidRPr="00E7124A" w:rsidRDefault="00CA2BBE" w:rsidP="00A00ED7">
            <w:pPr>
              <w:jc w:val="both"/>
              <w:rPr>
                <w:rFonts w:cstheme="minorHAnsi"/>
                <w:sz w:val="24"/>
                <w:szCs w:val="24"/>
              </w:rPr>
            </w:pPr>
            <w:r w:rsidRPr="00E7124A">
              <w:rPr>
                <w:rFonts w:cstheme="minorHAnsi"/>
                <w:sz w:val="24"/>
                <w:szCs w:val="24"/>
              </w:rPr>
              <w:t>Vehicles</w:t>
            </w:r>
          </w:p>
        </w:tc>
        <w:tc>
          <w:tcPr>
            <w:tcW w:w="1134" w:type="dxa"/>
            <w:noWrap/>
            <w:hideMark/>
          </w:tcPr>
          <w:p w14:paraId="1A70445E" w14:textId="77777777" w:rsidR="00CA2BBE" w:rsidRPr="00E7124A" w:rsidRDefault="00CA2BBE" w:rsidP="00A00ED7">
            <w:pPr>
              <w:jc w:val="center"/>
              <w:rPr>
                <w:rFonts w:cstheme="minorHAnsi"/>
                <w:sz w:val="24"/>
                <w:szCs w:val="24"/>
              </w:rPr>
            </w:pPr>
            <w:r w:rsidRPr="00E7124A">
              <w:rPr>
                <w:rFonts w:cstheme="minorHAnsi"/>
                <w:sz w:val="24"/>
                <w:szCs w:val="24"/>
              </w:rPr>
              <w:t>8</w:t>
            </w:r>
          </w:p>
        </w:tc>
      </w:tr>
      <w:tr w:rsidR="00CA2BBE" w:rsidRPr="00E7124A" w14:paraId="535BEAC7" w14:textId="77777777" w:rsidTr="00CA2BBE">
        <w:trPr>
          <w:trHeight w:val="300"/>
        </w:trPr>
        <w:tc>
          <w:tcPr>
            <w:tcW w:w="2127" w:type="dxa"/>
            <w:noWrap/>
            <w:hideMark/>
          </w:tcPr>
          <w:p w14:paraId="4EB5ED4C" w14:textId="77777777" w:rsidR="00CA2BBE" w:rsidRPr="00E7124A" w:rsidRDefault="00CA2BBE" w:rsidP="00A00ED7">
            <w:pPr>
              <w:jc w:val="both"/>
              <w:rPr>
                <w:rFonts w:cstheme="minorHAnsi"/>
                <w:sz w:val="24"/>
                <w:szCs w:val="24"/>
              </w:rPr>
            </w:pPr>
            <w:r w:rsidRPr="00E7124A">
              <w:rPr>
                <w:rFonts w:cstheme="minorHAnsi"/>
                <w:sz w:val="24"/>
                <w:szCs w:val="24"/>
              </w:rPr>
              <w:t>Computer Equipment and Peripherals</w:t>
            </w:r>
          </w:p>
        </w:tc>
        <w:tc>
          <w:tcPr>
            <w:tcW w:w="5670" w:type="dxa"/>
            <w:hideMark/>
          </w:tcPr>
          <w:p w14:paraId="345D4D29" w14:textId="77777777" w:rsidR="00CA2BBE" w:rsidRPr="00E7124A" w:rsidRDefault="00CA2BBE" w:rsidP="00A00ED7">
            <w:pPr>
              <w:jc w:val="both"/>
              <w:rPr>
                <w:rFonts w:cstheme="minorHAnsi"/>
                <w:sz w:val="24"/>
                <w:szCs w:val="24"/>
              </w:rPr>
            </w:pPr>
            <w:r w:rsidRPr="00E7124A">
              <w:rPr>
                <w:rFonts w:cstheme="minorHAnsi"/>
                <w:sz w:val="24"/>
                <w:szCs w:val="24"/>
              </w:rPr>
              <w:t>anything computer-related fixed assets.</w:t>
            </w:r>
          </w:p>
        </w:tc>
        <w:tc>
          <w:tcPr>
            <w:tcW w:w="1559" w:type="dxa"/>
            <w:noWrap/>
            <w:hideMark/>
          </w:tcPr>
          <w:p w14:paraId="7A65DB7B" w14:textId="77777777" w:rsidR="00CA2BBE" w:rsidRPr="00E7124A" w:rsidRDefault="00CA2BBE" w:rsidP="00A00ED7">
            <w:pPr>
              <w:jc w:val="both"/>
              <w:rPr>
                <w:rFonts w:cstheme="minorHAnsi"/>
                <w:sz w:val="24"/>
                <w:szCs w:val="24"/>
              </w:rPr>
            </w:pPr>
            <w:r w:rsidRPr="00E7124A">
              <w:rPr>
                <w:rFonts w:cstheme="minorHAnsi"/>
                <w:sz w:val="24"/>
                <w:szCs w:val="24"/>
              </w:rPr>
              <w:t>Equipment</w:t>
            </w:r>
          </w:p>
        </w:tc>
        <w:tc>
          <w:tcPr>
            <w:tcW w:w="1134" w:type="dxa"/>
            <w:noWrap/>
            <w:hideMark/>
          </w:tcPr>
          <w:p w14:paraId="30A209BA" w14:textId="77777777" w:rsidR="00CA2BBE" w:rsidRPr="00E7124A" w:rsidRDefault="00CA2BBE" w:rsidP="00A00ED7">
            <w:pPr>
              <w:jc w:val="center"/>
              <w:rPr>
                <w:rFonts w:cstheme="minorHAnsi"/>
                <w:sz w:val="24"/>
                <w:szCs w:val="24"/>
              </w:rPr>
            </w:pPr>
            <w:r w:rsidRPr="00E7124A">
              <w:rPr>
                <w:rFonts w:cstheme="minorHAnsi"/>
                <w:sz w:val="24"/>
                <w:szCs w:val="24"/>
              </w:rPr>
              <w:t>2</w:t>
            </w:r>
          </w:p>
        </w:tc>
      </w:tr>
      <w:tr w:rsidR="00CA2BBE" w:rsidRPr="00E7124A" w14:paraId="14111EBA" w14:textId="77777777" w:rsidTr="00CA2BBE">
        <w:trPr>
          <w:trHeight w:val="300"/>
        </w:trPr>
        <w:tc>
          <w:tcPr>
            <w:tcW w:w="2127" w:type="dxa"/>
            <w:noWrap/>
            <w:hideMark/>
          </w:tcPr>
          <w:p w14:paraId="084AB5B4" w14:textId="77777777" w:rsidR="00CA2BBE" w:rsidRPr="00E7124A" w:rsidRDefault="00CA2BBE" w:rsidP="00A00ED7">
            <w:pPr>
              <w:jc w:val="both"/>
              <w:rPr>
                <w:rFonts w:cstheme="minorHAnsi"/>
                <w:sz w:val="24"/>
                <w:szCs w:val="24"/>
              </w:rPr>
            </w:pPr>
            <w:r w:rsidRPr="00E7124A">
              <w:rPr>
                <w:rFonts w:cstheme="minorHAnsi"/>
                <w:sz w:val="24"/>
                <w:szCs w:val="24"/>
              </w:rPr>
              <w:t>Furniture &amp; Fixtures</w:t>
            </w:r>
          </w:p>
        </w:tc>
        <w:tc>
          <w:tcPr>
            <w:tcW w:w="5670" w:type="dxa"/>
            <w:hideMark/>
          </w:tcPr>
          <w:p w14:paraId="352972F6" w14:textId="77777777" w:rsidR="00CA2BBE" w:rsidRPr="00E7124A" w:rsidRDefault="00CA2BBE" w:rsidP="00A00ED7">
            <w:pPr>
              <w:jc w:val="both"/>
              <w:rPr>
                <w:rFonts w:cstheme="minorHAnsi"/>
                <w:sz w:val="24"/>
                <w:szCs w:val="24"/>
              </w:rPr>
            </w:pPr>
            <w:r w:rsidRPr="00E7124A">
              <w:rPr>
                <w:rFonts w:cstheme="minorHAnsi"/>
                <w:sz w:val="24"/>
                <w:szCs w:val="24"/>
              </w:rPr>
              <w:t>FA that is furniture and fixture related.</w:t>
            </w:r>
          </w:p>
        </w:tc>
        <w:tc>
          <w:tcPr>
            <w:tcW w:w="1559" w:type="dxa"/>
            <w:noWrap/>
            <w:hideMark/>
          </w:tcPr>
          <w:p w14:paraId="122C2687" w14:textId="77777777" w:rsidR="00CA2BBE" w:rsidRPr="00E7124A" w:rsidRDefault="00CA2BBE" w:rsidP="00A00ED7">
            <w:pPr>
              <w:jc w:val="both"/>
              <w:rPr>
                <w:rFonts w:cstheme="minorHAnsi"/>
                <w:sz w:val="24"/>
                <w:szCs w:val="24"/>
              </w:rPr>
            </w:pPr>
            <w:r w:rsidRPr="00E7124A">
              <w:rPr>
                <w:rFonts w:cstheme="minorHAnsi"/>
                <w:sz w:val="24"/>
                <w:szCs w:val="24"/>
              </w:rPr>
              <w:t>Furniture &amp; Fixtures</w:t>
            </w:r>
          </w:p>
        </w:tc>
        <w:tc>
          <w:tcPr>
            <w:tcW w:w="1134" w:type="dxa"/>
            <w:noWrap/>
            <w:hideMark/>
          </w:tcPr>
          <w:p w14:paraId="42CED6BE" w14:textId="77777777" w:rsidR="00CA2BBE" w:rsidRPr="00E7124A" w:rsidRDefault="00CA2BBE" w:rsidP="00A00ED7">
            <w:pPr>
              <w:jc w:val="center"/>
              <w:rPr>
                <w:rFonts w:cstheme="minorHAnsi"/>
                <w:sz w:val="24"/>
                <w:szCs w:val="24"/>
              </w:rPr>
            </w:pPr>
            <w:r w:rsidRPr="00E7124A">
              <w:rPr>
                <w:rFonts w:cstheme="minorHAnsi"/>
                <w:sz w:val="24"/>
                <w:szCs w:val="24"/>
              </w:rPr>
              <w:t>2</w:t>
            </w:r>
          </w:p>
        </w:tc>
      </w:tr>
      <w:tr w:rsidR="00CA2BBE" w:rsidRPr="00E7124A" w14:paraId="3B340B13" w14:textId="77777777" w:rsidTr="00CA2BBE">
        <w:trPr>
          <w:trHeight w:val="300"/>
        </w:trPr>
        <w:tc>
          <w:tcPr>
            <w:tcW w:w="2127" w:type="dxa"/>
            <w:noWrap/>
            <w:hideMark/>
          </w:tcPr>
          <w:p w14:paraId="6FD48807" w14:textId="77777777" w:rsidR="00CA2BBE" w:rsidRPr="00E7124A" w:rsidRDefault="00CA2BBE" w:rsidP="00A00ED7">
            <w:pPr>
              <w:jc w:val="both"/>
              <w:rPr>
                <w:rFonts w:cstheme="minorHAnsi"/>
                <w:sz w:val="24"/>
                <w:szCs w:val="24"/>
              </w:rPr>
            </w:pPr>
            <w:r w:rsidRPr="00E7124A">
              <w:rPr>
                <w:rFonts w:cstheme="minorHAnsi"/>
                <w:sz w:val="24"/>
                <w:szCs w:val="24"/>
              </w:rPr>
              <w:t>Communication Equipment</w:t>
            </w:r>
          </w:p>
        </w:tc>
        <w:tc>
          <w:tcPr>
            <w:tcW w:w="5670" w:type="dxa"/>
            <w:hideMark/>
          </w:tcPr>
          <w:p w14:paraId="4773792A" w14:textId="77777777" w:rsidR="00CA2BBE" w:rsidRPr="00E7124A" w:rsidRDefault="00CA2BBE" w:rsidP="00A00ED7">
            <w:pPr>
              <w:jc w:val="both"/>
              <w:rPr>
                <w:rFonts w:cstheme="minorHAnsi"/>
                <w:sz w:val="24"/>
                <w:szCs w:val="24"/>
              </w:rPr>
            </w:pPr>
            <w:r w:rsidRPr="00E7124A">
              <w:rPr>
                <w:rFonts w:cstheme="minorHAnsi"/>
                <w:sz w:val="24"/>
                <w:szCs w:val="24"/>
              </w:rPr>
              <w:t>communication-related devices that are used for operations.</w:t>
            </w:r>
          </w:p>
        </w:tc>
        <w:tc>
          <w:tcPr>
            <w:tcW w:w="1559" w:type="dxa"/>
            <w:noWrap/>
            <w:hideMark/>
          </w:tcPr>
          <w:p w14:paraId="33FC2D94" w14:textId="77777777" w:rsidR="00CA2BBE" w:rsidRPr="00E7124A" w:rsidRDefault="00CA2BBE" w:rsidP="00A00ED7">
            <w:pPr>
              <w:jc w:val="both"/>
              <w:rPr>
                <w:rFonts w:cstheme="minorHAnsi"/>
                <w:sz w:val="24"/>
                <w:szCs w:val="24"/>
              </w:rPr>
            </w:pPr>
            <w:r w:rsidRPr="00E7124A">
              <w:rPr>
                <w:rFonts w:cstheme="minorHAnsi"/>
                <w:sz w:val="24"/>
                <w:szCs w:val="24"/>
              </w:rPr>
              <w:t>Equipment</w:t>
            </w:r>
          </w:p>
        </w:tc>
        <w:tc>
          <w:tcPr>
            <w:tcW w:w="1134" w:type="dxa"/>
            <w:noWrap/>
            <w:hideMark/>
          </w:tcPr>
          <w:p w14:paraId="6C6D6120" w14:textId="77777777" w:rsidR="00CA2BBE" w:rsidRPr="00E7124A" w:rsidRDefault="00CA2BBE" w:rsidP="00A00ED7">
            <w:pPr>
              <w:jc w:val="center"/>
              <w:rPr>
                <w:rFonts w:cstheme="minorHAnsi"/>
                <w:sz w:val="24"/>
                <w:szCs w:val="24"/>
              </w:rPr>
            </w:pPr>
            <w:r w:rsidRPr="00E7124A">
              <w:rPr>
                <w:rFonts w:cstheme="minorHAnsi"/>
                <w:sz w:val="24"/>
                <w:szCs w:val="24"/>
              </w:rPr>
              <w:t>2</w:t>
            </w:r>
          </w:p>
        </w:tc>
      </w:tr>
      <w:tr w:rsidR="00CA2BBE" w:rsidRPr="00E7124A" w14:paraId="39B87FD5" w14:textId="77777777" w:rsidTr="00CA2BBE">
        <w:trPr>
          <w:trHeight w:val="300"/>
        </w:trPr>
        <w:tc>
          <w:tcPr>
            <w:tcW w:w="2127" w:type="dxa"/>
            <w:noWrap/>
            <w:hideMark/>
          </w:tcPr>
          <w:p w14:paraId="5699BAE2" w14:textId="77777777" w:rsidR="00CA2BBE" w:rsidRPr="00E7124A" w:rsidRDefault="00CA2BBE" w:rsidP="00A00ED7">
            <w:pPr>
              <w:jc w:val="both"/>
              <w:rPr>
                <w:rFonts w:cstheme="minorHAnsi"/>
                <w:sz w:val="24"/>
                <w:szCs w:val="24"/>
              </w:rPr>
            </w:pPr>
            <w:r w:rsidRPr="00E7124A">
              <w:rPr>
                <w:rFonts w:cstheme="minorHAnsi"/>
                <w:sz w:val="24"/>
                <w:szCs w:val="24"/>
              </w:rPr>
              <w:t>Software and Apps</w:t>
            </w:r>
          </w:p>
        </w:tc>
        <w:tc>
          <w:tcPr>
            <w:tcW w:w="5670" w:type="dxa"/>
            <w:hideMark/>
          </w:tcPr>
          <w:p w14:paraId="62A347EA" w14:textId="77777777" w:rsidR="00CA2BBE" w:rsidRPr="00E7124A" w:rsidRDefault="00CA2BBE" w:rsidP="00A00ED7">
            <w:pPr>
              <w:jc w:val="both"/>
              <w:rPr>
                <w:rFonts w:cstheme="minorHAnsi"/>
                <w:sz w:val="24"/>
                <w:szCs w:val="24"/>
              </w:rPr>
            </w:pPr>
            <w:r w:rsidRPr="00E7124A">
              <w:rPr>
                <w:rFonts w:cstheme="minorHAnsi"/>
                <w:sz w:val="24"/>
                <w:szCs w:val="24"/>
              </w:rPr>
              <w:t>systems that are used for business operations.</w:t>
            </w:r>
          </w:p>
        </w:tc>
        <w:tc>
          <w:tcPr>
            <w:tcW w:w="1559" w:type="dxa"/>
            <w:noWrap/>
            <w:hideMark/>
          </w:tcPr>
          <w:p w14:paraId="2D0AD7B7" w14:textId="77777777" w:rsidR="00CA2BBE" w:rsidRPr="00E7124A" w:rsidRDefault="00CA2BBE" w:rsidP="00A00ED7">
            <w:pPr>
              <w:jc w:val="both"/>
              <w:rPr>
                <w:rFonts w:cstheme="minorHAnsi"/>
                <w:sz w:val="24"/>
                <w:szCs w:val="24"/>
              </w:rPr>
            </w:pPr>
            <w:r w:rsidRPr="00E7124A">
              <w:rPr>
                <w:rFonts w:cstheme="minorHAnsi"/>
                <w:sz w:val="24"/>
                <w:szCs w:val="24"/>
              </w:rPr>
              <w:t>Software and Apps</w:t>
            </w:r>
          </w:p>
        </w:tc>
        <w:tc>
          <w:tcPr>
            <w:tcW w:w="1134" w:type="dxa"/>
            <w:noWrap/>
            <w:hideMark/>
          </w:tcPr>
          <w:p w14:paraId="14025D0D" w14:textId="77777777" w:rsidR="00CA2BBE" w:rsidRPr="00E7124A" w:rsidRDefault="00CA2BBE" w:rsidP="00A00ED7">
            <w:pPr>
              <w:jc w:val="center"/>
              <w:rPr>
                <w:rFonts w:cstheme="minorHAnsi"/>
                <w:sz w:val="24"/>
                <w:szCs w:val="24"/>
              </w:rPr>
            </w:pPr>
            <w:r w:rsidRPr="00E7124A">
              <w:rPr>
                <w:rFonts w:cstheme="minorHAnsi"/>
                <w:sz w:val="24"/>
                <w:szCs w:val="24"/>
              </w:rPr>
              <w:t>5</w:t>
            </w:r>
          </w:p>
        </w:tc>
      </w:tr>
      <w:tr w:rsidR="00CA2BBE" w:rsidRPr="00E7124A" w14:paraId="7D62CA7D" w14:textId="77777777" w:rsidTr="00CA2BBE">
        <w:trPr>
          <w:trHeight w:val="300"/>
        </w:trPr>
        <w:tc>
          <w:tcPr>
            <w:tcW w:w="2127" w:type="dxa"/>
            <w:noWrap/>
            <w:hideMark/>
          </w:tcPr>
          <w:p w14:paraId="760CEC7C" w14:textId="77777777" w:rsidR="00CA2BBE" w:rsidRPr="00E7124A" w:rsidRDefault="00CA2BBE" w:rsidP="00A00ED7">
            <w:pPr>
              <w:jc w:val="both"/>
              <w:rPr>
                <w:rFonts w:cstheme="minorHAnsi"/>
                <w:sz w:val="24"/>
                <w:szCs w:val="24"/>
              </w:rPr>
            </w:pPr>
            <w:r w:rsidRPr="00E7124A">
              <w:rPr>
                <w:rFonts w:cstheme="minorHAnsi"/>
                <w:sz w:val="24"/>
                <w:szCs w:val="24"/>
              </w:rPr>
              <w:t>Farm Tools</w:t>
            </w:r>
          </w:p>
        </w:tc>
        <w:tc>
          <w:tcPr>
            <w:tcW w:w="5670" w:type="dxa"/>
            <w:hideMark/>
          </w:tcPr>
          <w:p w14:paraId="68D956A4" w14:textId="77777777" w:rsidR="00CA2BBE" w:rsidRPr="00E7124A" w:rsidRDefault="00CA2BBE" w:rsidP="00A00ED7">
            <w:pPr>
              <w:jc w:val="both"/>
              <w:rPr>
                <w:rFonts w:cstheme="minorHAnsi"/>
                <w:sz w:val="24"/>
                <w:szCs w:val="24"/>
              </w:rPr>
            </w:pPr>
            <w:r w:rsidRPr="00E7124A">
              <w:rPr>
                <w:rFonts w:cstheme="minorHAnsi"/>
                <w:sz w:val="24"/>
                <w:szCs w:val="24"/>
              </w:rPr>
              <w:t>farm tools and peripherals that are used for business operations.</w:t>
            </w:r>
          </w:p>
        </w:tc>
        <w:tc>
          <w:tcPr>
            <w:tcW w:w="1559" w:type="dxa"/>
            <w:noWrap/>
            <w:hideMark/>
          </w:tcPr>
          <w:p w14:paraId="74DDCCAF" w14:textId="77777777" w:rsidR="00CA2BBE" w:rsidRPr="00E7124A" w:rsidRDefault="00CA2BBE" w:rsidP="00A00ED7">
            <w:pPr>
              <w:jc w:val="both"/>
              <w:rPr>
                <w:rFonts w:cstheme="minorHAnsi"/>
                <w:sz w:val="24"/>
                <w:szCs w:val="24"/>
              </w:rPr>
            </w:pPr>
            <w:r w:rsidRPr="00E7124A">
              <w:rPr>
                <w:rFonts w:cstheme="minorHAnsi"/>
                <w:sz w:val="24"/>
                <w:szCs w:val="24"/>
              </w:rPr>
              <w:t>Tools</w:t>
            </w:r>
          </w:p>
        </w:tc>
        <w:tc>
          <w:tcPr>
            <w:tcW w:w="1134" w:type="dxa"/>
            <w:noWrap/>
            <w:hideMark/>
          </w:tcPr>
          <w:p w14:paraId="7C02401E" w14:textId="77777777" w:rsidR="00CA2BBE" w:rsidRPr="00E7124A" w:rsidRDefault="00CA2BBE" w:rsidP="00A00ED7">
            <w:pPr>
              <w:jc w:val="center"/>
              <w:rPr>
                <w:rFonts w:cstheme="minorHAnsi"/>
                <w:sz w:val="24"/>
                <w:szCs w:val="24"/>
              </w:rPr>
            </w:pPr>
            <w:r w:rsidRPr="00E7124A">
              <w:rPr>
                <w:rFonts w:cstheme="minorHAnsi"/>
                <w:sz w:val="24"/>
                <w:szCs w:val="24"/>
              </w:rPr>
              <w:t>2</w:t>
            </w:r>
          </w:p>
        </w:tc>
      </w:tr>
    </w:tbl>
    <w:p w14:paraId="0C6E2FB1" w14:textId="77777777" w:rsidR="00D03A6B" w:rsidRPr="00E7124A" w:rsidRDefault="00D03A6B" w:rsidP="00D03A6B">
      <w:pPr>
        <w:pStyle w:val="NormalWeb"/>
        <w:rPr>
          <w:rFonts w:asciiTheme="minorHAnsi" w:hAnsiTheme="minorHAnsi" w:cstheme="minorHAnsi"/>
        </w:rPr>
      </w:pPr>
    </w:p>
    <w:p w14:paraId="7A28631A" w14:textId="77777777" w:rsidR="00D03A6B" w:rsidRPr="00E7124A" w:rsidRDefault="00D03A6B" w:rsidP="00D03A6B">
      <w:pPr>
        <w:pStyle w:val="NormalWeb"/>
        <w:rPr>
          <w:rFonts w:asciiTheme="minorHAnsi" w:hAnsiTheme="minorHAnsi" w:cstheme="minorHAnsi"/>
          <w:b/>
          <w:bCs/>
        </w:rPr>
      </w:pPr>
      <w:r w:rsidRPr="00E7124A">
        <w:rPr>
          <w:rFonts w:asciiTheme="minorHAnsi" w:hAnsiTheme="minorHAnsi" w:cstheme="minorHAnsi"/>
          <w:b/>
          <w:bCs/>
        </w:rPr>
        <w:t>6. ROLES AND RESPONSIBILITIES (PROCESS FLOW ALIGNED)</w:t>
      </w:r>
    </w:p>
    <w:p w14:paraId="7A6ED96C" w14:textId="77777777" w:rsidR="00D03A6B" w:rsidRPr="00E7124A" w:rsidRDefault="00D03A6B" w:rsidP="00D03A6B">
      <w:pPr>
        <w:pStyle w:val="NormalWeb"/>
        <w:rPr>
          <w:rFonts w:asciiTheme="minorHAnsi" w:hAnsiTheme="minorHAnsi" w:cstheme="minorHAnsi"/>
          <w:b/>
          <w:bCs/>
        </w:rPr>
      </w:pPr>
      <w:r w:rsidRPr="00E7124A">
        <w:rPr>
          <w:rFonts w:asciiTheme="minorHAnsi" w:hAnsiTheme="minorHAnsi" w:cstheme="minorHAnsi"/>
          <w:b/>
          <w:bCs/>
        </w:rPr>
        <w:t>6.1 ACQUISITION</w:t>
      </w:r>
    </w:p>
    <w:p w14:paraId="0998038B" w14:textId="6A2319C0" w:rsidR="00D03A6B" w:rsidRPr="00E7124A" w:rsidRDefault="00D03A6B" w:rsidP="00D03A6B">
      <w:pPr>
        <w:pStyle w:val="NormalWeb"/>
        <w:spacing w:before="0" w:beforeAutospacing="0" w:after="0" w:afterAutospacing="0"/>
        <w:rPr>
          <w:rFonts w:asciiTheme="minorHAnsi" w:hAnsiTheme="minorHAnsi" w:cstheme="minorHAnsi"/>
        </w:rPr>
      </w:pPr>
      <w:r w:rsidRPr="00E7124A">
        <w:rPr>
          <w:rFonts w:asciiTheme="minorHAnsi" w:hAnsiTheme="minorHAnsi" w:cstheme="minorHAnsi"/>
        </w:rPr>
        <w:t xml:space="preserve">6.1.1 </w:t>
      </w:r>
      <w:proofErr w:type="gramStart"/>
      <w:r w:rsidRPr="00E7124A">
        <w:rPr>
          <w:rFonts w:asciiTheme="minorHAnsi" w:hAnsiTheme="minorHAnsi" w:cstheme="minorHAnsi"/>
        </w:rPr>
        <w:t xml:space="preserve">All </w:t>
      </w:r>
      <w:r w:rsidR="008F23D2">
        <w:rPr>
          <w:rFonts w:asciiTheme="minorHAnsi" w:hAnsiTheme="minorHAnsi" w:cstheme="minorHAnsi"/>
        </w:rPr>
        <w:t xml:space="preserve"> Fixed</w:t>
      </w:r>
      <w:proofErr w:type="gramEnd"/>
      <w:r w:rsidR="008F23D2">
        <w:rPr>
          <w:rFonts w:asciiTheme="minorHAnsi" w:hAnsiTheme="minorHAnsi" w:cstheme="minorHAnsi"/>
        </w:rPr>
        <w:t xml:space="preserve"> Asset </w:t>
      </w:r>
      <w:r w:rsidRPr="00E7124A">
        <w:rPr>
          <w:rFonts w:asciiTheme="minorHAnsi" w:hAnsiTheme="minorHAnsi" w:cstheme="minorHAnsi"/>
        </w:rPr>
        <w:t xml:space="preserve">acquisitions must be supported by approved CAPEX </w:t>
      </w:r>
      <w:r w:rsidR="008F23D2">
        <w:rPr>
          <w:rFonts w:asciiTheme="minorHAnsi" w:hAnsiTheme="minorHAnsi" w:cstheme="minorHAnsi"/>
        </w:rPr>
        <w:t xml:space="preserve">/ JL </w:t>
      </w:r>
      <w:r w:rsidRPr="00E7124A">
        <w:rPr>
          <w:rFonts w:asciiTheme="minorHAnsi" w:hAnsiTheme="minorHAnsi" w:cstheme="minorHAnsi"/>
        </w:rPr>
        <w:t>and processed through NAV.</w:t>
      </w:r>
    </w:p>
    <w:p w14:paraId="27CC8FFD" w14:textId="77777777" w:rsidR="00D03A6B" w:rsidRPr="00E7124A" w:rsidRDefault="00D03A6B" w:rsidP="00D03A6B">
      <w:pPr>
        <w:pStyle w:val="NormalWeb"/>
        <w:spacing w:before="0" w:beforeAutospacing="0" w:after="0" w:afterAutospacing="0"/>
        <w:rPr>
          <w:rFonts w:asciiTheme="minorHAnsi" w:hAnsiTheme="minorHAnsi" w:cstheme="minorHAnsi"/>
        </w:rPr>
      </w:pPr>
      <w:r w:rsidRPr="00E7124A">
        <w:rPr>
          <w:rFonts w:asciiTheme="minorHAnsi" w:hAnsiTheme="minorHAnsi" w:cstheme="minorHAnsi"/>
        </w:rPr>
        <w:t>6.1.2 Assets ≥ Php 20,000 shall be capitalized; below threshold shall be expensed but recorded as accountable assets.</w:t>
      </w:r>
    </w:p>
    <w:p w14:paraId="6DBCA1FE" w14:textId="77777777" w:rsidR="00D03A6B" w:rsidRPr="00E7124A" w:rsidRDefault="00D03A6B" w:rsidP="00D03A6B">
      <w:pPr>
        <w:pStyle w:val="NormalWeb"/>
        <w:spacing w:before="0" w:beforeAutospacing="0" w:after="0" w:afterAutospacing="0"/>
        <w:rPr>
          <w:rFonts w:asciiTheme="minorHAnsi" w:hAnsiTheme="minorHAnsi" w:cstheme="minorHAnsi"/>
        </w:rPr>
      </w:pPr>
      <w:r w:rsidRPr="00E7124A">
        <w:rPr>
          <w:rFonts w:asciiTheme="minorHAnsi" w:hAnsiTheme="minorHAnsi" w:cstheme="minorHAnsi"/>
        </w:rPr>
        <w:t>6.1.3 Major repairs ≥ Php 50,000 that extend useful life shall be capitalized.</w:t>
      </w:r>
    </w:p>
    <w:p w14:paraId="789F793E" w14:textId="77777777" w:rsidR="00D03A6B" w:rsidRPr="00E7124A" w:rsidRDefault="00D03A6B" w:rsidP="00D03A6B">
      <w:pPr>
        <w:pStyle w:val="NormalWeb"/>
        <w:spacing w:before="0" w:beforeAutospacing="0" w:after="0" w:afterAutospacing="0"/>
        <w:rPr>
          <w:rFonts w:asciiTheme="minorHAnsi" w:hAnsiTheme="minorHAnsi" w:cstheme="minorHAnsi"/>
        </w:rPr>
      </w:pPr>
      <w:r w:rsidRPr="00E7124A">
        <w:rPr>
          <w:rFonts w:asciiTheme="minorHAnsi" w:hAnsiTheme="minorHAnsi" w:cstheme="minorHAnsi"/>
        </w:rPr>
        <w:t>6.1.4 Receiving personnel must prepare Receiving Report (RR) within 24 hours.</w:t>
      </w:r>
    </w:p>
    <w:p w14:paraId="18FB35FD" w14:textId="77777777" w:rsidR="00D03A6B" w:rsidRPr="00E7124A" w:rsidRDefault="00D03A6B" w:rsidP="00D03A6B">
      <w:pPr>
        <w:pStyle w:val="NormalWeb"/>
        <w:spacing w:before="0" w:beforeAutospacing="0" w:after="0" w:afterAutospacing="0"/>
        <w:rPr>
          <w:rFonts w:asciiTheme="minorHAnsi" w:hAnsiTheme="minorHAnsi" w:cstheme="minorHAnsi"/>
        </w:rPr>
      </w:pPr>
      <w:r w:rsidRPr="00E7124A">
        <w:rPr>
          <w:rFonts w:asciiTheme="minorHAnsi" w:hAnsiTheme="minorHAnsi" w:cstheme="minorHAnsi"/>
        </w:rPr>
        <w:t>6.1.5 Purchasing encodes asset → Accounting validates → AF generated → Asset issued.</w:t>
      </w:r>
    </w:p>
    <w:p w14:paraId="7852E520" w14:textId="77777777" w:rsidR="00D03A6B" w:rsidRPr="00E7124A" w:rsidRDefault="00D03A6B" w:rsidP="00D03A6B">
      <w:pPr>
        <w:pStyle w:val="NormalWeb"/>
        <w:spacing w:before="0" w:beforeAutospacing="0" w:after="0" w:afterAutospacing="0"/>
        <w:rPr>
          <w:rFonts w:asciiTheme="minorHAnsi" w:hAnsiTheme="minorHAnsi" w:cstheme="minorHAnsi"/>
        </w:rPr>
      </w:pPr>
    </w:p>
    <w:p w14:paraId="1F2D0200" w14:textId="77777777" w:rsidR="00D03A6B" w:rsidRPr="00E7124A" w:rsidRDefault="00D03A6B" w:rsidP="00D03A6B">
      <w:pPr>
        <w:pStyle w:val="Heading3"/>
        <w:rPr>
          <w:rStyle w:val="Strong"/>
          <w:rFonts w:asciiTheme="minorHAnsi" w:hAnsiTheme="minorHAnsi" w:cstheme="minorHAnsi"/>
          <w:color w:val="auto"/>
        </w:rPr>
      </w:pPr>
      <w:r w:rsidRPr="00E7124A">
        <w:rPr>
          <w:rStyle w:val="Strong"/>
          <w:rFonts w:asciiTheme="minorHAnsi" w:hAnsiTheme="minorHAnsi" w:cstheme="minorHAnsi"/>
          <w:color w:val="auto"/>
        </w:rPr>
        <w:t>6.2 ACCEPTANCE AND ACCOUNTABILITY</w:t>
      </w:r>
    </w:p>
    <w:p w14:paraId="1CB279C4" w14:textId="77777777" w:rsidR="00D03A6B" w:rsidRPr="00E7124A" w:rsidRDefault="00D03A6B" w:rsidP="00D03A6B">
      <w:pPr>
        <w:rPr>
          <w:rFonts w:cstheme="minorHAnsi"/>
          <w:sz w:val="24"/>
          <w:szCs w:val="24"/>
        </w:rPr>
      </w:pPr>
    </w:p>
    <w:p w14:paraId="05F61DC9" w14:textId="77777777" w:rsidR="00D03A6B" w:rsidRPr="00E7124A" w:rsidRDefault="00D03A6B" w:rsidP="00D03A6B">
      <w:pPr>
        <w:pStyle w:val="NormalWeb"/>
        <w:spacing w:before="0" w:beforeAutospacing="0" w:after="0" w:afterAutospacing="0"/>
        <w:rPr>
          <w:rFonts w:asciiTheme="minorHAnsi" w:hAnsiTheme="minorHAnsi" w:cstheme="minorHAnsi"/>
        </w:rPr>
      </w:pPr>
      <w:r w:rsidRPr="00E7124A">
        <w:rPr>
          <w:rFonts w:asciiTheme="minorHAnsi" w:hAnsiTheme="minorHAnsi" w:cstheme="minorHAnsi"/>
        </w:rPr>
        <w:t>6.2.1 All assets must be supported by a signed Accountability Form (AF).</w:t>
      </w:r>
    </w:p>
    <w:p w14:paraId="4DE169BB" w14:textId="77777777" w:rsidR="00D03A6B" w:rsidRPr="00E7124A" w:rsidRDefault="00D03A6B" w:rsidP="00D03A6B">
      <w:pPr>
        <w:pStyle w:val="NormalWeb"/>
        <w:spacing w:before="0" w:beforeAutospacing="0" w:after="0" w:afterAutospacing="0"/>
        <w:rPr>
          <w:rFonts w:asciiTheme="minorHAnsi" w:hAnsiTheme="minorHAnsi" w:cstheme="minorHAnsi"/>
        </w:rPr>
      </w:pPr>
      <w:r w:rsidRPr="00E7124A">
        <w:rPr>
          <w:rFonts w:asciiTheme="minorHAnsi" w:hAnsiTheme="minorHAnsi" w:cstheme="minorHAnsi"/>
        </w:rPr>
        <w:t>6.2.2 Custodians are responsible for proper care and control.</w:t>
      </w:r>
    </w:p>
    <w:p w14:paraId="5BA2103C" w14:textId="77777777" w:rsidR="00D03A6B" w:rsidRPr="00E7124A" w:rsidRDefault="00D03A6B" w:rsidP="00D03A6B">
      <w:pPr>
        <w:pStyle w:val="NormalWeb"/>
        <w:spacing w:before="0" w:beforeAutospacing="0" w:after="0" w:afterAutospacing="0"/>
        <w:rPr>
          <w:rFonts w:asciiTheme="minorHAnsi" w:hAnsiTheme="minorHAnsi" w:cstheme="minorHAnsi"/>
        </w:rPr>
      </w:pPr>
      <w:r w:rsidRPr="00E7124A">
        <w:rPr>
          <w:rFonts w:asciiTheme="minorHAnsi" w:hAnsiTheme="minorHAnsi" w:cstheme="minorHAnsi"/>
        </w:rPr>
        <w:t>6.2.3 Lost/damaged assets must be reported immediately; negligence may result in liability.</w:t>
      </w:r>
    </w:p>
    <w:p w14:paraId="7355BDD0" w14:textId="77777777" w:rsidR="00D03A6B" w:rsidRPr="00E7124A" w:rsidRDefault="00D03A6B" w:rsidP="00D03A6B">
      <w:pPr>
        <w:pStyle w:val="NormalWeb"/>
        <w:spacing w:before="0" w:beforeAutospacing="0" w:after="0" w:afterAutospacing="0"/>
        <w:rPr>
          <w:rFonts w:asciiTheme="minorHAnsi" w:hAnsiTheme="minorHAnsi" w:cstheme="minorHAnsi"/>
        </w:rPr>
      </w:pPr>
      <w:r w:rsidRPr="00E7124A">
        <w:rPr>
          <w:rFonts w:asciiTheme="minorHAnsi" w:hAnsiTheme="minorHAnsi" w:cstheme="minorHAnsi"/>
        </w:rPr>
        <w:t>6.2.4 Asset assignment must be documented and approved.</w:t>
      </w:r>
    </w:p>
    <w:p w14:paraId="3B5FC39B" w14:textId="77777777" w:rsidR="00D03A6B" w:rsidRPr="00E7124A" w:rsidRDefault="00D03A6B" w:rsidP="00D8593C">
      <w:pPr>
        <w:pStyle w:val="NormalWeb"/>
        <w:numPr>
          <w:ilvl w:val="2"/>
          <w:numId w:val="25"/>
        </w:numPr>
        <w:spacing w:before="0" w:beforeAutospacing="0" w:after="0" w:afterAutospacing="0"/>
        <w:rPr>
          <w:rFonts w:asciiTheme="minorHAnsi" w:hAnsiTheme="minorHAnsi" w:cstheme="minorHAnsi"/>
        </w:rPr>
      </w:pPr>
      <w:r w:rsidRPr="00E7124A">
        <w:rPr>
          <w:rFonts w:asciiTheme="minorHAnsi" w:hAnsiTheme="minorHAnsi" w:cstheme="minorHAnsi"/>
        </w:rPr>
        <w:t>Upon resignation/transfer, assets must be cleared and reassigned.</w:t>
      </w:r>
    </w:p>
    <w:p w14:paraId="63DFF2A3" w14:textId="77777777" w:rsidR="00CA2BBE" w:rsidRPr="00E7124A" w:rsidRDefault="00CA2BBE" w:rsidP="00CA2BBE">
      <w:pPr>
        <w:pStyle w:val="ListParagraph"/>
        <w:autoSpaceDE w:val="0"/>
        <w:autoSpaceDN w:val="0"/>
        <w:adjustRightInd w:val="0"/>
        <w:spacing w:after="0" w:line="240" w:lineRule="auto"/>
        <w:ind w:left="384"/>
        <w:jc w:val="both"/>
        <w:rPr>
          <w:rFonts w:cstheme="minorHAnsi"/>
          <w:b/>
          <w:sz w:val="24"/>
          <w:szCs w:val="24"/>
          <w:lang w:val="en-US"/>
        </w:rPr>
      </w:pPr>
    </w:p>
    <w:p w14:paraId="216C558C" w14:textId="77777777" w:rsidR="009368A0" w:rsidRPr="00E7124A" w:rsidRDefault="009368A0" w:rsidP="009368A0">
      <w:pPr>
        <w:pStyle w:val="ListParagraph"/>
        <w:autoSpaceDE w:val="0"/>
        <w:autoSpaceDN w:val="0"/>
        <w:adjustRightInd w:val="0"/>
        <w:spacing w:after="0" w:line="240" w:lineRule="auto"/>
        <w:ind w:left="384"/>
        <w:jc w:val="both"/>
        <w:rPr>
          <w:rFonts w:cstheme="minorHAnsi"/>
          <w:b/>
          <w:sz w:val="24"/>
          <w:szCs w:val="24"/>
          <w:lang w:val="en-US"/>
        </w:rPr>
      </w:pPr>
    </w:p>
    <w:p w14:paraId="541A98C6" w14:textId="77777777" w:rsidR="00CA2BBE" w:rsidRPr="00E7124A" w:rsidRDefault="00CA2BBE" w:rsidP="00CA2BBE">
      <w:pPr>
        <w:pStyle w:val="ListParagraph"/>
        <w:autoSpaceDE w:val="0"/>
        <w:autoSpaceDN w:val="0"/>
        <w:adjustRightInd w:val="0"/>
        <w:spacing w:after="0" w:line="240" w:lineRule="auto"/>
        <w:ind w:left="384"/>
        <w:jc w:val="both"/>
        <w:rPr>
          <w:rFonts w:cstheme="minorHAnsi"/>
          <w:b/>
          <w:sz w:val="24"/>
          <w:szCs w:val="24"/>
          <w:lang w:val="en-US"/>
        </w:rPr>
      </w:pPr>
    </w:p>
    <w:p w14:paraId="1B63D79F" w14:textId="77777777" w:rsidR="005876E6" w:rsidRPr="00E7124A" w:rsidRDefault="00D8593C" w:rsidP="00D8593C">
      <w:pPr>
        <w:autoSpaceDE w:val="0"/>
        <w:autoSpaceDN w:val="0"/>
        <w:adjustRightInd w:val="0"/>
        <w:spacing w:after="0" w:line="240" w:lineRule="auto"/>
        <w:jc w:val="both"/>
        <w:rPr>
          <w:rFonts w:cstheme="minorHAnsi"/>
          <w:b/>
          <w:sz w:val="24"/>
          <w:szCs w:val="24"/>
          <w:lang w:val="en-US"/>
        </w:rPr>
      </w:pPr>
      <w:r w:rsidRPr="00E7124A">
        <w:rPr>
          <w:rFonts w:cstheme="minorHAnsi"/>
          <w:b/>
          <w:sz w:val="24"/>
          <w:szCs w:val="24"/>
          <w:lang w:val="en-US"/>
        </w:rPr>
        <w:t xml:space="preserve">7. </w:t>
      </w:r>
      <w:r w:rsidR="00466354" w:rsidRPr="00E7124A">
        <w:rPr>
          <w:rFonts w:cstheme="minorHAnsi"/>
          <w:b/>
          <w:sz w:val="24"/>
          <w:szCs w:val="24"/>
          <w:lang w:val="en-US"/>
        </w:rPr>
        <w:t xml:space="preserve">PHYSICAL </w:t>
      </w:r>
      <w:r w:rsidR="00B12015" w:rsidRPr="00E7124A">
        <w:rPr>
          <w:rFonts w:cstheme="minorHAnsi"/>
          <w:b/>
          <w:sz w:val="24"/>
          <w:szCs w:val="24"/>
          <w:lang w:val="en-US"/>
        </w:rPr>
        <w:t>INVENTORY OF FIXED ASSETS</w:t>
      </w:r>
    </w:p>
    <w:p w14:paraId="6053B39F" w14:textId="77777777" w:rsidR="00D8593C" w:rsidRPr="00E7124A" w:rsidRDefault="00D8593C" w:rsidP="00D8593C">
      <w:pPr>
        <w:pStyle w:val="ListParagraph"/>
        <w:autoSpaceDE w:val="0"/>
        <w:autoSpaceDN w:val="0"/>
        <w:adjustRightInd w:val="0"/>
        <w:spacing w:after="0" w:line="240" w:lineRule="auto"/>
        <w:ind w:left="384"/>
        <w:jc w:val="both"/>
        <w:rPr>
          <w:rFonts w:cstheme="minorHAnsi"/>
          <w:b/>
          <w:sz w:val="24"/>
          <w:szCs w:val="24"/>
          <w:lang w:val="en-US"/>
        </w:rPr>
      </w:pPr>
    </w:p>
    <w:p w14:paraId="061EB1D5" w14:textId="77777777" w:rsidR="005876E6" w:rsidRPr="00E7124A" w:rsidRDefault="005876E6" w:rsidP="005876E6">
      <w:pPr>
        <w:pStyle w:val="ListParagraph"/>
        <w:autoSpaceDE w:val="0"/>
        <w:autoSpaceDN w:val="0"/>
        <w:adjustRightInd w:val="0"/>
        <w:spacing w:after="0" w:line="240" w:lineRule="auto"/>
        <w:ind w:left="384"/>
        <w:jc w:val="both"/>
        <w:rPr>
          <w:rFonts w:cstheme="minorHAnsi"/>
          <w:sz w:val="24"/>
          <w:szCs w:val="24"/>
          <w:lang w:val="en-US"/>
        </w:rPr>
      </w:pPr>
    </w:p>
    <w:p w14:paraId="6298EE67" w14:textId="77777777" w:rsidR="005876E6" w:rsidRPr="00E7124A" w:rsidRDefault="00D8593C" w:rsidP="00D8593C">
      <w:pPr>
        <w:pStyle w:val="ListParagraph"/>
        <w:numPr>
          <w:ilvl w:val="1"/>
          <w:numId w:val="26"/>
        </w:numPr>
        <w:autoSpaceDE w:val="0"/>
        <w:autoSpaceDN w:val="0"/>
        <w:adjustRightInd w:val="0"/>
        <w:spacing w:after="0" w:line="240" w:lineRule="auto"/>
        <w:jc w:val="both"/>
        <w:rPr>
          <w:rFonts w:cstheme="minorHAnsi"/>
          <w:sz w:val="24"/>
          <w:szCs w:val="24"/>
          <w:lang w:val="en-US"/>
        </w:rPr>
      </w:pPr>
      <w:r w:rsidRPr="00E7124A">
        <w:rPr>
          <w:rFonts w:cstheme="minorHAnsi"/>
          <w:b/>
          <w:sz w:val="24"/>
          <w:szCs w:val="24"/>
          <w:lang w:val="en-US"/>
        </w:rPr>
        <w:t xml:space="preserve"> </w:t>
      </w:r>
      <w:r w:rsidR="00505D8E" w:rsidRPr="00E7124A">
        <w:rPr>
          <w:rFonts w:cstheme="minorHAnsi"/>
          <w:b/>
          <w:sz w:val="24"/>
          <w:szCs w:val="24"/>
          <w:lang w:val="en-US"/>
        </w:rPr>
        <w:t>PRE- COUNT ACTIVITIES</w:t>
      </w:r>
    </w:p>
    <w:p w14:paraId="1FFEBDD6" w14:textId="77777777" w:rsidR="005876E6" w:rsidRPr="00E7124A" w:rsidRDefault="005876E6" w:rsidP="005876E6">
      <w:pPr>
        <w:pStyle w:val="ListParagraph"/>
        <w:autoSpaceDE w:val="0"/>
        <w:autoSpaceDN w:val="0"/>
        <w:adjustRightInd w:val="0"/>
        <w:spacing w:after="0" w:line="240" w:lineRule="auto"/>
        <w:ind w:left="1104"/>
        <w:jc w:val="both"/>
        <w:rPr>
          <w:rFonts w:cstheme="minorHAnsi"/>
          <w:sz w:val="24"/>
          <w:szCs w:val="24"/>
          <w:lang w:val="en-US"/>
        </w:rPr>
      </w:pPr>
    </w:p>
    <w:p w14:paraId="0AC57B1C" w14:textId="77777777" w:rsidR="005876E6" w:rsidRPr="00E7124A" w:rsidRDefault="00505D8E" w:rsidP="00D8593C">
      <w:pPr>
        <w:pStyle w:val="ListParagraph"/>
        <w:numPr>
          <w:ilvl w:val="3"/>
          <w:numId w:val="26"/>
        </w:numPr>
        <w:autoSpaceDE w:val="0"/>
        <w:autoSpaceDN w:val="0"/>
        <w:adjustRightInd w:val="0"/>
        <w:spacing w:after="0" w:line="240" w:lineRule="auto"/>
        <w:jc w:val="both"/>
        <w:rPr>
          <w:rFonts w:cstheme="minorHAnsi"/>
          <w:sz w:val="24"/>
          <w:szCs w:val="24"/>
          <w:lang w:val="en-US"/>
        </w:rPr>
      </w:pPr>
      <w:r w:rsidRPr="00E7124A">
        <w:rPr>
          <w:rFonts w:cstheme="minorHAnsi"/>
          <w:sz w:val="24"/>
          <w:szCs w:val="24"/>
          <w:lang w:val="en-US"/>
        </w:rPr>
        <w:t>Orientation of the counters, count consolidators, steering committee, etc. with regard to the process of treating and reporting count variances, cut-off procedures, treatment of fixed assets movements before, during and after the count such as transfers, receipts, and sale/ disposal including biosecurity protocols</w:t>
      </w:r>
      <w:r w:rsidR="005876E6" w:rsidRPr="00E7124A">
        <w:rPr>
          <w:rFonts w:cstheme="minorHAnsi"/>
          <w:sz w:val="24"/>
          <w:szCs w:val="24"/>
          <w:lang w:val="en-US"/>
        </w:rPr>
        <w:t>.</w:t>
      </w:r>
    </w:p>
    <w:p w14:paraId="551095C5" w14:textId="77777777" w:rsidR="00505D8E" w:rsidRPr="00E7124A" w:rsidRDefault="00505D8E" w:rsidP="00D8593C">
      <w:pPr>
        <w:pStyle w:val="ListParagraph"/>
        <w:numPr>
          <w:ilvl w:val="2"/>
          <w:numId w:val="26"/>
        </w:numPr>
        <w:autoSpaceDE w:val="0"/>
        <w:autoSpaceDN w:val="0"/>
        <w:adjustRightInd w:val="0"/>
        <w:spacing w:after="0" w:line="240" w:lineRule="auto"/>
        <w:jc w:val="both"/>
        <w:rPr>
          <w:rFonts w:cstheme="minorHAnsi"/>
          <w:sz w:val="24"/>
          <w:szCs w:val="24"/>
          <w:lang w:val="en-US"/>
        </w:rPr>
      </w:pPr>
      <w:r w:rsidRPr="00E7124A">
        <w:rPr>
          <w:rFonts w:cstheme="minorHAnsi"/>
          <w:sz w:val="24"/>
          <w:szCs w:val="24"/>
          <w:lang w:val="en-US"/>
        </w:rPr>
        <w:t>Getting the count locations and items to be counted ready for the count, including cleaning, sanitizing the count areas using the 5’s protocol, and ensuring that the property tags are kept intact</w:t>
      </w:r>
    </w:p>
    <w:p w14:paraId="784E9409" w14:textId="77777777" w:rsidR="00505D8E" w:rsidRPr="00E7124A" w:rsidRDefault="00505D8E" w:rsidP="00D8593C">
      <w:pPr>
        <w:pStyle w:val="ListParagraph"/>
        <w:numPr>
          <w:ilvl w:val="2"/>
          <w:numId w:val="26"/>
        </w:numPr>
        <w:autoSpaceDE w:val="0"/>
        <w:autoSpaceDN w:val="0"/>
        <w:adjustRightInd w:val="0"/>
        <w:spacing w:after="0" w:line="240" w:lineRule="auto"/>
        <w:jc w:val="both"/>
        <w:rPr>
          <w:rFonts w:cstheme="minorHAnsi"/>
          <w:sz w:val="24"/>
          <w:szCs w:val="24"/>
          <w:lang w:val="en-US"/>
        </w:rPr>
      </w:pPr>
      <w:r w:rsidRPr="00E7124A">
        <w:rPr>
          <w:rFonts w:cstheme="minorHAnsi"/>
          <w:sz w:val="24"/>
          <w:szCs w:val="24"/>
          <w:lang w:val="en-US"/>
        </w:rPr>
        <w:t>Printing of count sheets, procurement of count paraphernalia needed for the physical count</w:t>
      </w:r>
    </w:p>
    <w:p w14:paraId="79920591" w14:textId="77777777" w:rsidR="00505D8E" w:rsidRPr="00E7124A" w:rsidRDefault="00505D8E" w:rsidP="00505D8E">
      <w:pPr>
        <w:pStyle w:val="ListParagraph"/>
        <w:autoSpaceDE w:val="0"/>
        <w:autoSpaceDN w:val="0"/>
        <w:adjustRightInd w:val="0"/>
        <w:spacing w:after="0" w:line="240" w:lineRule="auto"/>
        <w:ind w:left="2160"/>
        <w:jc w:val="both"/>
        <w:rPr>
          <w:rFonts w:cstheme="minorHAnsi"/>
          <w:sz w:val="24"/>
          <w:szCs w:val="24"/>
          <w:lang w:val="en-US"/>
        </w:rPr>
      </w:pPr>
    </w:p>
    <w:p w14:paraId="71EC85E2" w14:textId="77777777" w:rsidR="00505D8E" w:rsidRPr="00E7124A" w:rsidRDefault="00505D8E" w:rsidP="00D8593C">
      <w:pPr>
        <w:pStyle w:val="ListParagraph"/>
        <w:numPr>
          <w:ilvl w:val="1"/>
          <w:numId w:val="26"/>
        </w:numPr>
        <w:autoSpaceDE w:val="0"/>
        <w:autoSpaceDN w:val="0"/>
        <w:adjustRightInd w:val="0"/>
        <w:spacing w:after="0" w:line="240" w:lineRule="auto"/>
        <w:jc w:val="both"/>
        <w:rPr>
          <w:rFonts w:cstheme="minorHAnsi"/>
          <w:sz w:val="24"/>
          <w:szCs w:val="24"/>
          <w:lang w:val="en-US"/>
        </w:rPr>
      </w:pPr>
      <w:r w:rsidRPr="00E7124A">
        <w:rPr>
          <w:rFonts w:cstheme="minorHAnsi"/>
          <w:b/>
          <w:sz w:val="24"/>
          <w:szCs w:val="24"/>
          <w:lang w:val="en-US"/>
        </w:rPr>
        <w:t>ACTIVITIES DURING THE COUNT</w:t>
      </w:r>
    </w:p>
    <w:p w14:paraId="19D912D5" w14:textId="77777777" w:rsidR="00505D8E" w:rsidRPr="00E7124A" w:rsidRDefault="00505D8E" w:rsidP="00505D8E">
      <w:pPr>
        <w:pStyle w:val="ListParagraph"/>
        <w:autoSpaceDE w:val="0"/>
        <w:autoSpaceDN w:val="0"/>
        <w:adjustRightInd w:val="0"/>
        <w:spacing w:after="0" w:line="240" w:lineRule="auto"/>
        <w:ind w:left="1104"/>
        <w:jc w:val="both"/>
        <w:rPr>
          <w:rFonts w:cstheme="minorHAnsi"/>
          <w:sz w:val="24"/>
          <w:szCs w:val="24"/>
          <w:lang w:val="en-US"/>
        </w:rPr>
      </w:pPr>
    </w:p>
    <w:p w14:paraId="37B4463A" w14:textId="77777777" w:rsidR="00505D8E" w:rsidRPr="00E7124A" w:rsidRDefault="00505D8E" w:rsidP="00D8593C">
      <w:pPr>
        <w:pStyle w:val="ListParagraph"/>
        <w:numPr>
          <w:ilvl w:val="2"/>
          <w:numId w:val="26"/>
        </w:numPr>
        <w:autoSpaceDE w:val="0"/>
        <w:autoSpaceDN w:val="0"/>
        <w:adjustRightInd w:val="0"/>
        <w:spacing w:after="0" w:line="240" w:lineRule="auto"/>
        <w:jc w:val="both"/>
        <w:rPr>
          <w:rFonts w:cstheme="minorHAnsi"/>
          <w:sz w:val="24"/>
          <w:szCs w:val="24"/>
          <w:lang w:val="en-US"/>
        </w:rPr>
      </w:pPr>
      <w:r w:rsidRPr="00E7124A">
        <w:rPr>
          <w:rFonts w:cstheme="minorHAnsi"/>
          <w:sz w:val="24"/>
          <w:szCs w:val="24"/>
          <w:lang w:val="en-US"/>
        </w:rPr>
        <w:t xml:space="preserve">Final orientation of the count teams and count consolidators </w:t>
      </w:r>
    </w:p>
    <w:p w14:paraId="19F6F88A" w14:textId="77777777" w:rsidR="00505D8E" w:rsidRPr="00E7124A" w:rsidRDefault="00505D8E" w:rsidP="00D8593C">
      <w:pPr>
        <w:pStyle w:val="ListParagraph"/>
        <w:numPr>
          <w:ilvl w:val="2"/>
          <w:numId w:val="26"/>
        </w:numPr>
        <w:autoSpaceDE w:val="0"/>
        <w:autoSpaceDN w:val="0"/>
        <w:adjustRightInd w:val="0"/>
        <w:spacing w:after="0" w:line="240" w:lineRule="auto"/>
        <w:jc w:val="both"/>
        <w:rPr>
          <w:rFonts w:cstheme="minorHAnsi"/>
          <w:sz w:val="24"/>
          <w:szCs w:val="24"/>
          <w:lang w:val="en-US"/>
        </w:rPr>
      </w:pPr>
      <w:r w:rsidRPr="00E7124A">
        <w:rPr>
          <w:rFonts w:cstheme="minorHAnsi"/>
          <w:sz w:val="24"/>
          <w:szCs w:val="24"/>
          <w:lang w:val="en-US"/>
        </w:rPr>
        <w:t>Assignment of fixed assets count location for each team</w:t>
      </w:r>
    </w:p>
    <w:p w14:paraId="32A974F7" w14:textId="77777777" w:rsidR="00505D8E" w:rsidRPr="00E7124A" w:rsidRDefault="00505D8E" w:rsidP="00D8593C">
      <w:pPr>
        <w:pStyle w:val="ListParagraph"/>
        <w:numPr>
          <w:ilvl w:val="2"/>
          <w:numId w:val="26"/>
        </w:numPr>
        <w:autoSpaceDE w:val="0"/>
        <w:autoSpaceDN w:val="0"/>
        <w:adjustRightInd w:val="0"/>
        <w:spacing w:after="0" w:line="240" w:lineRule="auto"/>
        <w:jc w:val="both"/>
        <w:rPr>
          <w:rFonts w:cstheme="minorHAnsi"/>
          <w:sz w:val="24"/>
          <w:szCs w:val="24"/>
          <w:lang w:val="en-US"/>
        </w:rPr>
      </w:pPr>
      <w:r w:rsidRPr="00E7124A">
        <w:rPr>
          <w:rFonts w:cstheme="minorHAnsi"/>
          <w:sz w:val="24"/>
          <w:szCs w:val="24"/>
          <w:lang w:val="en-US"/>
        </w:rPr>
        <w:t>Distribution of count sheets and other count paraphernalia</w:t>
      </w:r>
    </w:p>
    <w:p w14:paraId="29F8EF5D" w14:textId="77777777" w:rsidR="00505D8E" w:rsidRPr="00E7124A" w:rsidRDefault="00505D8E" w:rsidP="00D8593C">
      <w:pPr>
        <w:pStyle w:val="ListParagraph"/>
        <w:numPr>
          <w:ilvl w:val="2"/>
          <w:numId w:val="26"/>
        </w:numPr>
        <w:autoSpaceDE w:val="0"/>
        <w:autoSpaceDN w:val="0"/>
        <w:adjustRightInd w:val="0"/>
        <w:spacing w:after="0" w:line="240" w:lineRule="auto"/>
        <w:jc w:val="both"/>
        <w:rPr>
          <w:rFonts w:cstheme="minorHAnsi"/>
          <w:sz w:val="24"/>
          <w:szCs w:val="24"/>
          <w:lang w:val="en-US"/>
        </w:rPr>
      </w:pPr>
      <w:r w:rsidRPr="00E7124A">
        <w:rPr>
          <w:rFonts w:cstheme="minorHAnsi"/>
          <w:sz w:val="24"/>
          <w:szCs w:val="24"/>
          <w:lang w:val="en-US"/>
        </w:rPr>
        <w:t>Reporting of the count results by the counters to the count consolidators, resolving count discrepancies between and among counters by the steering committee</w:t>
      </w:r>
    </w:p>
    <w:p w14:paraId="4E038F23" w14:textId="77777777" w:rsidR="00505D8E" w:rsidRPr="00E7124A" w:rsidRDefault="00505D8E" w:rsidP="00505D8E">
      <w:pPr>
        <w:pStyle w:val="ListParagraph"/>
        <w:autoSpaceDE w:val="0"/>
        <w:autoSpaceDN w:val="0"/>
        <w:adjustRightInd w:val="0"/>
        <w:spacing w:after="0" w:line="240" w:lineRule="auto"/>
        <w:ind w:left="2160"/>
        <w:jc w:val="both"/>
        <w:rPr>
          <w:rFonts w:cstheme="minorHAnsi"/>
          <w:sz w:val="24"/>
          <w:szCs w:val="24"/>
          <w:lang w:val="en-US"/>
        </w:rPr>
      </w:pPr>
    </w:p>
    <w:p w14:paraId="79970F13" w14:textId="77777777" w:rsidR="00505D8E" w:rsidRPr="00E7124A" w:rsidRDefault="00505D8E" w:rsidP="00D8593C">
      <w:pPr>
        <w:pStyle w:val="ListParagraph"/>
        <w:numPr>
          <w:ilvl w:val="1"/>
          <w:numId w:val="26"/>
        </w:numPr>
        <w:autoSpaceDE w:val="0"/>
        <w:autoSpaceDN w:val="0"/>
        <w:adjustRightInd w:val="0"/>
        <w:spacing w:after="0" w:line="240" w:lineRule="auto"/>
        <w:jc w:val="both"/>
        <w:rPr>
          <w:rFonts w:cstheme="minorHAnsi"/>
          <w:sz w:val="24"/>
          <w:szCs w:val="24"/>
          <w:lang w:val="en-US"/>
        </w:rPr>
      </w:pPr>
      <w:r w:rsidRPr="00E7124A">
        <w:rPr>
          <w:rFonts w:cstheme="minorHAnsi"/>
          <w:b/>
          <w:sz w:val="24"/>
          <w:szCs w:val="24"/>
          <w:lang w:val="en-US"/>
        </w:rPr>
        <w:t>POST COUNT ACTIVITIES</w:t>
      </w:r>
    </w:p>
    <w:p w14:paraId="332A322E" w14:textId="77777777" w:rsidR="00505D8E" w:rsidRPr="00E7124A" w:rsidRDefault="00505D8E" w:rsidP="00505D8E">
      <w:pPr>
        <w:pStyle w:val="ListParagraph"/>
        <w:autoSpaceDE w:val="0"/>
        <w:autoSpaceDN w:val="0"/>
        <w:adjustRightInd w:val="0"/>
        <w:spacing w:after="0" w:line="240" w:lineRule="auto"/>
        <w:ind w:left="1092"/>
        <w:jc w:val="both"/>
        <w:rPr>
          <w:rFonts w:cstheme="minorHAnsi"/>
          <w:sz w:val="24"/>
          <w:szCs w:val="24"/>
          <w:lang w:val="en-US"/>
        </w:rPr>
      </w:pPr>
    </w:p>
    <w:p w14:paraId="74D3E64D" w14:textId="77777777" w:rsidR="00D77687" w:rsidRPr="00E7124A" w:rsidRDefault="00D77687" w:rsidP="00D8593C">
      <w:pPr>
        <w:pStyle w:val="ListParagraph"/>
        <w:numPr>
          <w:ilvl w:val="2"/>
          <w:numId w:val="26"/>
        </w:numPr>
        <w:autoSpaceDE w:val="0"/>
        <w:autoSpaceDN w:val="0"/>
        <w:adjustRightInd w:val="0"/>
        <w:spacing w:after="0" w:line="240" w:lineRule="auto"/>
        <w:jc w:val="both"/>
        <w:rPr>
          <w:rFonts w:cstheme="minorHAnsi"/>
          <w:sz w:val="24"/>
          <w:szCs w:val="24"/>
          <w:lang w:val="en-US"/>
        </w:rPr>
      </w:pPr>
      <w:r w:rsidRPr="00E7124A">
        <w:rPr>
          <w:rFonts w:cstheme="minorHAnsi"/>
          <w:sz w:val="24"/>
          <w:szCs w:val="24"/>
          <w:lang w:val="en-US"/>
        </w:rPr>
        <w:t>Consolidation of the count by the count consolidators.</w:t>
      </w:r>
    </w:p>
    <w:p w14:paraId="0036FEC7" w14:textId="77777777" w:rsidR="00D77687" w:rsidRPr="00E7124A" w:rsidRDefault="00D77687" w:rsidP="00D8593C">
      <w:pPr>
        <w:pStyle w:val="ListParagraph"/>
        <w:numPr>
          <w:ilvl w:val="2"/>
          <w:numId w:val="26"/>
        </w:numPr>
        <w:autoSpaceDE w:val="0"/>
        <w:autoSpaceDN w:val="0"/>
        <w:adjustRightInd w:val="0"/>
        <w:spacing w:after="0" w:line="240" w:lineRule="auto"/>
        <w:jc w:val="both"/>
        <w:rPr>
          <w:rFonts w:cstheme="minorHAnsi"/>
          <w:sz w:val="24"/>
          <w:szCs w:val="24"/>
          <w:lang w:val="en-US"/>
        </w:rPr>
      </w:pPr>
      <w:r w:rsidRPr="00E7124A">
        <w:rPr>
          <w:rFonts w:cstheme="minorHAnsi"/>
          <w:sz w:val="24"/>
          <w:szCs w:val="24"/>
          <w:lang w:val="en-US"/>
        </w:rPr>
        <w:t>Submission of consolidated reports to the steering committee with the details of the count variances, if any</w:t>
      </w:r>
    </w:p>
    <w:p w14:paraId="58D8D3DC" w14:textId="77777777" w:rsidR="00D77687" w:rsidRPr="00E7124A" w:rsidRDefault="00D77687" w:rsidP="00D8593C">
      <w:pPr>
        <w:pStyle w:val="ListParagraph"/>
        <w:numPr>
          <w:ilvl w:val="2"/>
          <w:numId w:val="26"/>
        </w:numPr>
        <w:autoSpaceDE w:val="0"/>
        <w:autoSpaceDN w:val="0"/>
        <w:adjustRightInd w:val="0"/>
        <w:spacing w:after="0" w:line="240" w:lineRule="auto"/>
        <w:jc w:val="both"/>
        <w:rPr>
          <w:rFonts w:cstheme="minorHAnsi"/>
          <w:sz w:val="24"/>
          <w:szCs w:val="24"/>
          <w:lang w:val="en-US"/>
        </w:rPr>
      </w:pPr>
      <w:r w:rsidRPr="00E7124A">
        <w:rPr>
          <w:rFonts w:cstheme="minorHAnsi"/>
          <w:sz w:val="24"/>
          <w:szCs w:val="24"/>
          <w:lang w:val="en-US"/>
        </w:rPr>
        <w:t>Resolution/disposition of the count variances by the steering committee</w:t>
      </w:r>
    </w:p>
    <w:p w14:paraId="11448847" w14:textId="77777777" w:rsidR="00D77687" w:rsidRPr="00E7124A" w:rsidRDefault="00D77687" w:rsidP="00D8593C">
      <w:pPr>
        <w:pStyle w:val="ListParagraph"/>
        <w:numPr>
          <w:ilvl w:val="2"/>
          <w:numId w:val="26"/>
        </w:numPr>
        <w:autoSpaceDE w:val="0"/>
        <w:autoSpaceDN w:val="0"/>
        <w:adjustRightInd w:val="0"/>
        <w:spacing w:after="0" w:line="240" w:lineRule="auto"/>
        <w:jc w:val="both"/>
        <w:rPr>
          <w:rFonts w:cstheme="minorHAnsi"/>
          <w:sz w:val="24"/>
          <w:szCs w:val="24"/>
          <w:lang w:val="en-US"/>
        </w:rPr>
      </w:pPr>
      <w:r w:rsidRPr="00E7124A">
        <w:rPr>
          <w:rFonts w:cstheme="minorHAnsi"/>
          <w:sz w:val="24"/>
          <w:szCs w:val="24"/>
          <w:lang w:val="en-US"/>
        </w:rPr>
        <w:t>Submission of final count discrepancy to the VP for final disposition in the event that the variances are considered material in nature</w:t>
      </w:r>
    </w:p>
    <w:p w14:paraId="0D2CB622" w14:textId="77777777" w:rsidR="00D77687" w:rsidRPr="00E7124A" w:rsidRDefault="00D77687" w:rsidP="00D8593C">
      <w:pPr>
        <w:pStyle w:val="ListParagraph"/>
        <w:numPr>
          <w:ilvl w:val="2"/>
          <w:numId w:val="26"/>
        </w:numPr>
        <w:autoSpaceDE w:val="0"/>
        <w:autoSpaceDN w:val="0"/>
        <w:adjustRightInd w:val="0"/>
        <w:spacing w:after="0" w:line="240" w:lineRule="auto"/>
        <w:jc w:val="both"/>
        <w:rPr>
          <w:rFonts w:cstheme="minorHAnsi"/>
          <w:sz w:val="24"/>
          <w:szCs w:val="24"/>
          <w:lang w:val="en-US"/>
        </w:rPr>
      </w:pPr>
      <w:r w:rsidRPr="00E7124A">
        <w:rPr>
          <w:rFonts w:cstheme="minorHAnsi"/>
          <w:sz w:val="24"/>
          <w:szCs w:val="24"/>
          <w:lang w:val="en-US"/>
        </w:rPr>
        <w:t>Identification and submission of fixed assets summary that are idle or out of order should propose for write off and transfer to the scrap location for final disposition</w:t>
      </w:r>
    </w:p>
    <w:p w14:paraId="0753DB85" w14:textId="77777777" w:rsidR="00D77687" w:rsidRPr="00E7124A" w:rsidRDefault="00D77687" w:rsidP="00D8593C">
      <w:pPr>
        <w:pStyle w:val="ListParagraph"/>
        <w:numPr>
          <w:ilvl w:val="2"/>
          <w:numId w:val="26"/>
        </w:numPr>
        <w:autoSpaceDE w:val="0"/>
        <w:autoSpaceDN w:val="0"/>
        <w:adjustRightInd w:val="0"/>
        <w:spacing w:after="0" w:line="240" w:lineRule="auto"/>
        <w:jc w:val="both"/>
        <w:rPr>
          <w:rFonts w:cstheme="minorHAnsi"/>
          <w:sz w:val="24"/>
          <w:szCs w:val="24"/>
          <w:lang w:val="en-US"/>
        </w:rPr>
      </w:pPr>
      <w:r w:rsidRPr="00E7124A">
        <w:rPr>
          <w:rFonts w:cstheme="minorHAnsi"/>
          <w:sz w:val="24"/>
          <w:szCs w:val="24"/>
          <w:lang w:val="en-US"/>
        </w:rPr>
        <w:t>Submission of recommendations by the steering committee on how to improve the PICA as a result of the problems and issues encountered during the physical fixed assets count. This improvement in the process should be reviewed and approved</w:t>
      </w:r>
    </w:p>
    <w:p w14:paraId="37193464" w14:textId="77777777" w:rsidR="00D77687" w:rsidRPr="00E7124A" w:rsidRDefault="00D77687" w:rsidP="00D8593C">
      <w:pPr>
        <w:pStyle w:val="ListParagraph"/>
        <w:numPr>
          <w:ilvl w:val="2"/>
          <w:numId w:val="26"/>
        </w:numPr>
        <w:autoSpaceDE w:val="0"/>
        <w:autoSpaceDN w:val="0"/>
        <w:adjustRightInd w:val="0"/>
        <w:spacing w:after="0" w:line="240" w:lineRule="auto"/>
        <w:jc w:val="both"/>
        <w:rPr>
          <w:rFonts w:cstheme="minorHAnsi"/>
          <w:sz w:val="24"/>
          <w:szCs w:val="24"/>
          <w:lang w:val="en-US"/>
        </w:rPr>
      </w:pPr>
      <w:r w:rsidRPr="00E7124A">
        <w:rPr>
          <w:rFonts w:cstheme="minorHAnsi"/>
          <w:sz w:val="24"/>
          <w:szCs w:val="24"/>
          <w:lang w:val="en-US"/>
        </w:rPr>
        <w:t>Re-tagging of tags that were destroyed or detached from the fixed assets</w:t>
      </w:r>
    </w:p>
    <w:p w14:paraId="5CFBA735" w14:textId="77777777" w:rsidR="00505D8E" w:rsidRPr="00E7124A" w:rsidRDefault="00505D8E" w:rsidP="00505D8E">
      <w:pPr>
        <w:pStyle w:val="ListParagraph"/>
        <w:autoSpaceDE w:val="0"/>
        <w:autoSpaceDN w:val="0"/>
        <w:adjustRightInd w:val="0"/>
        <w:spacing w:after="0" w:line="240" w:lineRule="auto"/>
        <w:ind w:left="1104"/>
        <w:jc w:val="both"/>
        <w:rPr>
          <w:rFonts w:cstheme="minorHAnsi"/>
          <w:sz w:val="24"/>
          <w:szCs w:val="24"/>
          <w:lang w:val="en-US"/>
        </w:rPr>
      </w:pPr>
    </w:p>
    <w:p w14:paraId="3D4A9603" w14:textId="77777777" w:rsidR="005876E6" w:rsidRPr="00E7124A" w:rsidRDefault="005876E6" w:rsidP="00D8593C">
      <w:pPr>
        <w:pStyle w:val="ListParagraph"/>
        <w:numPr>
          <w:ilvl w:val="0"/>
          <w:numId w:val="26"/>
        </w:numPr>
        <w:jc w:val="both"/>
        <w:rPr>
          <w:rFonts w:cstheme="minorHAnsi"/>
          <w:b/>
          <w:sz w:val="24"/>
          <w:szCs w:val="24"/>
          <w:lang w:val="en-US"/>
        </w:rPr>
      </w:pPr>
      <w:r w:rsidRPr="00E7124A">
        <w:rPr>
          <w:rFonts w:cstheme="minorHAnsi"/>
          <w:b/>
          <w:sz w:val="24"/>
          <w:szCs w:val="24"/>
          <w:lang w:val="en-US"/>
        </w:rPr>
        <w:t>FIXED ASSET SYSTEM</w:t>
      </w:r>
    </w:p>
    <w:p w14:paraId="7169D14C" w14:textId="77777777" w:rsidR="00071ABF" w:rsidRPr="00E7124A" w:rsidRDefault="00071ABF" w:rsidP="00071ABF">
      <w:pPr>
        <w:pStyle w:val="ListParagraph"/>
        <w:ind w:left="384"/>
        <w:jc w:val="both"/>
        <w:rPr>
          <w:rFonts w:cstheme="minorHAnsi"/>
          <w:b/>
          <w:sz w:val="24"/>
          <w:szCs w:val="24"/>
          <w:lang w:val="en-US"/>
        </w:rPr>
      </w:pPr>
    </w:p>
    <w:p w14:paraId="038F3325" w14:textId="77777777" w:rsidR="00D77687" w:rsidRPr="00E7124A" w:rsidRDefault="00071ABF" w:rsidP="00D8593C">
      <w:pPr>
        <w:pStyle w:val="ListParagraph"/>
        <w:numPr>
          <w:ilvl w:val="1"/>
          <w:numId w:val="26"/>
        </w:numPr>
        <w:autoSpaceDE w:val="0"/>
        <w:autoSpaceDN w:val="0"/>
        <w:adjustRightInd w:val="0"/>
        <w:spacing w:after="0" w:line="240" w:lineRule="auto"/>
        <w:jc w:val="both"/>
        <w:rPr>
          <w:rFonts w:cstheme="minorHAnsi"/>
          <w:sz w:val="24"/>
          <w:szCs w:val="24"/>
          <w:lang w:val="en-US"/>
        </w:rPr>
      </w:pPr>
      <w:r w:rsidRPr="00E7124A">
        <w:rPr>
          <w:rFonts w:cstheme="minorHAnsi"/>
          <w:b/>
          <w:sz w:val="24"/>
          <w:szCs w:val="24"/>
          <w:lang w:val="en-US"/>
        </w:rPr>
        <w:t>ASSET AQUISITION</w:t>
      </w:r>
    </w:p>
    <w:p w14:paraId="27A9C086" w14:textId="77777777" w:rsidR="00AB2109" w:rsidRPr="00E7124A" w:rsidRDefault="00AB2109" w:rsidP="00D8593C">
      <w:pPr>
        <w:pStyle w:val="ListParagraph"/>
        <w:numPr>
          <w:ilvl w:val="2"/>
          <w:numId w:val="26"/>
        </w:numPr>
        <w:autoSpaceDE w:val="0"/>
        <w:autoSpaceDN w:val="0"/>
        <w:adjustRightInd w:val="0"/>
        <w:spacing w:after="0" w:line="240" w:lineRule="auto"/>
        <w:jc w:val="both"/>
        <w:rPr>
          <w:rFonts w:cstheme="minorHAnsi"/>
          <w:color w:val="000000" w:themeColor="text1"/>
          <w:sz w:val="24"/>
          <w:szCs w:val="24"/>
          <w:lang w:val="en-US"/>
        </w:rPr>
      </w:pPr>
      <w:r w:rsidRPr="00E7124A">
        <w:rPr>
          <w:rFonts w:cstheme="minorHAnsi"/>
          <w:color w:val="000000" w:themeColor="text1"/>
          <w:sz w:val="24"/>
          <w:szCs w:val="24"/>
          <w:lang w:val="en-US"/>
        </w:rPr>
        <w:lastRenderedPageBreak/>
        <w:t>For existing assets of BGC, Department Heads must submit an asset list, including the accountable person in each department and location. The list should indicate the asset name, date purchased, amount, specification, and condition. For assets like buildings, the Farm Manager will automatically be the custodian of the asset.</w:t>
      </w:r>
    </w:p>
    <w:p w14:paraId="364BA35B" w14:textId="77777777" w:rsidR="00AB2109" w:rsidRPr="00E7124A" w:rsidRDefault="00AB2109" w:rsidP="00AB2109">
      <w:pPr>
        <w:pStyle w:val="ListParagraph"/>
        <w:autoSpaceDE w:val="0"/>
        <w:autoSpaceDN w:val="0"/>
        <w:adjustRightInd w:val="0"/>
        <w:spacing w:after="0" w:line="240" w:lineRule="auto"/>
        <w:ind w:left="2160"/>
        <w:jc w:val="both"/>
        <w:rPr>
          <w:rFonts w:cstheme="minorHAnsi"/>
          <w:color w:val="000000" w:themeColor="text1"/>
          <w:sz w:val="24"/>
          <w:szCs w:val="24"/>
          <w:lang w:val="en-US"/>
        </w:rPr>
      </w:pPr>
    </w:p>
    <w:p w14:paraId="0EC6A943" w14:textId="77777777" w:rsidR="00ED63C4" w:rsidRPr="00E7124A" w:rsidRDefault="00AB2109" w:rsidP="00E7124A">
      <w:pPr>
        <w:autoSpaceDE w:val="0"/>
        <w:autoSpaceDN w:val="0"/>
        <w:adjustRightInd w:val="0"/>
        <w:spacing w:after="0" w:line="240" w:lineRule="auto"/>
        <w:jc w:val="both"/>
        <w:rPr>
          <w:rFonts w:cstheme="minorHAnsi"/>
          <w:color w:val="000000" w:themeColor="text1"/>
          <w:sz w:val="24"/>
          <w:szCs w:val="24"/>
        </w:rPr>
      </w:pPr>
      <w:r w:rsidRPr="00E7124A">
        <w:rPr>
          <w:rFonts w:cstheme="minorHAnsi"/>
          <w:color w:val="000000" w:themeColor="text1"/>
          <w:sz w:val="24"/>
          <w:szCs w:val="24"/>
          <w:lang w:val="en-US"/>
        </w:rPr>
        <w:t xml:space="preserve">Accounting will validate the submitted list and identify assets to be included in the system. The validated list will be uploaded by the IT Personnel using the template provided to Farm/Department/Sections with the following details: category, subcategory, condition, status, including assigned employee. Generation of AF for existing assets will be done by the purchasing department and issued to the custodian. A signed copy of the AF will be forwarded to HR for the 201 file and Accounting for monitoring and asset </w:t>
      </w:r>
      <w:proofErr w:type="gramStart"/>
      <w:r w:rsidRPr="00E7124A">
        <w:rPr>
          <w:rFonts w:cstheme="minorHAnsi"/>
          <w:color w:val="000000" w:themeColor="text1"/>
          <w:sz w:val="24"/>
          <w:szCs w:val="24"/>
          <w:lang w:val="en-US"/>
        </w:rPr>
        <w:t>tracking.</w:t>
      </w:r>
      <w:r w:rsidR="00473DA6" w:rsidRPr="00E7124A">
        <w:rPr>
          <w:rFonts w:cstheme="minorHAnsi"/>
          <w:color w:val="000000" w:themeColor="text1"/>
          <w:sz w:val="24"/>
          <w:szCs w:val="24"/>
        </w:rPr>
        <w:t>.</w:t>
      </w:r>
      <w:proofErr w:type="gramEnd"/>
    </w:p>
    <w:p w14:paraId="76582296" w14:textId="77777777" w:rsidR="009332A6" w:rsidRPr="00E7124A" w:rsidRDefault="009332A6" w:rsidP="009332A6">
      <w:pPr>
        <w:pStyle w:val="ListParagraph"/>
        <w:autoSpaceDE w:val="0"/>
        <w:autoSpaceDN w:val="0"/>
        <w:adjustRightInd w:val="0"/>
        <w:spacing w:after="0" w:line="240" w:lineRule="auto"/>
        <w:ind w:left="2160"/>
        <w:jc w:val="both"/>
        <w:rPr>
          <w:rFonts w:cstheme="minorHAnsi"/>
          <w:color w:val="000000" w:themeColor="text1"/>
          <w:sz w:val="24"/>
          <w:szCs w:val="24"/>
          <w:lang w:val="en-US"/>
        </w:rPr>
      </w:pPr>
      <w:r w:rsidRPr="00E7124A">
        <w:rPr>
          <w:rFonts w:cstheme="minorHAnsi"/>
          <w:color w:val="000000" w:themeColor="text1"/>
          <w:sz w:val="24"/>
          <w:szCs w:val="24"/>
          <w:lang w:val="en-US"/>
        </w:rPr>
        <w:t xml:space="preserve"> </w:t>
      </w:r>
    </w:p>
    <w:p w14:paraId="16D7F261" w14:textId="25C5B8F0" w:rsidR="00071ABF" w:rsidRPr="00B80C27" w:rsidRDefault="00B80C27" w:rsidP="00B80C27">
      <w:pPr>
        <w:pStyle w:val="ListParagraph"/>
        <w:numPr>
          <w:ilvl w:val="2"/>
          <w:numId w:val="26"/>
        </w:numPr>
        <w:autoSpaceDE w:val="0"/>
        <w:autoSpaceDN w:val="0"/>
        <w:adjustRightInd w:val="0"/>
        <w:spacing w:after="0" w:line="240" w:lineRule="auto"/>
        <w:jc w:val="both"/>
        <w:rPr>
          <w:rFonts w:cstheme="minorHAnsi"/>
          <w:color w:val="000000" w:themeColor="text1"/>
          <w:sz w:val="24"/>
          <w:szCs w:val="24"/>
        </w:rPr>
      </w:pPr>
      <w:r w:rsidRPr="00B80C27">
        <w:rPr>
          <w:rFonts w:cstheme="minorHAnsi"/>
          <w:color w:val="000000" w:themeColor="text1"/>
          <w:sz w:val="24"/>
          <w:szCs w:val="24"/>
        </w:rPr>
        <w:t>For new purchases, upon completion of the delivery of a new asset, the Accounting Staff (AS) shall encode the asset details into the Fixed Asset (FA) System. The information to be encoded includes the asset category, subcategory, type, and other relevant details. The asset category shall be aligned with the corresponding fixed asset account in the NAV system. The Property Staff (PS) shall encode the assignee information, including the employee ID, farm, department, and position. Thereafter, the PS shall issue the asset to the custodian, generate the QR code, and print three (3) copies of the Accountability Form (AF) (one (1) copy each for the Custodian, HR, and Accounting). The signed copy of the AF shall be forwarded to HR for filing in the employee's 201 file and to Accounting for monitoring and asset tracking.</w:t>
      </w:r>
    </w:p>
    <w:p w14:paraId="0A0CBD45" w14:textId="77777777" w:rsidR="00B80C27" w:rsidRPr="00B80C27" w:rsidRDefault="00B80C27" w:rsidP="00B80C27">
      <w:pPr>
        <w:pStyle w:val="ListParagraph"/>
        <w:autoSpaceDE w:val="0"/>
        <w:autoSpaceDN w:val="0"/>
        <w:adjustRightInd w:val="0"/>
        <w:spacing w:after="0" w:line="240" w:lineRule="auto"/>
        <w:jc w:val="both"/>
        <w:rPr>
          <w:rFonts w:cstheme="minorHAnsi"/>
          <w:sz w:val="24"/>
          <w:szCs w:val="24"/>
          <w:lang w:val="en-US"/>
        </w:rPr>
      </w:pPr>
    </w:p>
    <w:p w14:paraId="757A20F1" w14:textId="77777777" w:rsidR="00D77687" w:rsidRPr="00E7124A" w:rsidRDefault="00071ABF" w:rsidP="00D8593C">
      <w:pPr>
        <w:pStyle w:val="ListParagraph"/>
        <w:numPr>
          <w:ilvl w:val="2"/>
          <w:numId w:val="26"/>
        </w:numPr>
        <w:autoSpaceDE w:val="0"/>
        <w:autoSpaceDN w:val="0"/>
        <w:adjustRightInd w:val="0"/>
        <w:spacing w:after="0" w:line="240" w:lineRule="auto"/>
        <w:jc w:val="both"/>
        <w:rPr>
          <w:rFonts w:cstheme="minorHAnsi"/>
          <w:sz w:val="24"/>
          <w:szCs w:val="24"/>
          <w:lang w:val="en-US"/>
        </w:rPr>
      </w:pPr>
      <w:r w:rsidRPr="00E7124A">
        <w:rPr>
          <w:rFonts w:cstheme="minorHAnsi"/>
          <w:color w:val="000000" w:themeColor="text1"/>
          <w:sz w:val="24"/>
          <w:szCs w:val="24"/>
        </w:rPr>
        <w:t xml:space="preserve">Custodians of fixed asset shall </w:t>
      </w:r>
      <w:r w:rsidRPr="00E7124A">
        <w:rPr>
          <w:rFonts w:cstheme="minorHAnsi"/>
          <w:sz w:val="24"/>
          <w:szCs w:val="24"/>
        </w:rPr>
        <w:t>exercise due professional care in managing, maintaining and controlling fixed asset. Movement of asset shall be supported with appropriate documentation</w:t>
      </w:r>
      <w:r w:rsidR="00C262FE" w:rsidRPr="00E7124A">
        <w:rPr>
          <w:rFonts w:cstheme="minorHAnsi"/>
          <w:sz w:val="24"/>
          <w:szCs w:val="24"/>
        </w:rPr>
        <w:t>.</w:t>
      </w:r>
    </w:p>
    <w:p w14:paraId="694EB61C" w14:textId="77777777" w:rsidR="00060D23" w:rsidRPr="00E7124A" w:rsidRDefault="00060D23" w:rsidP="00060D23">
      <w:pPr>
        <w:pStyle w:val="ListParagraph"/>
        <w:autoSpaceDE w:val="0"/>
        <w:autoSpaceDN w:val="0"/>
        <w:adjustRightInd w:val="0"/>
        <w:spacing w:after="0" w:line="240" w:lineRule="auto"/>
        <w:ind w:left="1092"/>
        <w:jc w:val="both"/>
        <w:rPr>
          <w:rFonts w:cstheme="minorHAnsi"/>
          <w:sz w:val="24"/>
          <w:szCs w:val="24"/>
          <w:lang w:val="en-US"/>
        </w:rPr>
      </w:pPr>
    </w:p>
    <w:p w14:paraId="0BAD340E" w14:textId="77777777" w:rsidR="00060D23" w:rsidRPr="00E7124A" w:rsidRDefault="00060D23" w:rsidP="00D8593C">
      <w:pPr>
        <w:pStyle w:val="ListParagraph"/>
        <w:numPr>
          <w:ilvl w:val="1"/>
          <w:numId w:val="26"/>
        </w:numPr>
        <w:autoSpaceDE w:val="0"/>
        <w:autoSpaceDN w:val="0"/>
        <w:adjustRightInd w:val="0"/>
        <w:spacing w:after="0" w:line="240" w:lineRule="auto"/>
        <w:jc w:val="both"/>
        <w:rPr>
          <w:rFonts w:cstheme="minorHAnsi"/>
          <w:sz w:val="24"/>
          <w:szCs w:val="24"/>
          <w:lang w:val="en-US"/>
        </w:rPr>
      </w:pPr>
      <w:r w:rsidRPr="00E7124A">
        <w:rPr>
          <w:rFonts w:cstheme="minorHAnsi"/>
          <w:b/>
          <w:sz w:val="24"/>
          <w:szCs w:val="24"/>
          <w:lang w:val="en-US"/>
        </w:rPr>
        <w:t>ASSET TRANSFER</w:t>
      </w:r>
    </w:p>
    <w:p w14:paraId="0EB2B56F" w14:textId="77777777" w:rsidR="00060D23" w:rsidRPr="00E7124A" w:rsidRDefault="00060D23" w:rsidP="00D8593C">
      <w:pPr>
        <w:pStyle w:val="ListParagraph"/>
        <w:numPr>
          <w:ilvl w:val="2"/>
          <w:numId w:val="26"/>
        </w:numPr>
        <w:autoSpaceDE w:val="0"/>
        <w:autoSpaceDN w:val="0"/>
        <w:adjustRightInd w:val="0"/>
        <w:spacing w:after="0" w:line="240" w:lineRule="auto"/>
        <w:jc w:val="both"/>
        <w:rPr>
          <w:rFonts w:cstheme="minorHAnsi"/>
          <w:sz w:val="24"/>
          <w:szCs w:val="24"/>
          <w:lang w:val="en-US"/>
        </w:rPr>
      </w:pPr>
      <w:r w:rsidRPr="00E7124A">
        <w:rPr>
          <w:rFonts w:cstheme="minorHAnsi"/>
          <w:color w:val="000000" w:themeColor="text1"/>
          <w:sz w:val="24"/>
          <w:szCs w:val="24"/>
        </w:rPr>
        <w:t>Information regarding the transfer, including the date of transfer, asset tag, reason for transfer (if applicable), and details of the receiving department or employee shall be supported with a Transfer Form</w:t>
      </w:r>
      <w:r w:rsidR="008A538D" w:rsidRPr="00E7124A">
        <w:rPr>
          <w:rFonts w:cstheme="minorHAnsi"/>
          <w:color w:val="000000" w:themeColor="text1"/>
          <w:sz w:val="24"/>
          <w:szCs w:val="24"/>
        </w:rPr>
        <w:t xml:space="preserve"> (TF)</w:t>
      </w:r>
      <w:r w:rsidRPr="00E7124A">
        <w:rPr>
          <w:rFonts w:cstheme="minorHAnsi"/>
          <w:color w:val="000000" w:themeColor="text1"/>
          <w:sz w:val="24"/>
          <w:szCs w:val="24"/>
        </w:rPr>
        <w:t>.</w:t>
      </w:r>
    </w:p>
    <w:p w14:paraId="78E72D93" w14:textId="56B9DE86" w:rsidR="00060D23" w:rsidRPr="00E7124A" w:rsidRDefault="00B80C27" w:rsidP="00D8593C">
      <w:pPr>
        <w:pStyle w:val="ListParagraph"/>
        <w:numPr>
          <w:ilvl w:val="2"/>
          <w:numId w:val="26"/>
        </w:numPr>
        <w:autoSpaceDE w:val="0"/>
        <w:autoSpaceDN w:val="0"/>
        <w:adjustRightInd w:val="0"/>
        <w:spacing w:after="0" w:line="240" w:lineRule="auto"/>
        <w:jc w:val="both"/>
        <w:rPr>
          <w:rFonts w:cstheme="minorHAnsi"/>
          <w:sz w:val="24"/>
          <w:szCs w:val="24"/>
          <w:lang w:val="en-US"/>
        </w:rPr>
      </w:pPr>
      <w:r w:rsidRPr="00B80C27">
        <w:rPr>
          <w:rFonts w:cstheme="minorHAnsi"/>
          <w:color w:val="000000" w:themeColor="text1"/>
          <w:sz w:val="24"/>
          <w:szCs w:val="24"/>
        </w:rPr>
        <w:t xml:space="preserve">The Custodian shall obtain the system-generated Transfer Form (TF) and secure the approval of the Department Head. Upon approval, the TF shall be forwarded to the Accounting Department for the encoding of the asset transfer in the FA System. Accounting shall transfer the asset to the new custodian and print three (3) copies of the TF for signature (one (1) copy each for the Custodian, HR, and Accounting). The signed copy of the TF shall be forwarded to HR for filing in the employee's 201 file and to Accounting for monitoring and asset </w:t>
      </w:r>
      <w:proofErr w:type="gramStart"/>
      <w:r w:rsidRPr="00B80C27">
        <w:rPr>
          <w:rFonts w:cstheme="minorHAnsi"/>
          <w:color w:val="000000" w:themeColor="text1"/>
          <w:sz w:val="24"/>
          <w:szCs w:val="24"/>
        </w:rPr>
        <w:t>tracking.</w:t>
      </w:r>
      <w:r w:rsidR="00910E19" w:rsidRPr="00E7124A">
        <w:rPr>
          <w:rFonts w:cstheme="minorHAnsi"/>
          <w:color w:val="000000" w:themeColor="text1"/>
          <w:sz w:val="24"/>
          <w:szCs w:val="24"/>
        </w:rPr>
        <w:t>.</w:t>
      </w:r>
      <w:proofErr w:type="gramEnd"/>
    </w:p>
    <w:p w14:paraId="57CC60D4" w14:textId="77777777" w:rsidR="00060D23" w:rsidRPr="00E7124A" w:rsidRDefault="00060D23" w:rsidP="00060D23">
      <w:pPr>
        <w:pStyle w:val="ListParagraph"/>
        <w:autoSpaceDE w:val="0"/>
        <w:autoSpaceDN w:val="0"/>
        <w:adjustRightInd w:val="0"/>
        <w:spacing w:after="0" w:line="240" w:lineRule="auto"/>
        <w:ind w:left="2160"/>
        <w:jc w:val="both"/>
        <w:rPr>
          <w:rFonts w:cstheme="minorHAnsi"/>
          <w:sz w:val="24"/>
          <w:szCs w:val="24"/>
          <w:lang w:val="en-US"/>
        </w:rPr>
      </w:pPr>
    </w:p>
    <w:p w14:paraId="56AB8BBE" w14:textId="77777777" w:rsidR="00060D23" w:rsidRPr="00E7124A" w:rsidRDefault="00060D23" w:rsidP="00D8593C">
      <w:pPr>
        <w:pStyle w:val="ListParagraph"/>
        <w:numPr>
          <w:ilvl w:val="1"/>
          <w:numId w:val="26"/>
        </w:numPr>
        <w:autoSpaceDE w:val="0"/>
        <w:autoSpaceDN w:val="0"/>
        <w:adjustRightInd w:val="0"/>
        <w:spacing w:after="0" w:line="240" w:lineRule="auto"/>
        <w:jc w:val="both"/>
        <w:rPr>
          <w:rFonts w:cstheme="minorHAnsi"/>
          <w:sz w:val="24"/>
          <w:szCs w:val="24"/>
          <w:lang w:val="en-US"/>
        </w:rPr>
      </w:pPr>
      <w:r w:rsidRPr="00E7124A">
        <w:rPr>
          <w:rFonts w:cstheme="minorHAnsi"/>
          <w:b/>
          <w:sz w:val="24"/>
          <w:szCs w:val="24"/>
          <w:lang w:val="en-US"/>
        </w:rPr>
        <w:t>ASSET DISPOSAL</w:t>
      </w:r>
    </w:p>
    <w:p w14:paraId="0E1CD2FD" w14:textId="77777777" w:rsidR="00060D23" w:rsidRPr="00E7124A" w:rsidRDefault="00060D23" w:rsidP="00D8593C">
      <w:pPr>
        <w:pStyle w:val="ListParagraph"/>
        <w:numPr>
          <w:ilvl w:val="2"/>
          <w:numId w:val="26"/>
        </w:numPr>
        <w:autoSpaceDE w:val="0"/>
        <w:autoSpaceDN w:val="0"/>
        <w:adjustRightInd w:val="0"/>
        <w:spacing w:after="0" w:line="240" w:lineRule="auto"/>
        <w:jc w:val="both"/>
        <w:rPr>
          <w:rFonts w:cstheme="minorHAnsi"/>
          <w:sz w:val="24"/>
          <w:szCs w:val="24"/>
          <w:lang w:val="en-US"/>
        </w:rPr>
      </w:pPr>
      <w:r w:rsidRPr="00E7124A">
        <w:rPr>
          <w:rFonts w:cstheme="minorHAnsi"/>
          <w:sz w:val="24"/>
          <w:szCs w:val="24"/>
        </w:rPr>
        <w:t>Disposal of asset must be authorized by Department Head, information of the asset, including description, asset tag, any associated details and documentation outlining the reason for asset disposal, whether it's due to obsolescence, damage, sale, donation, or any other relevant cause</w:t>
      </w:r>
    </w:p>
    <w:p w14:paraId="059625F7" w14:textId="10D9452C" w:rsidR="008F23D2" w:rsidRPr="00E7124A" w:rsidRDefault="00B80C27" w:rsidP="00D8593C">
      <w:pPr>
        <w:pStyle w:val="ListParagraph"/>
        <w:numPr>
          <w:ilvl w:val="2"/>
          <w:numId w:val="26"/>
        </w:numPr>
        <w:autoSpaceDE w:val="0"/>
        <w:autoSpaceDN w:val="0"/>
        <w:adjustRightInd w:val="0"/>
        <w:spacing w:after="0" w:line="240" w:lineRule="auto"/>
        <w:jc w:val="both"/>
        <w:rPr>
          <w:rFonts w:cstheme="minorHAnsi"/>
          <w:sz w:val="24"/>
          <w:szCs w:val="24"/>
          <w:lang w:val="en-US"/>
        </w:rPr>
      </w:pPr>
      <w:r w:rsidRPr="00B80C27">
        <w:rPr>
          <w:rFonts w:cstheme="minorHAnsi"/>
          <w:sz w:val="24"/>
          <w:szCs w:val="24"/>
        </w:rPr>
        <w:lastRenderedPageBreak/>
        <w:t xml:space="preserve">The Accounting Department shall generate the Disposal Form (DF) from the Fixed Asset (FA) System. The Custodian shall secure the approval and validation of the Department Head to confirm the accuracy of the information reflected in the DF. Upon receipt of the duly approved DF, the Accounting Department shall update the asset status in the FA System and process the disposal </w:t>
      </w:r>
      <w:proofErr w:type="spellStart"/>
      <w:proofErr w:type="gramStart"/>
      <w:r w:rsidRPr="00B80C27">
        <w:rPr>
          <w:rFonts w:cstheme="minorHAnsi"/>
          <w:sz w:val="24"/>
          <w:szCs w:val="24"/>
        </w:rPr>
        <w:t>accordingly.</w:t>
      </w:r>
      <w:r w:rsidR="008F23D2">
        <w:rPr>
          <w:rFonts w:cstheme="minorHAnsi"/>
          <w:color w:val="000000" w:themeColor="text1"/>
          <w:sz w:val="24"/>
          <w:szCs w:val="24"/>
        </w:rPr>
        <w:t>Asset</w:t>
      </w:r>
      <w:proofErr w:type="spellEnd"/>
      <w:proofErr w:type="gramEnd"/>
      <w:r w:rsidR="008F23D2">
        <w:rPr>
          <w:rFonts w:cstheme="minorHAnsi"/>
          <w:color w:val="000000" w:themeColor="text1"/>
          <w:sz w:val="24"/>
          <w:szCs w:val="24"/>
        </w:rPr>
        <w:t xml:space="preserve"> for disposal will be subjected for approval of the Senior Vice President. </w:t>
      </w:r>
    </w:p>
    <w:p w14:paraId="0C68B0C2" w14:textId="536289BA" w:rsidR="00D85884" w:rsidRPr="00E7124A" w:rsidRDefault="00D85884" w:rsidP="00D8593C">
      <w:pPr>
        <w:pStyle w:val="ListParagraph"/>
        <w:numPr>
          <w:ilvl w:val="2"/>
          <w:numId w:val="26"/>
        </w:numPr>
        <w:autoSpaceDE w:val="0"/>
        <w:autoSpaceDN w:val="0"/>
        <w:adjustRightInd w:val="0"/>
        <w:spacing w:after="0" w:line="240" w:lineRule="auto"/>
        <w:jc w:val="both"/>
        <w:rPr>
          <w:rFonts w:cstheme="minorHAnsi"/>
          <w:sz w:val="24"/>
          <w:szCs w:val="24"/>
          <w:lang w:val="en-US"/>
        </w:rPr>
      </w:pPr>
      <w:r w:rsidRPr="00E7124A">
        <w:rPr>
          <w:rFonts w:cstheme="minorHAnsi"/>
          <w:sz w:val="24"/>
          <w:szCs w:val="24"/>
          <w:lang w:val="en-US"/>
        </w:rPr>
        <w:t>Asset subject for disposal sh</w:t>
      </w:r>
      <w:r w:rsidR="00FC1645" w:rsidRPr="00E7124A">
        <w:rPr>
          <w:rFonts w:cstheme="minorHAnsi"/>
          <w:sz w:val="24"/>
          <w:szCs w:val="24"/>
          <w:lang w:val="en-US"/>
        </w:rPr>
        <w:t xml:space="preserve">ould be </w:t>
      </w:r>
      <w:r w:rsidRPr="00E7124A">
        <w:rPr>
          <w:rFonts w:cstheme="minorHAnsi"/>
          <w:sz w:val="24"/>
          <w:szCs w:val="24"/>
          <w:lang w:val="en-US"/>
        </w:rPr>
        <w:t>properly stored for validation</w:t>
      </w:r>
      <w:r w:rsidR="00FC1645" w:rsidRPr="00E7124A">
        <w:rPr>
          <w:rFonts w:cstheme="minorHAnsi"/>
          <w:sz w:val="24"/>
          <w:szCs w:val="24"/>
          <w:lang w:val="en-US"/>
        </w:rPr>
        <w:t xml:space="preserve"> by </w:t>
      </w:r>
      <w:r w:rsidRPr="00E7124A">
        <w:rPr>
          <w:rFonts w:cstheme="minorHAnsi"/>
          <w:sz w:val="24"/>
          <w:szCs w:val="24"/>
          <w:lang w:val="en-US"/>
        </w:rPr>
        <w:t xml:space="preserve">Scrap Committee. </w:t>
      </w:r>
    </w:p>
    <w:p w14:paraId="064A96D7" w14:textId="681A72CB" w:rsidR="003C3E45" w:rsidRPr="00E7124A" w:rsidRDefault="003C3E45" w:rsidP="003C3E45">
      <w:pPr>
        <w:autoSpaceDE w:val="0"/>
        <w:autoSpaceDN w:val="0"/>
        <w:adjustRightInd w:val="0"/>
        <w:spacing w:after="0" w:line="240" w:lineRule="auto"/>
        <w:jc w:val="both"/>
        <w:rPr>
          <w:rFonts w:cstheme="minorHAnsi"/>
          <w:sz w:val="24"/>
          <w:szCs w:val="24"/>
          <w:lang w:val="en-US"/>
        </w:rPr>
      </w:pPr>
    </w:p>
    <w:p w14:paraId="3C5961DD" w14:textId="77777777" w:rsidR="003C3E45" w:rsidRPr="00E7124A" w:rsidRDefault="003C3E45" w:rsidP="003C3E45">
      <w:pPr>
        <w:rPr>
          <w:rFonts w:cstheme="minorHAnsi"/>
          <w:b/>
          <w:bCs/>
          <w:sz w:val="24"/>
          <w:szCs w:val="24"/>
        </w:rPr>
      </w:pPr>
      <w:r w:rsidRPr="00E7124A">
        <w:rPr>
          <w:rFonts w:cstheme="minorHAnsi"/>
          <w:b/>
          <w:bCs/>
          <w:sz w:val="24"/>
          <w:szCs w:val="24"/>
        </w:rPr>
        <w:t>8.4 EMPLOYEE SEPARATION, TRANSFER, AND CLEARANCE</w:t>
      </w:r>
    </w:p>
    <w:p w14:paraId="4C0C37D2" w14:textId="2C7AE906" w:rsidR="003C3E45" w:rsidRPr="00E7124A" w:rsidRDefault="00E7124A" w:rsidP="003C3E45">
      <w:pPr>
        <w:rPr>
          <w:rFonts w:cstheme="minorHAnsi"/>
          <w:sz w:val="24"/>
          <w:szCs w:val="24"/>
        </w:rPr>
      </w:pPr>
      <w:r w:rsidRPr="00E7124A">
        <w:rPr>
          <w:rFonts w:cstheme="minorHAnsi"/>
          <w:b/>
          <w:bCs/>
          <w:sz w:val="24"/>
          <w:szCs w:val="24"/>
        </w:rPr>
        <w:t>8.4.1</w:t>
      </w:r>
      <w:r>
        <w:rPr>
          <w:rFonts w:cstheme="minorHAnsi"/>
          <w:sz w:val="24"/>
          <w:szCs w:val="24"/>
        </w:rPr>
        <w:t xml:space="preserve"> </w:t>
      </w:r>
      <w:r w:rsidR="003C3E45" w:rsidRPr="00E7124A">
        <w:rPr>
          <w:rFonts w:cstheme="minorHAnsi"/>
          <w:sz w:val="24"/>
          <w:szCs w:val="24"/>
        </w:rPr>
        <w:t>HR shall initiate the Fixed Asset Clearance Process.</w:t>
      </w:r>
    </w:p>
    <w:p w14:paraId="0BC659A5" w14:textId="2A5E378E" w:rsidR="003C3E45" w:rsidRPr="00E7124A" w:rsidRDefault="00E7124A" w:rsidP="003C3E45">
      <w:pPr>
        <w:rPr>
          <w:rFonts w:cstheme="minorHAnsi"/>
          <w:sz w:val="24"/>
          <w:szCs w:val="24"/>
        </w:rPr>
      </w:pPr>
      <w:r w:rsidRPr="00E7124A">
        <w:rPr>
          <w:rFonts w:cstheme="minorHAnsi"/>
          <w:b/>
          <w:bCs/>
          <w:sz w:val="24"/>
          <w:szCs w:val="24"/>
        </w:rPr>
        <w:t>8.4.2</w:t>
      </w:r>
      <w:r>
        <w:rPr>
          <w:rFonts w:cstheme="minorHAnsi"/>
          <w:sz w:val="24"/>
          <w:szCs w:val="24"/>
        </w:rPr>
        <w:t xml:space="preserve"> </w:t>
      </w:r>
      <w:r w:rsidR="003C3E45" w:rsidRPr="00E7124A">
        <w:rPr>
          <w:rFonts w:cstheme="minorHAnsi"/>
          <w:sz w:val="24"/>
          <w:szCs w:val="24"/>
        </w:rPr>
        <w:t>Employee shall return all assigned company assets prior to clearance.</w:t>
      </w:r>
    </w:p>
    <w:p w14:paraId="5369C710" w14:textId="4A93A09F" w:rsidR="003C3E45" w:rsidRPr="00E7124A" w:rsidRDefault="00E7124A" w:rsidP="003C3E45">
      <w:pPr>
        <w:rPr>
          <w:rFonts w:cstheme="minorHAnsi"/>
          <w:sz w:val="24"/>
          <w:szCs w:val="24"/>
        </w:rPr>
      </w:pPr>
      <w:r w:rsidRPr="00E7124A">
        <w:rPr>
          <w:rFonts w:cstheme="minorHAnsi"/>
          <w:b/>
          <w:bCs/>
          <w:sz w:val="24"/>
          <w:szCs w:val="24"/>
        </w:rPr>
        <w:t>8.4.3</w:t>
      </w:r>
      <w:r>
        <w:rPr>
          <w:rFonts w:cstheme="minorHAnsi"/>
          <w:sz w:val="24"/>
          <w:szCs w:val="24"/>
        </w:rPr>
        <w:t xml:space="preserve"> </w:t>
      </w:r>
      <w:r w:rsidR="003C3E45" w:rsidRPr="00E7124A">
        <w:rPr>
          <w:rFonts w:cstheme="minorHAnsi"/>
          <w:sz w:val="24"/>
          <w:szCs w:val="24"/>
        </w:rPr>
        <w:t>Concerned SME shall verify condition and completeness of returned assets.</w:t>
      </w:r>
    </w:p>
    <w:p w14:paraId="1C068C87" w14:textId="643CD243" w:rsidR="003C3E45" w:rsidRPr="00E7124A" w:rsidRDefault="00E7124A" w:rsidP="003C3E45">
      <w:pPr>
        <w:rPr>
          <w:rFonts w:cstheme="minorHAnsi"/>
          <w:sz w:val="24"/>
          <w:szCs w:val="24"/>
        </w:rPr>
      </w:pPr>
      <w:r w:rsidRPr="00E7124A">
        <w:rPr>
          <w:rFonts w:cstheme="minorHAnsi"/>
          <w:b/>
          <w:bCs/>
          <w:sz w:val="24"/>
          <w:szCs w:val="24"/>
        </w:rPr>
        <w:t>8.4.4</w:t>
      </w:r>
      <w:r>
        <w:rPr>
          <w:rFonts w:cstheme="minorHAnsi"/>
          <w:sz w:val="24"/>
          <w:szCs w:val="24"/>
        </w:rPr>
        <w:t xml:space="preserve"> </w:t>
      </w:r>
      <w:r w:rsidR="003C3E45" w:rsidRPr="00E7124A">
        <w:rPr>
          <w:rFonts w:cstheme="minorHAnsi"/>
          <w:sz w:val="24"/>
          <w:szCs w:val="24"/>
        </w:rPr>
        <w:t>Accounting shall validate accountability records in the FA System.</w:t>
      </w:r>
    </w:p>
    <w:p w14:paraId="4249D71B" w14:textId="6AD7D3EE" w:rsidR="003C3E45" w:rsidRPr="00E7124A" w:rsidRDefault="00E7124A" w:rsidP="003C3E45">
      <w:pPr>
        <w:rPr>
          <w:rFonts w:cstheme="minorHAnsi"/>
          <w:sz w:val="24"/>
          <w:szCs w:val="24"/>
        </w:rPr>
      </w:pPr>
      <w:r w:rsidRPr="00E7124A">
        <w:rPr>
          <w:rFonts w:cstheme="minorHAnsi"/>
          <w:b/>
          <w:bCs/>
          <w:sz w:val="24"/>
          <w:szCs w:val="24"/>
        </w:rPr>
        <w:t>8.4.5</w:t>
      </w:r>
      <w:r>
        <w:rPr>
          <w:rFonts w:cstheme="minorHAnsi"/>
          <w:sz w:val="24"/>
          <w:szCs w:val="24"/>
        </w:rPr>
        <w:t xml:space="preserve"> </w:t>
      </w:r>
      <w:r w:rsidR="003C3E45" w:rsidRPr="00E7124A">
        <w:rPr>
          <w:rFonts w:cstheme="minorHAnsi"/>
          <w:sz w:val="24"/>
          <w:szCs w:val="24"/>
        </w:rPr>
        <w:t>Serviceable assets shall be reassigned through a new Accountability Form.</w:t>
      </w:r>
    </w:p>
    <w:p w14:paraId="25CE0C43" w14:textId="18689DF1" w:rsidR="003C3E45" w:rsidRPr="00E7124A" w:rsidRDefault="00E7124A" w:rsidP="003C3E45">
      <w:pPr>
        <w:rPr>
          <w:rFonts w:cstheme="minorHAnsi"/>
          <w:sz w:val="24"/>
          <w:szCs w:val="24"/>
        </w:rPr>
      </w:pPr>
      <w:r w:rsidRPr="00E7124A">
        <w:rPr>
          <w:rFonts w:cstheme="minorHAnsi"/>
          <w:b/>
          <w:bCs/>
          <w:sz w:val="24"/>
          <w:szCs w:val="24"/>
        </w:rPr>
        <w:t>8.4.6</w:t>
      </w:r>
      <w:r>
        <w:rPr>
          <w:rFonts w:cstheme="minorHAnsi"/>
          <w:sz w:val="24"/>
          <w:szCs w:val="24"/>
        </w:rPr>
        <w:t xml:space="preserve"> </w:t>
      </w:r>
      <w:r w:rsidR="003C3E45" w:rsidRPr="00E7124A">
        <w:rPr>
          <w:rFonts w:cstheme="minorHAnsi"/>
          <w:sz w:val="24"/>
          <w:szCs w:val="24"/>
        </w:rPr>
        <w:t>Lost, damaged, or unreturned assets may be charged to the accountable employee subject to company policy.</w:t>
      </w:r>
    </w:p>
    <w:p w14:paraId="59B2D31A" w14:textId="2FC43969" w:rsidR="003C3E45" w:rsidRPr="00E7124A" w:rsidRDefault="00E7124A" w:rsidP="00E7124A">
      <w:pPr>
        <w:rPr>
          <w:rFonts w:cstheme="minorHAnsi"/>
          <w:sz w:val="24"/>
          <w:szCs w:val="24"/>
        </w:rPr>
      </w:pPr>
      <w:r w:rsidRPr="00E7124A">
        <w:rPr>
          <w:rFonts w:cstheme="minorHAnsi"/>
          <w:b/>
          <w:bCs/>
          <w:sz w:val="24"/>
          <w:szCs w:val="24"/>
        </w:rPr>
        <w:t>8.4.7</w:t>
      </w:r>
      <w:r>
        <w:rPr>
          <w:rFonts w:cstheme="minorHAnsi"/>
          <w:sz w:val="24"/>
          <w:szCs w:val="24"/>
        </w:rPr>
        <w:t xml:space="preserve"> </w:t>
      </w:r>
      <w:r w:rsidR="003C3E45" w:rsidRPr="00E7124A">
        <w:rPr>
          <w:rFonts w:cstheme="minorHAnsi"/>
          <w:sz w:val="24"/>
          <w:szCs w:val="24"/>
        </w:rPr>
        <w:t>Final clearance shall not be completed until all fixed asset accountabilities are settled.</w:t>
      </w:r>
    </w:p>
    <w:p w14:paraId="4F95BFA6" w14:textId="2914F338" w:rsidR="003C3E45" w:rsidRPr="00E7124A" w:rsidRDefault="003C3E45" w:rsidP="003C3E45">
      <w:pPr>
        <w:autoSpaceDE w:val="0"/>
        <w:autoSpaceDN w:val="0"/>
        <w:adjustRightInd w:val="0"/>
        <w:spacing w:after="0" w:line="240" w:lineRule="auto"/>
        <w:jc w:val="both"/>
        <w:rPr>
          <w:rFonts w:cstheme="minorHAnsi"/>
          <w:sz w:val="24"/>
          <w:szCs w:val="24"/>
          <w:lang w:val="en-US"/>
        </w:rPr>
      </w:pPr>
    </w:p>
    <w:p w14:paraId="1E88B15F" w14:textId="77777777" w:rsidR="003C3E45" w:rsidRPr="00E7124A" w:rsidRDefault="003C3E45" w:rsidP="003C3E45">
      <w:pPr>
        <w:rPr>
          <w:rFonts w:cstheme="minorHAnsi"/>
          <w:b/>
          <w:bCs/>
          <w:sz w:val="24"/>
          <w:szCs w:val="24"/>
        </w:rPr>
      </w:pPr>
      <w:r w:rsidRPr="00E7124A">
        <w:rPr>
          <w:rFonts w:cstheme="minorHAnsi"/>
          <w:b/>
          <w:bCs/>
          <w:sz w:val="24"/>
          <w:szCs w:val="24"/>
        </w:rPr>
        <w:t>8.5 PREVENTIVE MAINTENANCE – INTERNAL SME</w:t>
      </w:r>
    </w:p>
    <w:p w14:paraId="7D093CD6" w14:textId="3903A46D" w:rsidR="003C3E45" w:rsidRPr="00E7124A" w:rsidRDefault="00E7124A" w:rsidP="003C3E45">
      <w:pPr>
        <w:rPr>
          <w:rFonts w:cstheme="minorHAnsi"/>
          <w:sz w:val="24"/>
          <w:szCs w:val="24"/>
        </w:rPr>
      </w:pPr>
      <w:r w:rsidRPr="00E7124A">
        <w:rPr>
          <w:rFonts w:cstheme="minorHAnsi"/>
          <w:b/>
          <w:bCs/>
          <w:sz w:val="24"/>
          <w:szCs w:val="24"/>
        </w:rPr>
        <w:t>8.5.1</w:t>
      </w:r>
      <w:r>
        <w:rPr>
          <w:rFonts w:cstheme="minorHAnsi"/>
          <w:sz w:val="24"/>
          <w:szCs w:val="24"/>
        </w:rPr>
        <w:t xml:space="preserve"> </w:t>
      </w:r>
      <w:r w:rsidR="003C3E45" w:rsidRPr="00E7124A">
        <w:rPr>
          <w:rFonts w:cstheme="minorHAnsi"/>
          <w:sz w:val="24"/>
          <w:szCs w:val="24"/>
        </w:rPr>
        <w:t>All applicable fixed assets shall be included in a preventive maintenance schedule.</w:t>
      </w:r>
    </w:p>
    <w:p w14:paraId="7FC56ECB" w14:textId="77777777" w:rsidR="00E7124A" w:rsidRDefault="00E7124A" w:rsidP="003C3E45">
      <w:pPr>
        <w:rPr>
          <w:rFonts w:cstheme="minorHAnsi"/>
          <w:sz w:val="24"/>
          <w:szCs w:val="24"/>
        </w:rPr>
      </w:pPr>
      <w:r w:rsidRPr="00E7124A">
        <w:rPr>
          <w:rFonts w:cstheme="minorHAnsi"/>
          <w:b/>
          <w:bCs/>
          <w:sz w:val="24"/>
          <w:szCs w:val="24"/>
        </w:rPr>
        <w:t>8.5.2</w:t>
      </w:r>
      <w:r>
        <w:rPr>
          <w:rFonts w:cstheme="minorHAnsi"/>
          <w:sz w:val="24"/>
          <w:szCs w:val="24"/>
        </w:rPr>
        <w:t xml:space="preserve"> </w:t>
      </w:r>
      <w:r w:rsidR="003C3E45" w:rsidRPr="00E7124A">
        <w:rPr>
          <w:rFonts w:cstheme="minorHAnsi"/>
          <w:sz w:val="24"/>
          <w:szCs w:val="24"/>
        </w:rPr>
        <w:t>Regular inspections shall be conducted to assess asset condition and maintenance requirements.</w:t>
      </w:r>
    </w:p>
    <w:p w14:paraId="695264BC" w14:textId="7CE58CC6" w:rsidR="003C3E45" w:rsidRPr="00E7124A" w:rsidRDefault="00E7124A" w:rsidP="003C3E45">
      <w:pPr>
        <w:rPr>
          <w:rFonts w:cstheme="minorHAnsi"/>
          <w:sz w:val="24"/>
          <w:szCs w:val="24"/>
        </w:rPr>
      </w:pPr>
      <w:r w:rsidRPr="00B80C27">
        <w:rPr>
          <w:rFonts w:cstheme="minorHAnsi"/>
          <w:b/>
          <w:bCs/>
          <w:sz w:val="24"/>
          <w:szCs w:val="24"/>
        </w:rPr>
        <w:t>8.5.3</w:t>
      </w:r>
      <w:r w:rsidRPr="00B80C27">
        <w:rPr>
          <w:rFonts w:cstheme="minorHAnsi"/>
          <w:sz w:val="24"/>
          <w:szCs w:val="24"/>
        </w:rPr>
        <w:t xml:space="preserve"> </w:t>
      </w:r>
      <w:r w:rsidR="00B80C27" w:rsidRPr="00B80C27">
        <w:rPr>
          <w:rFonts w:cstheme="minorHAnsi"/>
          <w:sz w:val="24"/>
          <w:szCs w:val="24"/>
        </w:rPr>
        <w:t>All maintenance activities shall be coordinated with and validated by the appropriate Subject Matter Expert (SME). The completed maintenance activities shall be documented and retained as part of the asset's maintenance history records.</w:t>
      </w:r>
    </w:p>
    <w:p w14:paraId="18EF7424" w14:textId="2B3054AC" w:rsidR="003C3E45" w:rsidRPr="00E7124A" w:rsidRDefault="00E7124A" w:rsidP="003C3E45">
      <w:pPr>
        <w:rPr>
          <w:rFonts w:cstheme="minorHAnsi"/>
          <w:sz w:val="24"/>
          <w:szCs w:val="24"/>
        </w:rPr>
      </w:pPr>
      <w:r w:rsidRPr="00E7124A">
        <w:rPr>
          <w:rFonts w:cstheme="minorHAnsi"/>
          <w:b/>
          <w:bCs/>
          <w:sz w:val="24"/>
          <w:szCs w:val="24"/>
        </w:rPr>
        <w:t>8.5.4</w:t>
      </w:r>
      <w:r>
        <w:rPr>
          <w:rFonts w:cstheme="minorHAnsi"/>
          <w:sz w:val="24"/>
          <w:szCs w:val="24"/>
        </w:rPr>
        <w:t xml:space="preserve"> </w:t>
      </w:r>
      <w:r w:rsidR="003C3E45" w:rsidRPr="00E7124A">
        <w:rPr>
          <w:rFonts w:cstheme="minorHAnsi"/>
          <w:sz w:val="24"/>
          <w:szCs w:val="24"/>
        </w:rPr>
        <w:t>SME shall submit repair, replacement, transfer, or disposal recommendations when necessary.</w:t>
      </w:r>
    </w:p>
    <w:p w14:paraId="35473583" w14:textId="1D5FEF52" w:rsidR="003C3E45" w:rsidRPr="00E7124A" w:rsidRDefault="00E7124A" w:rsidP="003C3E45">
      <w:pPr>
        <w:rPr>
          <w:rFonts w:cstheme="minorHAnsi"/>
          <w:sz w:val="24"/>
          <w:szCs w:val="24"/>
        </w:rPr>
      </w:pPr>
      <w:r w:rsidRPr="00E7124A">
        <w:rPr>
          <w:rFonts w:cstheme="minorHAnsi"/>
          <w:b/>
          <w:bCs/>
          <w:sz w:val="24"/>
          <w:szCs w:val="24"/>
        </w:rPr>
        <w:t>8.4.5</w:t>
      </w:r>
      <w:r>
        <w:rPr>
          <w:rFonts w:cstheme="minorHAnsi"/>
          <w:sz w:val="24"/>
          <w:szCs w:val="24"/>
        </w:rPr>
        <w:t xml:space="preserve"> </w:t>
      </w:r>
      <w:r w:rsidR="003C3E45" w:rsidRPr="00E7124A">
        <w:rPr>
          <w:rFonts w:cstheme="minorHAnsi"/>
          <w:sz w:val="24"/>
          <w:szCs w:val="24"/>
        </w:rPr>
        <w:t>Changes in asset condition shall be reported to Accounting for system updating.</w:t>
      </w:r>
    </w:p>
    <w:p w14:paraId="07DCB16B" w14:textId="77777777" w:rsidR="003C3E45" w:rsidRPr="00E7124A" w:rsidRDefault="003C3E45" w:rsidP="003C3E45">
      <w:pPr>
        <w:rPr>
          <w:rFonts w:cstheme="minorHAnsi"/>
          <w:sz w:val="24"/>
          <w:szCs w:val="24"/>
        </w:rPr>
      </w:pPr>
    </w:p>
    <w:p w14:paraId="388F0CA5" w14:textId="77777777" w:rsidR="003C3E45" w:rsidRPr="00E7124A" w:rsidRDefault="003C3E45" w:rsidP="003C3E45">
      <w:pPr>
        <w:rPr>
          <w:rFonts w:cstheme="minorHAnsi"/>
          <w:b/>
          <w:bCs/>
          <w:sz w:val="24"/>
          <w:szCs w:val="24"/>
        </w:rPr>
      </w:pPr>
      <w:r w:rsidRPr="00E7124A">
        <w:rPr>
          <w:rFonts w:cstheme="minorHAnsi"/>
          <w:b/>
          <w:bCs/>
          <w:sz w:val="24"/>
          <w:szCs w:val="24"/>
        </w:rPr>
        <w:t>8.6 PREVENTIVE MAINTENANCE – EXTERNAL SERVICE PROVIDER</w:t>
      </w:r>
    </w:p>
    <w:p w14:paraId="62E4E750" w14:textId="51223EFC" w:rsidR="003C3E45" w:rsidRPr="00E7124A" w:rsidRDefault="00E7124A" w:rsidP="003C3E45">
      <w:pPr>
        <w:rPr>
          <w:rFonts w:cstheme="minorHAnsi"/>
          <w:sz w:val="24"/>
          <w:szCs w:val="24"/>
        </w:rPr>
      </w:pPr>
      <w:r w:rsidRPr="00E7124A">
        <w:rPr>
          <w:rFonts w:cstheme="minorHAnsi"/>
          <w:b/>
          <w:bCs/>
          <w:sz w:val="24"/>
          <w:szCs w:val="24"/>
        </w:rPr>
        <w:t>8.6.1</w:t>
      </w:r>
      <w:r>
        <w:rPr>
          <w:rFonts w:cstheme="minorHAnsi"/>
          <w:sz w:val="24"/>
          <w:szCs w:val="24"/>
        </w:rPr>
        <w:t xml:space="preserve"> </w:t>
      </w:r>
      <w:r w:rsidR="003C3E45" w:rsidRPr="00E7124A">
        <w:rPr>
          <w:rFonts w:cstheme="minorHAnsi"/>
          <w:sz w:val="24"/>
          <w:szCs w:val="24"/>
        </w:rPr>
        <w:t>Maintenance requiring specialized services shall be coordinated through Purchasing.</w:t>
      </w:r>
    </w:p>
    <w:p w14:paraId="028ACBF2" w14:textId="4D93CDE8" w:rsidR="003C3E45" w:rsidRPr="00E7124A" w:rsidRDefault="00E7124A" w:rsidP="003C3E45">
      <w:pPr>
        <w:rPr>
          <w:rFonts w:cstheme="minorHAnsi"/>
          <w:sz w:val="24"/>
          <w:szCs w:val="24"/>
        </w:rPr>
      </w:pPr>
      <w:r w:rsidRPr="00E7124A">
        <w:rPr>
          <w:rFonts w:cstheme="minorHAnsi"/>
          <w:b/>
          <w:bCs/>
          <w:sz w:val="24"/>
          <w:szCs w:val="24"/>
        </w:rPr>
        <w:t>8.6.2</w:t>
      </w:r>
      <w:r>
        <w:rPr>
          <w:rFonts w:cstheme="minorHAnsi"/>
          <w:sz w:val="24"/>
          <w:szCs w:val="24"/>
        </w:rPr>
        <w:t xml:space="preserve"> </w:t>
      </w:r>
      <w:r w:rsidR="003C3E45" w:rsidRPr="00E7124A">
        <w:rPr>
          <w:rFonts w:cstheme="minorHAnsi"/>
          <w:sz w:val="24"/>
          <w:szCs w:val="24"/>
        </w:rPr>
        <w:t>Service quotations, job orders, and maintenance reports shall be retained as supporting documents.</w:t>
      </w:r>
    </w:p>
    <w:p w14:paraId="21BEBB43" w14:textId="11DF0AEE" w:rsidR="003C3E45" w:rsidRPr="00E7124A" w:rsidRDefault="00E7124A" w:rsidP="003C3E45">
      <w:pPr>
        <w:rPr>
          <w:rFonts w:cstheme="minorHAnsi"/>
          <w:sz w:val="24"/>
          <w:szCs w:val="24"/>
        </w:rPr>
      </w:pPr>
      <w:r w:rsidRPr="00E7124A">
        <w:rPr>
          <w:rFonts w:cstheme="minorHAnsi"/>
          <w:b/>
          <w:bCs/>
          <w:sz w:val="24"/>
          <w:szCs w:val="24"/>
        </w:rPr>
        <w:lastRenderedPageBreak/>
        <w:t>8.6.3</w:t>
      </w:r>
      <w:r>
        <w:rPr>
          <w:rFonts w:cstheme="minorHAnsi"/>
          <w:sz w:val="24"/>
          <w:szCs w:val="24"/>
        </w:rPr>
        <w:t xml:space="preserve"> </w:t>
      </w:r>
      <w:r w:rsidR="003C3E45" w:rsidRPr="00E7124A">
        <w:rPr>
          <w:rFonts w:cstheme="minorHAnsi"/>
          <w:sz w:val="24"/>
          <w:szCs w:val="24"/>
        </w:rPr>
        <w:t>Concerned SME shall validate completed maintenance work.</w:t>
      </w:r>
    </w:p>
    <w:p w14:paraId="2D22C399" w14:textId="2E6E5885" w:rsidR="003C3E45" w:rsidRPr="00E7124A" w:rsidRDefault="00E7124A" w:rsidP="003C3E45">
      <w:pPr>
        <w:rPr>
          <w:rFonts w:cstheme="minorHAnsi"/>
          <w:sz w:val="24"/>
          <w:szCs w:val="24"/>
        </w:rPr>
      </w:pPr>
      <w:r w:rsidRPr="00E7124A">
        <w:rPr>
          <w:rFonts w:cstheme="minorHAnsi"/>
          <w:b/>
          <w:bCs/>
          <w:sz w:val="24"/>
          <w:szCs w:val="24"/>
        </w:rPr>
        <w:t>8.6.4</w:t>
      </w:r>
      <w:r>
        <w:rPr>
          <w:rFonts w:cstheme="minorHAnsi"/>
          <w:sz w:val="24"/>
          <w:szCs w:val="24"/>
        </w:rPr>
        <w:t xml:space="preserve"> </w:t>
      </w:r>
      <w:r w:rsidR="003C3E45" w:rsidRPr="00E7124A">
        <w:rPr>
          <w:rFonts w:cstheme="minorHAnsi"/>
          <w:sz w:val="24"/>
          <w:szCs w:val="24"/>
        </w:rPr>
        <w:t>Completed maintenance activities shall be reported to Accounting for updating of asset records.</w:t>
      </w:r>
    </w:p>
    <w:p w14:paraId="29B68F4A" w14:textId="1844FD03" w:rsidR="003C3E45" w:rsidRPr="00E7124A" w:rsidRDefault="00E7124A" w:rsidP="003C3E45">
      <w:pPr>
        <w:rPr>
          <w:rFonts w:cstheme="minorHAnsi"/>
          <w:sz w:val="24"/>
          <w:szCs w:val="24"/>
        </w:rPr>
      </w:pPr>
      <w:r w:rsidRPr="00E7124A">
        <w:rPr>
          <w:rFonts w:cstheme="minorHAnsi"/>
          <w:b/>
          <w:bCs/>
          <w:sz w:val="24"/>
          <w:szCs w:val="24"/>
        </w:rPr>
        <w:t>8.6.5</w:t>
      </w:r>
      <w:r>
        <w:rPr>
          <w:rFonts w:cstheme="minorHAnsi"/>
          <w:sz w:val="24"/>
          <w:szCs w:val="24"/>
        </w:rPr>
        <w:t xml:space="preserve"> </w:t>
      </w:r>
      <w:r w:rsidR="003C3E45" w:rsidRPr="00E7124A">
        <w:rPr>
          <w:rFonts w:cstheme="minorHAnsi"/>
          <w:sz w:val="24"/>
          <w:szCs w:val="24"/>
        </w:rPr>
        <w:t>Major repairs extending useful life shall be evaluated for capitalization.</w:t>
      </w:r>
    </w:p>
    <w:p w14:paraId="5BA3C107" w14:textId="77777777" w:rsidR="003C3E45" w:rsidRPr="00E7124A" w:rsidRDefault="003C3E45" w:rsidP="003C3E45">
      <w:pPr>
        <w:rPr>
          <w:rFonts w:cstheme="minorHAnsi"/>
          <w:sz w:val="24"/>
          <w:szCs w:val="24"/>
        </w:rPr>
      </w:pPr>
    </w:p>
    <w:p w14:paraId="34311DC2" w14:textId="77777777" w:rsidR="003C3E45" w:rsidRPr="00E7124A" w:rsidRDefault="003C3E45" w:rsidP="003C3E45">
      <w:pPr>
        <w:rPr>
          <w:rFonts w:cstheme="minorHAnsi"/>
          <w:b/>
          <w:bCs/>
          <w:sz w:val="24"/>
          <w:szCs w:val="24"/>
        </w:rPr>
      </w:pPr>
      <w:r w:rsidRPr="00E7124A">
        <w:rPr>
          <w:rFonts w:cstheme="minorHAnsi"/>
          <w:b/>
          <w:bCs/>
          <w:sz w:val="24"/>
          <w:szCs w:val="24"/>
        </w:rPr>
        <w:t>8.7 ASSET IMPAIRMENT AND WRITE-OFF</w:t>
      </w:r>
    </w:p>
    <w:p w14:paraId="5B4F6AC0" w14:textId="1A0DC152" w:rsidR="003C3E45" w:rsidRPr="00E7124A" w:rsidRDefault="00E7124A" w:rsidP="003C3E45">
      <w:pPr>
        <w:rPr>
          <w:rFonts w:cstheme="minorHAnsi"/>
          <w:sz w:val="24"/>
          <w:szCs w:val="24"/>
        </w:rPr>
      </w:pPr>
      <w:r w:rsidRPr="00E7124A">
        <w:rPr>
          <w:rFonts w:cstheme="minorHAnsi"/>
          <w:b/>
          <w:bCs/>
          <w:sz w:val="24"/>
          <w:szCs w:val="24"/>
        </w:rPr>
        <w:t>8.7.1</w:t>
      </w:r>
      <w:r>
        <w:rPr>
          <w:rFonts w:cstheme="minorHAnsi"/>
          <w:sz w:val="24"/>
          <w:szCs w:val="24"/>
        </w:rPr>
        <w:t xml:space="preserve"> </w:t>
      </w:r>
      <w:r w:rsidR="003C3E45" w:rsidRPr="00E7124A">
        <w:rPr>
          <w:rFonts w:cstheme="minorHAnsi"/>
          <w:sz w:val="24"/>
          <w:szCs w:val="24"/>
        </w:rPr>
        <w:t>Obsolete, damaged, missing, or uneconomical assets shall be identified for impairment or write-off.</w:t>
      </w:r>
    </w:p>
    <w:p w14:paraId="10BF2856" w14:textId="05EFC52C" w:rsidR="003C3E45" w:rsidRPr="00E7124A" w:rsidRDefault="00E7124A" w:rsidP="003C3E45">
      <w:pPr>
        <w:rPr>
          <w:rFonts w:cstheme="minorHAnsi"/>
          <w:sz w:val="24"/>
          <w:szCs w:val="24"/>
        </w:rPr>
      </w:pPr>
      <w:r w:rsidRPr="00E7124A">
        <w:rPr>
          <w:rFonts w:cstheme="minorHAnsi"/>
          <w:b/>
          <w:bCs/>
          <w:sz w:val="24"/>
          <w:szCs w:val="24"/>
        </w:rPr>
        <w:t>8.7.2</w:t>
      </w:r>
      <w:r>
        <w:rPr>
          <w:rFonts w:cstheme="minorHAnsi"/>
          <w:sz w:val="24"/>
          <w:szCs w:val="24"/>
        </w:rPr>
        <w:t xml:space="preserve"> </w:t>
      </w:r>
      <w:r w:rsidR="003C3E45" w:rsidRPr="00E7124A">
        <w:rPr>
          <w:rFonts w:cstheme="minorHAnsi"/>
          <w:sz w:val="24"/>
          <w:szCs w:val="24"/>
        </w:rPr>
        <w:t>Department Head, SME, Accounting, and Audit shall evaluate the asset and recommend action.</w:t>
      </w:r>
    </w:p>
    <w:p w14:paraId="107B23E4" w14:textId="2412258F" w:rsidR="003C3E45" w:rsidRPr="00E7124A" w:rsidRDefault="00E7124A" w:rsidP="003C3E45">
      <w:pPr>
        <w:rPr>
          <w:rFonts w:cstheme="minorHAnsi"/>
          <w:sz w:val="24"/>
          <w:szCs w:val="24"/>
        </w:rPr>
      </w:pPr>
      <w:r w:rsidRPr="00E7124A">
        <w:rPr>
          <w:rFonts w:cstheme="minorHAnsi"/>
          <w:b/>
          <w:bCs/>
          <w:sz w:val="24"/>
          <w:szCs w:val="24"/>
        </w:rPr>
        <w:t>8.7.3</w:t>
      </w:r>
      <w:r>
        <w:rPr>
          <w:rFonts w:cstheme="minorHAnsi"/>
          <w:sz w:val="24"/>
          <w:szCs w:val="24"/>
        </w:rPr>
        <w:t xml:space="preserve"> </w:t>
      </w:r>
      <w:r w:rsidR="003C3E45" w:rsidRPr="00E7124A">
        <w:rPr>
          <w:rFonts w:cstheme="minorHAnsi"/>
          <w:sz w:val="24"/>
          <w:szCs w:val="24"/>
        </w:rPr>
        <w:t>Write-off recommendations shall follow the Company's approval authority limits.</w:t>
      </w:r>
    </w:p>
    <w:p w14:paraId="5F1CA197" w14:textId="63E68100" w:rsidR="003C3E45" w:rsidRDefault="00E7124A" w:rsidP="003C3E45">
      <w:pPr>
        <w:rPr>
          <w:rFonts w:cstheme="minorHAnsi"/>
          <w:sz w:val="24"/>
          <w:szCs w:val="24"/>
        </w:rPr>
      </w:pPr>
      <w:r w:rsidRPr="00E7124A">
        <w:rPr>
          <w:rFonts w:cstheme="minorHAnsi"/>
          <w:b/>
          <w:bCs/>
          <w:sz w:val="24"/>
          <w:szCs w:val="24"/>
        </w:rPr>
        <w:t>8.7.4</w:t>
      </w:r>
      <w:r>
        <w:rPr>
          <w:rFonts w:cstheme="minorHAnsi"/>
          <w:sz w:val="24"/>
          <w:szCs w:val="24"/>
        </w:rPr>
        <w:t xml:space="preserve"> </w:t>
      </w:r>
      <w:r w:rsidR="003C3E45" w:rsidRPr="00E7124A">
        <w:rPr>
          <w:rFonts w:cstheme="minorHAnsi"/>
          <w:sz w:val="24"/>
          <w:szCs w:val="24"/>
        </w:rPr>
        <w:t>Approved write-offs shall be recorded in the FA System and NAV System by Accounting.</w:t>
      </w:r>
    </w:p>
    <w:p w14:paraId="1CEFC30E" w14:textId="315BDFDC" w:rsidR="008F23D2" w:rsidRPr="008F23D2" w:rsidRDefault="008F23D2" w:rsidP="003C3E45">
      <w:pPr>
        <w:rPr>
          <w:rFonts w:cstheme="minorHAnsi"/>
          <w:b/>
          <w:bCs/>
          <w:sz w:val="24"/>
          <w:szCs w:val="24"/>
        </w:rPr>
      </w:pPr>
      <w:r w:rsidRPr="008F23D2">
        <w:rPr>
          <w:rFonts w:cstheme="minorHAnsi"/>
          <w:b/>
          <w:bCs/>
          <w:sz w:val="24"/>
          <w:szCs w:val="24"/>
        </w:rPr>
        <w:t xml:space="preserve">8.8.5 </w:t>
      </w:r>
      <w:r>
        <w:rPr>
          <w:rFonts w:cstheme="minorHAnsi"/>
          <w:b/>
          <w:bCs/>
          <w:sz w:val="24"/>
          <w:szCs w:val="24"/>
        </w:rPr>
        <w:t xml:space="preserve">Approval of write off must be subjected to approval by the Senior Vice President. </w:t>
      </w:r>
    </w:p>
    <w:p w14:paraId="633FF0BF" w14:textId="77777777" w:rsidR="003C3E45" w:rsidRPr="00E7124A" w:rsidRDefault="003C3E45" w:rsidP="003C3E45">
      <w:pPr>
        <w:rPr>
          <w:rFonts w:cstheme="minorHAnsi"/>
          <w:sz w:val="24"/>
          <w:szCs w:val="24"/>
        </w:rPr>
      </w:pPr>
    </w:p>
    <w:p w14:paraId="03D844A8" w14:textId="77777777" w:rsidR="00784DEA" w:rsidRPr="00E7124A" w:rsidRDefault="00784DEA" w:rsidP="005876E6">
      <w:pPr>
        <w:pStyle w:val="ListParagraph"/>
        <w:ind w:left="384"/>
        <w:jc w:val="both"/>
        <w:rPr>
          <w:rFonts w:cstheme="minorHAnsi"/>
          <w:b/>
          <w:sz w:val="24"/>
          <w:szCs w:val="24"/>
          <w:lang w:val="en-US"/>
        </w:rPr>
      </w:pPr>
    </w:p>
    <w:p w14:paraId="1ACE9286" w14:textId="77777777" w:rsidR="000445B1" w:rsidRPr="00E7124A" w:rsidRDefault="00052862" w:rsidP="00D8593C">
      <w:pPr>
        <w:pStyle w:val="ListParagraph"/>
        <w:numPr>
          <w:ilvl w:val="0"/>
          <w:numId w:val="26"/>
        </w:numPr>
        <w:jc w:val="both"/>
        <w:rPr>
          <w:rFonts w:cstheme="minorHAnsi"/>
          <w:b/>
          <w:sz w:val="24"/>
          <w:szCs w:val="24"/>
          <w:lang w:val="en-US"/>
        </w:rPr>
      </w:pPr>
      <w:r w:rsidRPr="00E7124A">
        <w:rPr>
          <w:rFonts w:cstheme="minorHAnsi"/>
          <w:b/>
          <w:sz w:val="24"/>
          <w:szCs w:val="24"/>
          <w:lang w:val="en-US"/>
        </w:rPr>
        <w:t>APPROVAL AND PERIODIC REVIEW</w:t>
      </w:r>
    </w:p>
    <w:p w14:paraId="01D7E454" w14:textId="77777777" w:rsidR="00052862" w:rsidRPr="00E7124A" w:rsidRDefault="00052862" w:rsidP="00052862">
      <w:pPr>
        <w:pStyle w:val="ListParagraph"/>
        <w:ind w:left="384"/>
        <w:jc w:val="both"/>
        <w:rPr>
          <w:rFonts w:cstheme="minorHAnsi"/>
          <w:b/>
          <w:sz w:val="24"/>
          <w:szCs w:val="24"/>
          <w:lang w:val="en-US"/>
        </w:rPr>
      </w:pPr>
    </w:p>
    <w:p w14:paraId="525F2AD7" w14:textId="331A8B76" w:rsidR="00CA3CD2" w:rsidRPr="00E7124A" w:rsidRDefault="00052862" w:rsidP="00D8593C">
      <w:pPr>
        <w:pStyle w:val="ListParagraph"/>
        <w:numPr>
          <w:ilvl w:val="1"/>
          <w:numId w:val="26"/>
        </w:numPr>
        <w:jc w:val="both"/>
        <w:rPr>
          <w:rFonts w:cstheme="minorHAnsi"/>
          <w:b/>
          <w:sz w:val="24"/>
          <w:szCs w:val="24"/>
          <w:lang w:val="en-US"/>
        </w:rPr>
      </w:pPr>
      <w:r w:rsidRPr="00E7124A">
        <w:rPr>
          <w:rFonts w:cstheme="minorHAnsi"/>
          <w:sz w:val="24"/>
          <w:szCs w:val="24"/>
          <w:lang w:val="en-US"/>
        </w:rPr>
        <w:t xml:space="preserve">The </w:t>
      </w:r>
      <w:r w:rsidR="00C262FE" w:rsidRPr="00E7124A">
        <w:rPr>
          <w:rFonts w:cstheme="minorHAnsi"/>
          <w:sz w:val="24"/>
          <w:szCs w:val="24"/>
          <w:lang w:val="en-US"/>
        </w:rPr>
        <w:t>Fixed Asset Guidelines</w:t>
      </w:r>
      <w:r w:rsidRPr="00E7124A">
        <w:rPr>
          <w:rFonts w:cstheme="minorHAnsi"/>
          <w:sz w:val="24"/>
          <w:szCs w:val="24"/>
          <w:lang w:val="en-US"/>
        </w:rPr>
        <w:t xml:space="preserve"> should first be approved by </w:t>
      </w:r>
      <w:proofErr w:type="gramStart"/>
      <w:r w:rsidRPr="00E7124A">
        <w:rPr>
          <w:rFonts w:cstheme="minorHAnsi"/>
          <w:sz w:val="24"/>
          <w:szCs w:val="24"/>
          <w:lang w:val="en-US"/>
        </w:rPr>
        <w:t xml:space="preserve">the </w:t>
      </w:r>
      <w:r w:rsidR="008F23D2">
        <w:rPr>
          <w:rFonts w:cstheme="minorHAnsi"/>
          <w:sz w:val="24"/>
          <w:szCs w:val="24"/>
          <w:lang w:val="en-US"/>
        </w:rPr>
        <w:t xml:space="preserve"> Executive</w:t>
      </w:r>
      <w:proofErr w:type="gramEnd"/>
      <w:r w:rsidR="008F23D2">
        <w:rPr>
          <w:rFonts w:cstheme="minorHAnsi"/>
          <w:sz w:val="24"/>
          <w:szCs w:val="24"/>
          <w:lang w:val="en-US"/>
        </w:rPr>
        <w:t xml:space="preserve"> Committee </w:t>
      </w:r>
      <w:r w:rsidRPr="00E7124A">
        <w:rPr>
          <w:rFonts w:cstheme="minorHAnsi"/>
          <w:sz w:val="24"/>
          <w:szCs w:val="24"/>
          <w:lang w:val="en-US"/>
        </w:rPr>
        <w:t>before   implementa</w:t>
      </w:r>
      <w:r w:rsidR="008F23D2">
        <w:rPr>
          <w:rFonts w:cstheme="minorHAnsi"/>
          <w:sz w:val="24"/>
          <w:szCs w:val="24"/>
          <w:lang w:val="en-US"/>
        </w:rPr>
        <w:t>t</w:t>
      </w:r>
      <w:r w:rsidRPr="00E7124A">
        <w:rPr>
          <w:rFonts w:cstheme="minorHAnsi"/>
          <w:sz w:val="24"/>
          <w:szCs w:val="24"/>
          <w:lang w:val="en-US"/>
        </w:rPr>
        <w:t>ion.</w:t>
      </w:r>
    </w:p>
    <w:p w14:paraId="27FB64C5" w14:textId="45CB93D1" w:rsidR="00AB4D55" w:rsidRPr="00772C78" w:rsidRDefault="00260EB8" w:rsidP="00D8593C">
      <w:pPr>
        <w:pStyle w:val="ListParagraph"/>
        <w:numPr>
          <w:ilvl w:val="1"/>
          <w:numId w:val="26"/>
        </w:numPr>
        <w:jc w:val="both"/>
        <w:rPr>
          <w:rFonts w:cstheme="minorHAnsi"/>
          <w:sz w:val="24"/>
          <w:szCs w:val="24"/>
        </w:rPr>
      </w:pPr>
      <w:r w:rsidRPr="00E7124A">
        <w:rPr>
          <w:rFonts w:cstheme="minorHAnsi"/>
          <w:sz w:val="24"/>
          <w:szCs w:val="24"/>
          <w:lang w:val="en-US"/>
        </w:rPr>
        <w:t xml:space="preserve">The </w:t>
      </w:r>
      <w:r w:rsidR="00C262FE" w:rsidRPr="00E7124A">
        <w:rPr>
          <w:rFonts w:cstheme="minorHAnsi"/>
          <w:sz w:val="24"/>
          <w:szCs w:val="24"/>
          <w:lang w:val="en-US"/>
        </w:rPr>
        <w:t>FA guidelines</w:t>
      </w:r>
      <w:r w:rsidR="00466354" w:rsidRPr="00E7124A">
        <w:rPr>
          <w:rFonts w:cstheme="minorHAnsi"/>
          <w:sz w:val="24"/>
          <w:szCs w:val="24"/>
          <w:lang w:val="en-US"/>
        </w:rPr>
        <w:t xml:space="preserve"> </w:t>
      </w:r>
      <w:r w:rsidRPr="00E7124A">
        <w:rPr>
          <w:rFonts w:cstheme="minorHAnsi"/>
          <w:sz w:val="24"/>
          <w:szCs w:val="24"/>
          <w:lang w:val="en-US"/>
        </w:rPr>
        <w:t>should be periodically reviewed and amended accordingly to tak</w:t>
      </w:r>
      <w:r w:rsidR="001F23BB" w:rsidRPr="00E7124A">
        <w:rPr>
          <w:rFonts w:cstheme="minorHAnsi"/>
          <w:sz w:val="24"/>
          <w:szCs w:val="24"/>
          <w:lang w:val="en-US"/>
        </w:rPr>
        <w:t xml:space="preserve">e </w:t>
      </w:r>
      <w:r w:rsidRPr="00E7124A">
        <w:rPr>
          <w:rFonts w:cstheme="minorHAnsi"/>
          <w:sz w:val="24"/>
          <w:szCs w:val="24"/>
          <w:lang w:val="en-US"/>
        </w:rPr>
        <w:t xml:space="preserve">into </w:t>
      </w:r>
      <w:r w:rsidR="00FC1645" w:rsidRPr="00E7124A">
        <w:rPr>
          <w:rFonts w:cstheme="minorHAnsi"/>
          <w:sz w:val="24"/>
          <w:szCs w:val="24"/>
          <w:lang w:val="en-US"/>
        </w:rPr>
        <w:tab/>
      </w:r>
      <w:r w:rsidRPr="00E7124A">
        <w:rPr>
          <w:rFonts w:cstheme="minorHAnsi"/>
          <w:sz w:val="24"/>
          <w:szCs w:val="24"/>
          <w:lang w:val="en-US"/>
        </w:rPr>
        <w:t>account</w:t>
      </w:r>
      <w:r w:rsidR="001F23BB" w:rsidRPr="00E7124A">
        <w:rPr>
          <w:rFonts w:cstheme="minorHAnsi"/>
          <w:sz w:val="24"/>
          <w:szCs w:val="24"/>
          <w:lang w:val="en-US"/>
        </w:rPr>
        <w:t>s</w:t>
      </w:r>
      <w:r w:rsidRPr="00E7124A">
        <w:rPr>
          <w:rFonts w:cstheme="minorHAnsi"/>
          <w:sz w:val="24"/>
          <w:szCs w:val="24"/>
          <w:lang w:val="en-US"/>
        </w:rPr>
        <w:t xml:space="preserve"> the changes in the department’s organizational structure and/or in compliance </w:t>
      </w:r>
      <w:r w:rsidR="00FC1645" w:rsidRPr="00E7124A">
        <w:rPr>
          <w:rFonts w:cstheme="minorHAnsi"/>
          <w:sz w:val="24"/>
          <w:szCs w:val="24"/>
          <w:lang w:val="en-US"/>
        </w:rPr>
        <w:tab/>
      </w:r>
      <w:r w:rsidRPr="00E7124A">
        <w:rPr>
          <w:rFonts w:cstheme="minorHAnsi"/>
          <w:sz w:val="24"/>
          <w:szCs w:val="24"/>
          <w:lang w:val="en-US"/>
        </w:rPr>
        <w:t xml:space="preserve">with the changes in the </w:t>
      </w:r>
      <w:proofErr w:type="gramStart"/>
      <w:r w:rsidRPr="00E7124A">
        <w:rPr>
          <w:rFonts w:cstheme="minorHAnsi"/>
          <w:sz w:val="24"/>
          <w:szCs w:val="24"/>
          <w:lang w:val="en-US"/>
        </w:rPr>
        <w:t>department’s</w:t>
      </w:r>
      <w:proofErr w:type="gramEnd"/>
      <w:r w:rsidRPr="00E7124A">
        <w:rPr>
          <w:rFonts w:cstheme="minorHAnsi"/>
          <w:sz w:val="24"/>
          <w:szCs w:val="24"/>
          <w:lang w:val="en-US"/>
        </w:rPr>
        <w:t xml:space="preserve"> or company’s policies and procedures.</w:t>
      </w:r>
    </w:p>
    <w:p w14:paraId="2DF28F05" w14:textId="258915AA" w:rsidR="00772C78" w:rsidRDefault="00772C78" w:rsidP="00772C78">
      <w:pPr>
        <w:jc w:val="both"/>
        <w:rPr>
          <w:rFonts w:cstheme="minorHAnsi"/>
          <w:sz w:val="24"/>
          <w:szCs w:val="24"/>
        </w:rPr>
      </w:pPr>
    </w:p>
    <w:p w14:paraId="1710ED68" w14:textId="44140914" w:rsidR="00772C78" w:rsidRPr="00772C78" w:rsidRDefault="00772C78" w:rsidP="00772C78">
      <w:pPr>
        <w:jc w:val="center"/>
        <w:rPr>
          <w:rFonts w:cstheme="minorHAnsi"/>
          <w:b/>
          <w:bCs/>
          <w:sz w:val="24"/>
          <w:szCs w:val="24"/>
        </w:rPr>
      </w:pPr>
      <w:r w:rsidRPr="00772C78">
        <w:rPr>
          <w:rFonts w:cstheme="minorHAnsi"/>
          <w:b/>
          <w:bCs/>
          <w:sz w:val="24"/>
          <w:szCs w:val="24"/>
        </w:rPr>
        <w:t>End of FA Policy</w:t>
      </w:r>
    </w:p>
    <w:p w14:paraId="7255A684" w14:textId="77777777" w:rsidR="00AB4D55" w:rsidRPr="00E7124A" w:rsidRDefault="00CE4B84" w:rsidP="00CE4B84">
      <w:pPr>
        <w:pStyle w:val="NoSpacing"/>
        <w:rPr>
          <w:rFonts w:cstheme="minorHAnsi"/>
          <w:sz w:val="24"/>
          <w:szCs w:val="24"/>
        </w:rPr>
      </w:pPr>
      <w:r w:rsidRPr="00E7124A">
        <w:rPr>
          <w:rFonts w:cstheme="minorHAnsi"/>
          <w:sz w:val="24"/>
          <w:szCs w:val="24"/>
        </w:rPr>
        <w:t xml:space="preserve">                                          </w:t>
      </w:r>
      <w:r w:rsidR="00AB4D55" w:rsidRPr="00E7124A">
        <w:rPr>
          <w:rFonts w:cstheme="minorHAnsi"/>
          <w:sz w:val="24"/>
          <w:szCs w:val="24"/>
        </w:rPr>
        <w:t xml:space="preserve">     </w:t>
      </w:r>
      <w:r w:rsidR="00AB4D55" w:rsidRPr="00E7124A">
        <w:rPr>
          <w:rFonts w:cstheme="minorHAnsi"/>
          <w:sz w:val="24"/>
          <w:szCs w:val="24"/>
        </w:rPr>
        <w:tab/>
        <w:t xml:space="preserve">     </w:t>
      </w:r>
    </w:p>
    <w:p w14:paraId="6DCBA06C" w14:textId="5AB7CE78" w:rsidR="00772C78" w:rsidRPr="00772C78" w:rsidRDefault="00772C78" w:rsidP="00772C78">
      <w:pPr>
        <w:pStyle w:val="NormalWeb"/>
        <w:rPr>
          <w:b/>
          <w:bCs/>
        </w:rPr>
      </w:pPr>
      <w:r>
        <w:rPr>
          <w:rStyle w:val="Strong"/>
        </w:rPr>
        <w:t>MARIE FE VILLANUEVA</w:t>
      </w:r>
      <w:r w:rsidRPr="00772C78">
        <w:rPr>
          <w:rStyle w:val="Strong"/>
        </w:rPr>
        <w:t xml:space="preserve"> </w:t>
      </w:r>
      <w:r>
        <w:rPr>
          <w:rStyle w:val="Strong"/>
        </w:rPr>
        <w:tab/>
      </w:r>
      <w:r>
        <w:rPr>
          <w:rStyle w:val="Strong"/>
        </w:rPr>
        <w:tab/>
      </w:r>
      <w:r>
        <w:rPr>
          <w:rStyle w:val="Strong"/>
        </w:rPr>
        <w:tab/>
      </w:r>
      <w:r>
        <w:rPr>
          <w:rStyle w:val="Strong"/>
        </w:rPr>
        <w:tab/>
      </w:r>
      <w:r>
        <w:rPr>
          <w:rStyle w:val="Strong"/>
        </w:rPr>
        <w:t xml:space="preserve">JEFFREY MONTIANO </w:t>
      </w:r>
      <w:r>
        <w:t>Division Head – Accounting and Compliance</w:t>
      </w:r>
      <w:r w:rsidRPr="00772C78">
        <w:t xml:space="preserve"> </w:t>
      </w:r>
      <w:r>
        <w:t xml:space="preserve">                                     </w:t>
      </w:r>
      <w:r>
        <w:t xml:space="preserve">IT &amp; Security Division Head </w:t>
      </w:r>
    </w:p>
    <w:p w14:paraId="04FAC4F1" w14:textId="6577213D" w:rsidR="00772C78" w:rsidRDefault="00772C78" w:rsidP="00772C78">
      <w:pPr>
        <w:pStyle w:val="NormalWeb"/>
      </w:pPr>
      <w:r>
        <w:t>Date: ___________________</w:t>
      </w:r>
      <w:r>
        <w:tab/>
      </w:r>
      <w:r>
        <w:tab/>
      </w:r>
      <w:r>
        <w:tab/>
      </w:r>
      <w:r>
        <w:tab/>
      </w:r>
      <w:r>
        <w:tab/>
      </w:r>
      <w:r>
        <w:t>___________________</w:t>
      </w:r>
    </w:p>
    <w:p w14:paraId="2361F4FE" w14:textId="1C6DAFAF" w:rsidR="00772C78" w:rsidRPr="00772C78" w:rsidRDefault="00772C78" w:rsidP="00772C78">
      <w:pPr>
        <w:pStyle w:val="Heading3"/>
        <w:rPr>
          <w:b/>
          <w:bCs/>
          <w:color w:val="auto"/>
        </w:rPr>
      </w:pPr>
      <w:r w:rsidRPr="00772C78">
        <w:rPr>
          <w:b/>
          <w:bCs/>
          <w:color w:val="auto"/>
        </w:rPr>
        <w:t xml:space="preserve">Prepared </w:t>
      </w:r>
      <w:proofErr w:type="gramStart"/>
      <w:r w:rsidRPr="00772C78">
        <w:rPr>
          <w:b/>
          <w:bCs/>
          <w:color w:val="auto"/>
        </w:rPr>
        <w:t>by :</w:t>
      </w:r>
      <w:proofErr w:type="gramEnd"/>
      <w:r w:rsidRPr="00772C78">
        <w:rPr>
          <w:b/>
          <w:bCs/>
          <w:color w:val="auto"/>
        </w:rPr>
        <w:t xml:space="preserve"> </w:t>
      </w:r>
    </w:p>
    <w:p w14:paraId="354C3F3C" w14:textId="77777777" w:rsidR="00772C78" w:rsidRDefault="00772C78" w:rsidP="00772C78">
      <w:r>
        <w:pict w14:anchorId="54637ADF">
          <v:rect id="_x0000_i1026" style="width:0;height:1.5pt" o:hralign="center" o:hrstd="t" o:hr="t" fillcolor="#a0a0a0" stroked="f"/>
        </w:pict>
      </w:r>
    </w:p>
    <w:p w14:paraId="4922BAB6" w14:textId="22849772" w:rsidR="00772C78" w:rsidRDefault="00772C78" w:rsidP="00772C78">
      <w:pPr>
        <w:pStyle w:val="NormalWeb"/>
      </w:pPr>
      <w:r>
        <w:rPr>
          <w:rStyle w:val="Strong"/>
        </w:rPr>
        <w:lastRenderedPageBreak/>
        <w:t>THERESA H. DIZON</w:t>
      </w:r>
      <w:r>
        <w:rPr>
          <w:rStyle w:val="Strong"/>
        </w:rPr>
        <w:tab/>
        <w:t xml:space="preserve">RODDY IAN GAURANO </w:t>
      </w:r>
      <w:r>
        <w:rPr>
          <w:rStyle w:val="Strong"/>
        </w:rPr>
        <w:tab/>
        <w:t>MARIA IRENE HO</w:t>
      </w:r>
      <w:r>
        <w:br/>
      </w:r>
      <w:r>
        <w:t xml:space="preserve">Senior Vice President </w:t>
      </w:r>
      <w:r>
        <w:tab/>
      </w:r>
      <w:r>
        <w:tab/>
        <w:t>VP Sales &amp; Marketing</w:t>
      </w:r>
      <w:r>
        <w:tab/>
        <w:t xml:space="preserve">Div.  Head </w:t>
      </w:r>
      <w:proofErr w:type="gramStart"/>
      <w:r>
        <w:t>Purchasing  &amp;</w:t>
      </w:r>
      <w:proofErr w:type="gramEnd"/>
      <w:r>
        <w:t xml:space="preserve"> CWH</w:t>
      </w:r>
    </w:p>
    <w:p w14:paraId="5461B0C2" w14:textId="222D5B90" w:rsidR="00772C78" w:rsidRDefault="00772C78" w:rsidP="00772C78">
      <w:pPr>
        <w:pStyle w:val="NormalWeb"/>
      </w:pPr>
      <w:r>
        <w:t>Date: ______________</w:t>
      </w:r>
      <w:r>
        <w:tab/>
        <w:t>_________________</w:t>
      </w:r>
      <w:r>
        <w:tab/>
      </w:r>
      <w:r>
        <w:tab/>
        <w:t>_______________</w:t>
      </w:r>
    </w:p>
    <w:p w14:paraId="42C6D7BF" w14:textId="77777777" w:rsidR="00772C78" w:rsidRPr="00772C78" w:rsidRDefault="00772C78" w:rsidP="00772C78">
      <w:pPr>
        <w:pStyle w:val="Heading3"/>
        <w:rPr>
          <w:b/>
          <w:bCs/>
          <w:color w:val="auto"/>
        </w:rPr>
      </w:pPr>
      <w:r w:rsidRPr="00772C78">
        <w:rPr>
          <w:b/>
          <w:bCs/>
          <w:color w:val="auto"/>
        </w:rPr>
        <w:t>APPROVED BY:</w:t>
      </w:r>
    </w:p>
    <w:p w14:paraId="614F88FC" w14:textId="77777777" w:rsidR="00772C78" w:rsidRDefault="00772C78" w:rsidP="00772C78">
      <w:r>
        <w:pict w14:anchorId="076DA551">
          <v:rect id="_x0000_i1027" style="width:0;height:1.5pt" o:hralign="center" o:hrstd="t" o:hr="t" fillcolor="#a0a0a0" stroked="f"/>
        </w:pict>
      </w:r>
    </w:p>
    <w:p w14:paraId="5D9F7251" w14:textId="77777777" w:rsidR="00772C78" w:rsidRPr="00772C78" w:rsidRDefault="00772C78" w:rsidP="00772C78">
      <w:pPr>
        <w:pStyle w:val="Heading3"/>
        <w:rPr>
          <w:b/>
          <w:bCs/>
          <w:color w:val="auto"/>
        </w:rPr>
      </w:pPr>
      <w:r w:rsidRPr="00772C78">
        <w:rPr>
          <w:b/>
          <w:bCs/>
          <w:color w:val="auto"/>
        </w:rPr>
        <w:t>EFFECTIVITY</w:t>
      </w:r>
    </w:p>
    <w:p w14:paraId="48F176B3" w14:textId="77777777" w:rsidR="00772C78" w:rsidRDefault="00772C78" w:rsidP="00772C78">
      <w:pPr>
        <w:pStyle w:val="NormalWeb"/>
      </w:pPr>
      <w:r>
        <w:t>This Fixed Asset Management Guidelines shall take effect immediately upon approval and shall remain in force until amended, revised, or revoked by Management.</w:t>
      </w:r>
    </w:p>
    <w:p w14:paraId="5AE204B2" w14:textId="77777777" w:rsidR="00AB4D55" w:rsidRPr="00E7124A" w:rsidRDefault="00AB4D55" w:rsidP="00AB4D55">
      <w:pPr>
        <w:rPr>
          <w:rFonts w:cstheme="minorHAnsi"/>
          <w:sz w:val="24"/>
          <w:szCs w:val="24"/>
        </w:rPr>
      </w:pPr>
      <w:r w:rsidRPr="00E7124A">
        <w:rPr>
          <w:rFonts w:cstheme="minorHAnsi"/>
          <w:b/>
          <w:i/>
          <w:sz w:val="24"/>
          <w:szCs w:val="24"/>
        </w:rPr>
        <w:tab/>
      </w:r>
      <w:r w:rsidRPr="00E7124A">
        <w:rPr>
          <w:rFonts w:cstheme="minorHAnsi"/>
          <w:b/>
          <w:i/>
          <w:sz w:val="24"/>
          <w:szCs w:val="24"/>
        </w:rPr>
        <w:tab/>
      </w:r>
      <w:r w:rsidRPr="00E7124A">
        <w:rPr>
          <w:rFonts w:cstheme="minorHAnsi"/>
          <w:b/>
          <w:i/>
          <w:sz w:val="24"/>
          <w:szCs w:val="24"/>
        </w:rPr>
        <w:tab/>
        <w:t xml:space="preserve">         </w:t>
      </w:r>
      <w:r w:rsidRPr="00E7124A">
        <w:rPr>
          <w:rFonts w:cstheme="minorHAnsi"/>
          <w:sz w:val="24"/>
          <w:szCs w:val="24"/>
        </w:rPr>
        <w:t xml:space="preserve">            </w:t>
      </w:r>
    </w:p>
    <w:p w14:paraId="2BDB0C7D" w14:textId="77777777" w:rsidR="00AB4D55" w:rsidRPr="00E7124A" w:rsidRDefault="00AB4D55" w:rsidP="00AB4D55">
      <w:pPr>
        <w:ind w:left="1080"/>
        <w:rPr>
          <w:rFonts w:cstheme="minorHAnsi"/>
          <w:sz w:val="24"/>
          <w:szCs w:val="24"/>
        </w:rPr>
      </w:pPr>
    </w:p>
    <w:p w14:paraId="0D7AD980" w14:textId="77777777" w:rsidR="00AB4D55" w:rsidRPr="00E7124A" w:rsidRDefault="00AB4D55" w:rsidP="00AB4D55">
      <w:pPr>
        <w:rPr>
          <w:rFonts w:cstheme="minorHAnsi"/>
          <w:sz w:val="24"/>
          <w:szCs w:val="24"/>
        </w:rPr>
      </w:pPr>
      <w:r w:rsidRPr="00E7124A">
        <w:rPr>
          <w:rFonts w:cstheme="minorHAnsi"/>
          <w:sz w:val="24"/>
          <w:szCs w:val="24"/>
        </w:rPr>
        <w:t xml:space="preserve">              </w:t>
      </w:r>
    </w:p>
    <w:p w14:paraId="3CF6BEEB" w14:textId="77777777" w:rsidR="00B433D9" w:rsidRPr="00E7124A" w:rsidRDefault="00B433D9" w:rsidP="001033B2">
      <w:pPr>
        <w:pStyle w:val="NoSpacing"/>
        <w:rPr>
          <w:rFonts w:cstheme="minorHAnsi"/>
          <w:b/>
          <w:sz w:val="24"/>
          <w:szCs w:val="24"/>
          <w:lang w:val="en-US"/>
        </w:rPr>
      </w:pPr>
    </w:p>
    <w:p w14:paraId="610718C8" w14:textId="77777777" w:rsidR="00B433D9" w:rsidRPr="00E7124A" w:rsidRDefault="00B433D9" w:rsidP="001033B2">
      <w:pPr>
        <w:pStyle w:val="NoSpacing"/>
        <w:rPr>
          <w:rFonts w:cstheme="minorHAnsi"/>
          <w:b/>
          <w:sz w:val="24"/>
          <w:szCs w:val="24"/>
          <w:lang w:val="en-US"/>
        </w:rPr>
      </w:pPr>
      <w:r w:rsidRPr="00E7124A">
        <w:rPr>
          <w:rFonts w:cstheme="minorHAnsi"/>
          <w:b/>
          <w:sz w:val="24"/>
          <w:szCs w:val="24"/>
          <w:lang w:val="en-US"/>
        </w:rPr>
        <w:t xml:space="preserve">   </w:t>
      </w:r>
    </w:p>
    <w:p w14:paraId="684EA192" w14:textId="77777777" w:rsidR="00B50FD8" w:rsidRPr="00E7124A" w:rsidRDefault="0019156C" w:rsidP="00B50FD8">
      <w:pPr>
        <w:rPr>
          <w:rFonts w:cstheme="minorHAnsi"/>
          <w:sz w:val="24"/>
          <w:szCs w:val="24"/>
          <w:lang w:val="en-US"/>
        </w:rPr>
      </w:pPr>
      <w:r w:rsidRPr="00E7124A">
        <w:rPr>
          <w:rFonts w:cstheme="minorHAnsi"/>
          <w:sz w:val="24"/>
          <w:szCs w:val="24"/>
          <w:lang w:val="en-US"/>
        </w:rPr>
        <w:t xml:space="preserve">                     </w:t>
      </w:r>
      <w:r w:rsidR="00B50FD8" w:rsidRPr="00E7124A">
        <w:rPr>
          <w:rFonts w:cstheme="minorHAnsi"/>
          <w:sz w:val="24"/>
          <w:szCs w:val="24"/>
          <w:lang w:val="en-US"/>
        </w:rPr>
        <w:t xml:space="preserve">   </w:t>
      </w:r>
    </w:p>
    <w:p w14:paraId="2B9953FA" w14:textId="77777777" w:rsidR="00326AF6" w:rsidRPr="00E7124A" w:rsidRDefault="00450293">
      <w:pPr>
        <w:rPr>
          <w:rFonts w:cstheme="minorHAnsi"/>
          <w:sz w:val="24"/>
          <w:szCs w:val="24"/>
        </w:rPr>
      </w:pPr>
      <w:r w:rsidRPr="00E7124A">
        <w:rPr>
          <w:rFonts w:cstheme="minorHAnsi"/>
          <w:sz w:val="24"/>
          <w:szCs w:val="24"/>
        </w:rPr>
        <w:br w:type="page"/>
      </w:r>
    </w:p>
    <w:sectPr w:rsidR="00326AF6" w:rsidRPr="00E7124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D212B"/>
    <w:multiLevelType w:val="multilevel"/>
    <w:tmpl w:val="29AE8646"/>
    <w:lvl w:ilvl="0">
      <w:start w:val="7"/>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1" w15:restartNumberingAfterBreak="0">
    <w:nsid w:val="135D0C2A"/>
    <w:multiLevelType w:val="hybridMultilevel"/>
    <w:tmpl w:val="C212D5C8"/>
    <w:lvl w:ilvl="0" w:tplc="FBAE0ABA">
      <w:start w:val="1"/>
      <w:numFmt w:val="lowerLetter"/>
      <w:lvlText w:val="%1."/>
      <w:lvlJc w:val="left"/>
      <w:pPr>
        <w:ind w:left="740" w:hanging="360"/>
      </w:pPr>
      <w:rPr>
        <w:rFonts w:hint="default"/>
      </w:rPr>
    </w:lvl>
    <w:lvl w:ilvl="1" w:tplc="34090019" w:tentative="1">
      <w:start w:val="1"/>
      <w:numFmt w:val="lowerLetter"/>
      <w:lvlText w:val="%2."/>
      <w:lvlJc w:val="left"/>
      <w:pPr>
        <w:ind w:left="1460" w:hanging="360"/>
      </w:pPr>
    </w:lvl>
    <w:lvl w:ilvl="2" w:tplc="3409001B" w:tentative="1">
      <w:start w:val="1"/>
      <w:numFmt w:val="lowerRoman"/>
      <w:lvlText w:val="%3."/>
      <w:lvlJc w:val="right"/>
      <w:pPr>
        <w:ind w:left="2180" w:hanging="180"/>
      </w:pPr>
    </w:lvl>
    <w:lvl w:ilvl="3" w:tplc="3409000F" w:tentative="1">
      <w:start w:val="1"/>
      <w:numFmt w:val="decimal"/>
      <w:lvlText w:val="%4."/>
      <w:lvlJc w:val="left"/>
      <w:pPr>
        <w:ind w:left="2900" w:hanging="360"/>
      </w:pPr>
    </w:lvl>
    <w:lvl w:ilvl="4" w:tplc="34090019" w:tentative="1">
      <w:start w:val="1"/>
      <w:numFmt w:val="lowerLetter"/>
      <w:lvlText w:val="%5."/>
      <w:lvlJc w:val="left"/>
      <w:pPr>
        <w:ind w:left="3620" w:hanging="360"/>
      </w:pPr>
    </w:lvl>
    <w:lvl w:ilvl="5" w:tplc="3409001B" w:tentative="1">
      <w:start w:val="1"/>
      <w:numFmt w:val="lowerRoman"/>
      <w:lvlText w:val="%6."/>
      <w:lvlJc w:val="right"/>
      <w:pPr>
        <w:ind w:left="4340" w:hanging="180"/>
      </w:pPr>
    </w:lvl>
    <w:lvl w:ilvl="6" w:tplc="3409000F" w:tentative="1">
      <w:start w:val="1"/>
      <w:numFmt w:val="decimal"/>
      <w:lvlText w:val="%7."/>
      <w:lvlJc w:val="left"/>
      <w:pPr>
        <w:ind w:left="5060" w:hanging="360"/>
      </w:pPr>
    </w:lvl>
    <w:lvl w:ilvl="7" w:tplc="34090019" w:tentative="1">
      <w:start w:val="1"/>
      <w:numFmt w:val="lowerLetter"/>
      <w:lvlText w:val="%8."/>
      <w:lvlJc w:val="left"/>
      <w:pPr>
        <w:ind w:left="5780" w:hanging="360"/>
      </w:pPr>
    </w:lvl>
    <w:lvl w:ilvl="8" w:tplc="3409001B" w:tentative="1">
      <w:start w:val="1"/>
      <w:numFmt w:val="lowerRoman"/>
      <w:lvlText w:val="%9."/>
      <w:lvlJc w:val="right"/>
      <w:pPr>
        <w:ind w:left="6500" w:hanging="180"/>
      </w:pPr>
    </w:lvl>
  </w:abstractNum>
  <w:abstractNum w:abstractNumId="2" w15:restartNumberingAfterBreak="0">
    <w:nsid w:val="13C76BD7"/>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44E3134"/>
    <w:multiLevelType w:val="multilevel"/>
    <w:tmpl w:val="C0B0A2A6"/>
    <w:lvl w:ilvl="0">
      <w:start w:val="1"/>
      <w:numFmt w:val="decimal"/>
      <w:lvlText w:val="%1."/>
      <w:lvlJc w:val="left"/>
      <w:pPr>
        <w:ind w:left="384" w:hanging="384"/>
      </w:pPr>
      <w:rPr>
        <w:rFonts w:hint="default"/>
      </w:rPr>
    </w:lvl>
    <w:lvl w:ilvl="1">
      <w:start w:val="1"/>
      <w:numFmt w:val="decimal"/>
      <w:lvlText w:val="%1.%2"/>
      <w:lvlJc w:val="left"/>
      <w:pPr>
        <w:ind w:left="1104" w:hanging="384"/>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14885D94"/>
    <w:multiLevelType w:val="hybridMultilevel"/>
    <w:tmpl w:val="5E38F9F6"/>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15E11199"/>
    <w:multiLevelType w:val="hybridMultilevel"/>
    <w:tmpl w:val="34FE3F4A"/>
    <w:lvl w:ilvl="0" w:tplc="2E1E931E">
      <w:start w:val="6"/>
      <w:numFmt w:val="decimal"/>
      <w:lvlText w:val="%1.1.1"/>
      <w:lvlJc w:val="left"/>
      <w:pPr>
        <w:ind w:left="1491" w:hanging="360"/>
      </w:pPr>
      <w:rPr>
        <w:rFonts w:hint="default"/>
      </w:rPr>
    </w:lvl>
    <w:lvl w:ilvl="1" w:tplc="34090019" w:tentative="1">
      <w:start w:val="1"/>
      <w:numFmt w:val="lowerLetter"/>
      <w:lvlText w:val="%2."/>
      <w:lvlJc w:val="left"/>
      <w:pPr>
        <w:ind w:left="2211" w:hanging="360"/>
      </w:pPr>
    </w:lvl>
    <w:lvl w:ilvl="2" w:tplc="3409001B" w:tentative="1">
      <w:start w:val="1"/>
      <w:numFmt w:val="lowerRoman"/>
      <w:lvlText w:val="%3."/>
      <w:lvlJc w:val="right"/>
      <w:pPr>
        <w:ind w:left="2931" w:hanging="180"/>
      </w:pPr>
    </w:lvl>
    <w:lvl w:ilvl="3" w:tplc="3409000F" w:tentative="1">
      <w:start w:val="1"/>
      <w:numFmt w:val="decimal"/>
      <w:lvlText w:val="%4."/>
      <w:lvlJc w:val="left"/>
      <w:pPr>
        <w:ind w:left="3651" w:hanging="360"/>
      </w:pPr>
    </w:lvl>
    <w:lvl w:ilvl="4" w:tplc="34090019" w:tentative="1">
      <w:start w:val="1"/>
      <w:numFmt w:val="lowerLetter"/>
      <w:lvlText w:val="%5."/>
      <w:lvlJc w:val="left"/>
      <w:pPr>
        <w:ind w:left="4371" w:hanging="360"/>
      </w:pPr>
    </w:lvl>
    <w:lvl w:ilvl="5" w:tplc="3409001B" w:tentative="1">
      <w:start w:val="1"/>
      <w:numFmt w:val="lowerRoman"/>
      <w:lvlText w:val="%6."/>
      <w:lvlJc w:val="right"/>
      <w:pPr>
        <w:ind w:left="5091" w:hanging="180"/>
      </w:pPr>
    </w:lvl>
    <w:lvl w:ilvl="6" w:tplc="3409000F" w:tentative="1">
      <w:start w:val="1"/>
      <w:numFmt w:val="decimal"/>
      <w:lvlText w:val="%7."/>
      <w:lvlJc w:val="left"/>
      <w:pPr>
        <w:ind w:left="5811" w:hanging="360"/>
      </w:pPr>
    </w:lvl>
    <w:lvl w:ilvl="7" w:tplc="34090019" w:tentative="1">
      <w:start w:val="1"/>
      <w:numFmt w:val="lowerLetter"/>
      <w:lvlText w:val="%8."/>
      <w:lvlJc w:val="left"/>
      <w:pPr>
        <w:ind w:left="6531" w:hanging="360"/>
      </w:pPr>
    </w:lvl>
    <w:lvl w:ilvl="8" w:tplc="3409001B" w:tentative="1">
      <w:start w:val="1"/>
      <w:numFmt w:val="lowerRoman"/>
      <w:lvlText w:val="%9."/>
      <w:lvlJc w:val="right"/>
      <w:pPr>
        <w:ind w:left="7251" w:hanging="180"/>
      </w:pPr>
    </w:lvl>
  </w:abstractNum>
  <w:abstractNum w:abstractNumId="6" w15:restartNumberingAfterBreak="0">
    <w:nsid w:val="1CA229B7"/>
    <w:multiLevelType w:val="hybridMultilevel"/>
    <w:tmpl w:val="0CDA45D2"/>
    <w:lvl w:ilvl="0" w:tplc="2E1E931E">
      <w:start w:val="6"/>
      <w:numFmt w:val="decimal"/>
      <w:lvlText w:val="%1.1.1"/>
      <w:lvlJc w:val="left"/>
      <w:pPr>
        <w:ind w:left="1491" w:hanging="360"/>
      </w:pPr>
      <w:rPr>
        <w:rFonts w:hint="default"/>
      </w:rPr>
    </w:lvl>
    <w:lvl w:ilvl="1" w:tplc="34090019" w:tentative="1">
      <w:start w:val="1"/>
      <w:numFmt w:val="lowerLetter"/>
      <w:lvlText w:val="%2."/>
      <w:lvlJc w:val="left"/>
      <w:pPr>
        <w:ind w:left="2211" w:hanging="360"/>
      </w:pPr>
    </w:lvl>
    <w:lvl w:ilvl="2" w:tplc="3409001B" w:tentative="1">
      <w:start w:val="1"/>
      <w:numFmt w:val="lowerRoman"/>
      <w:lvlText w:val="%3."/>
      <w:lvlJc w:val="right"/>
      <w:pPr>
        <w:ind w:left="2931" w:hanging="180"/>
      </w:pPr>
    </w:lvl>
    <w:lvl w:ilvl="3" w:tplc="3409000F" w:tentative="1">
      <w:start w:val="1"/>
      <w:numFmt w:val="decimal"/>
      <w:lvlText w:val="%4."/>
      <w:lvlJc w:val="left"/>
      <w:pPr>
        <w:ind w:left="3651" w:hanging="360"/>
      </w:pPr>
    </w:lvl>
    <w:lvl w:ilvl="4" w:tplc="34090019" w:tentative="1">
      <w:start w:val="1"/>
      <w:numFmt w:val="lowerLetter"/>
      <w:lvlText w:val="%5."/>
      <w:lvlJc w:val="left"/>
      <w:pPr>
        <w:ind w:left="4371" w:hanging="360"/>
      </w:pPr>
    </w:lvl>
    <w:lvl w:ilvl="5" w:tplc="3409001B" w:tentative="1">
      <w:start w:val="1"/>
      <w:numFmt w:val="lowerRoman"/>
      <w:lvlText w:val="%6."/>
      <w:lvlJc w:val="right"/>
      <w:pPr>
        <w:ind w:left="5091" w:hanging="180"/>
      </w:pPr>
    </w:lvl>
    <w:lvl w:ilvl="6" w:tplc="3409000F" w:tentative="1">
      <w:start w:val="1"/>
      <w:numFmt w:val="decimal"/>
      <w:lvlText w:val="%7."/>
      <w:lvlJc w:val="left"/>
      <w:pPr>
        <w:ind w:left="5811" w:hanging="360"/>
      </w:pPr>
    </w:lvl>
    <w:lvl w:ilvl="7" w:tplc="34090019" w:tentative="1">
      <w:start w:val="1"/>
      <w:numFmt w:val="lowerLetter"/>
      <w:lvlText w:val="%8."/>
      <w:lvlJc w:val="left"/>
      <w:pPr>
        <w:ind w:left="6531" w:hanging="360"/>
      </w:pPr>
    </w:lvl>
    <w:lvl w:ilvl="8" w:tplc="3409001B" w:tentative="1">
      <w:start w:val="1"/>
      <w:numFmt w:val="lowerRoman"/>
      <w:lvlText w:val="%9."/>
      <w:lvlJc w:val="right"/>
      <w:pPr>
        <w:ind w:left="7251" w:hanging="180"/>
      </w:pPr>
    </w:lvl>
  </w:abstractNum>
  <w:abstractNum w:abstractNumId="7" w15:restartNumberingAfterBreak="0">
    <w:nsid w:val="20910DDF"/>
    <w:multiLevelType w:val="hybridMultilevel"/>
    <w:tmpl w:val="E0302616"/>
    <w:lvl w:ilvl="0" w:tplc="2BEED8F6">
      <w:start w:val="1"/>
      <w:numFmt w:val="decimal"/>
      <w:lvlText w:val="%1."/>
      <w:lvlJc w:val="left"/>
      <w:pPr>
        <w:ind w:left="720" w:hanging="360"/>
      </w:pPr>
      <w:rPr>
        <w:rFonts w:hint="default"/>
        <w:b/>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23DA0DE9"/>
    <w:multiLevelType w:val="hybridMultilevel"/>
    <w:tmpl w:val="6876FDE6"/>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9" w15:restartNumberingAfterBreak="0">
    <w:nsid w:val="2C654F84"/>
    <w:multiLevelType w:val="hybridMultilevel"/>
    <w:tmpl w:val="6876FDE6"/>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0" w15:restartNumberingAfterBreak="0">
    <w:nsid w:val="3CE011A2"/>
    <w:multiLevelType w:val="hybridMultilevel"/>
    <w:tmpl w:val="58CC22D6"/>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3DF636A3"/>
    <w:multiLevelType w:val="hybridMultilevel"/>
    <w:tmpl w:val="6876FDE6"/>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2" w15:restartNumberingAfterBreak="0">
    <w:nsid w:val="41010A15"/>
    <w:multiLevelType w:val="multilevel"/>
    <w:tmpl w:val="C0B0A2A6"/>
    <w:lvl w:ilvl="0">
      <w:start w:val="1"/>
      <w:numFmt w:val="decimal"/>
      <w:lvlText w:val="%1."/>
      <w:lvlJc w:val="left"/>
      <w:pPr>
        <w:ind w:left="384" w:hanging="384"/>
      </w:pPr>
      <w:rPr>
        <w:rFonts w:hint="default"/>
      </w:rPr>
    </w:lvl>
    <w:lvl w:ilvl="1">
      <w:start w:val="1"/>
      <w:numFmt w:val="decimal"/>
      <w:lvlText w:val="%1.%2"/>
      <w:lvlJc w:val="left"/>
      <w:pPr>
        <w:ind w:left="1104" w:hanging="384"/>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3" w15:restartNumberingAfterBreak="0">
    <w:nsid w:val="460F7696"/>
    <w:multiLevelType w:val="hybridMultilevel"/>
    <w:tmpl w:val="6FF235D6"/>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4" w15:restartNumberingAfterBreak="0">
    <w:nsid w:val="4A222E36"/>
    <w:multiLevelType w:val="hybridMultilevel"/>
    <w:tmpl w:val="F38CDB74"/>
    <w:lvl w:ilvl="0" w:tplc="2E1E931E">
      <w:start w:val="6"/>
      <w:numFmt w:val="decimal"/>
      <w:lvlText w:val="%1.1.1"/>
      <w:lvlJc w:val="left"/>
      <w:pPr>
        <w:ind w:left="1812" w:hanging="360"/>
      </w:pPr>
      <w:rPr>
        <w:rFonts w:hint="default"/>
      </w:rPr>
    </w:lvl>
    <w:lvl w:ilvl="1" w:tplc="34090019" w:tentative="1">
      <w:start w:val="1"/>
      <w:numFmt w:val="lowerLetter"/>
      <w:lvlText w:val="%2."/>
      <w:lvlJc w:val="left"/>
      <w:pPr>
        <w:ind w:left="2532" w:hanging="360"/>
      </w:pPr>
    </w:lvl>
    <w:lvl w:ilvl="2" w:tplc="3409001B" w:tentative="1">
      <w:start w:val="1"/>
      <w:numFmt w:val="lowerRoman"/>
      <w:lvlText w:val="%3."/>
      <w:lvlJc w:val="right"/>
      <w:pPr>
        <w:ind w:left="3252" w:hanging="180"/>
      </w:pPr>
    </w:lvl>
    <w:lvl w:ilvl="3" w:tplc="3409000F" w:tentative="1">
      <w:start w:val="1"/>
      <w:numFmt w:val="decimal"/>
      <w:lvlText w:val="%4."/>
      <w:lvlJc w:val="left"/>
      <w:pPr>
        <w:ind w:left="3972" w:hanging="360"/>
      </w:pPr>
    </w:lvl>
    <w:lvl w:ilvl="4" w:tplc="34090019" w:tentative="1">
      <w:start w:val="1"/>
      <w:numFmt w:val="lowerLetter"/>
      <w:lvlText w:val="%5."/>
      <w:lvlJc w:val="left"/>
      <w:pPr>
        <w:ind w:left="4692" w:hanging="360"/>
      </w:pPr>
    </w:lvl>
    <w:lvl w:ilvl="5" w:tplc="3409001B" w:tentative="1">
      <w:start w:val="1"/>
      <w:numFmt w:val="lowerRoman"/>
      <w:lvlText w:val="%6."/>
      <w:lvlJc w:val="right"/>
      <w:pPr>
        <w:ind w:left="5412" w:hanging="180"/>
      </w:pPr>
    </w:lvl>
    <w:lvl w:ilvl="6" w:tplc="3409000F" w:tentative="1">
      <w:start w:val="1"/>
      <w:numFmt w:val="decimal"/>
      <w:lvlText w:val="%7."/>
      <w:lvlJc w:val="left"/>
      <w:pPr>
        <w:ind w:left="6132" w:hanging="360"/>
      </w:pPr>
    </w:lvl>
    <w:lvl w:ilvl="7" w:tplc="34090019" w:tentative="1">
      <w:start w:val="1"/>
      <w:numFmt w:val="lowerLetter"/>
      <w:lvlText w:val="%8."/>
      <w:lvlJc w:val="left"/>
      <w:pPr>
        <w:ind w:left="6852" w:hanging="360"/>
      </w:pPr>
    </w:lvl>
    <w:lvl w:ilvl="8" w:tplc="3409001B" w:tentative="1">
      <w:start w:val="1"/>
      <w:numFmt w:val="lowerRoman"/>
      <w:lvlText w:val="%9."/>
      <w:lvlJc w:val="right"/>
      <w:pPr>
        <w:ind w:left="7572" w:hanging="180"/>
      </w:pPr>
    </w:lvl>
  </w:abstractNum>
  <w:abstractNum w:abstractNumId="15" w15:restartNumberingAfterBreak="0">
    <w:nsid w:val="5195089F"/>
    <w:multiLevelType w:val="hybridMultilevel"/>
    <w:tmpl w:val="DCECD810"/>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 w15:restartNumberingAfterBreak="0">
    <w:nsid w:val="5335521F"/>
    <w:multiLevelType w:val="multilevel"/>
    <w:tmpl w:val="C0B0A2A6"/>
    <w:lvl w:ilvl="0">
      <w:start w:val="1"/>
      <w:numFmt w:val="decimal"/>
      <w:lvlText w:val="%1."/>
      <w:lvlJc w:val="left"/>
      <w:pPr>
        <w:ind w:left="384" w:hanging="384"/>
      </w:pPr>
      <w:rPr>
        <w:rFonts w:hint="default"/>
      </w:rPr>
    </w:lvl>
    <w:lvl w:ilvl="1">
      <w:start w:val="1"/>
      <w:numFmt w:val="decimal"/>
      <w:lvlText w:val="%1.%2"/>
      <w:lvlJc w:val="left"/>
      <w:pPr>
        <w:ind w:left="1104" w:hanging="384"/>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7" w15:restartNumberingAfterBreak="0">
    <w:nsid w:val="551F4986"/>
    <w:multiLevelType w:val="hybridMultilevel"/>
    <w:tmpl w:val="E0F0EF6E"/>
    <w:lvl w:ilvl="0" w:tplc="3409000F">
      <w:start w:val="1"/>
      <w:numFmt w:val="decimal"/>
      <w:lvlText w:val="%1."/>
      <w:lvlJc w:val="left"/>
      <w:pPr>
        <w:ind w:left="2211" w:hanging="360"/>
      </w:pPr>
    </w:lvl>
    <w:lvl w:ilvl="1" w:tplc="34090019" w:tentative="1">
      <w:start w:val="1"/>
      <w:numFmt w:val="lowerLetter"/>
      <w:lvlText w:val="%2."/>
      <w:lvlJc w:val="left"/>
      <w:pPr>
        <w:ind w:left="2931" w:hanging="360"/>
      </w:pPr>
    </w:lvl>
    <w:lvl w:ilvl="2" w:tplc="3409001B" w:tentative="1">
      <w:start w:val="1"/>
      <w:numFmt w:val="lowerRoman"/>
      <w:lvlText w:val="%3."/>
      <w:lvlJc w:val="right"/>
      <w:pPr>
        <w:ind w:left="3651" w:hanging="180"/>
      </w:pPr>
    </w:lvl>
    <w:lvl w:ilvl="3" w:tplc="3409000F" w:tentative="1">
      <w:start w:val="1"/>
      <w:numFmt w:val="decimal"/>
      <w:lvlText w:val="%4."/>
      <w:lvlJc w:val="left"/>
      <w:pPr>
        <w:ind w:left="4371" w:hanging="360"/>
      </w:pPr>
    </w:lvl>
    <w:lvl w:ilvl="4" w:tplc="34090019" w:tentative="1">
      <w:start w:val="1"/>
      <w:numFmt w:val="lowerLetter"/>
      <w:lvlText w:val="%5."/>
      <w:lvlJc w:val="left"/>
      <w:pPr>
        <w:ind w:left="5091" w:hanging="360"/>
      </w:pPr>
    </w:lvl>
    <w:lvl w:ilvl="5" w:tplc="3409001B" w:tentative="1">
      <w:start w:val="1"/>
      <w:numFmt w:val="lowerRoman"/>
      <w:lvlText w:val="%6."/>
      <w:lvlJc w:val="right"/>
      <w:pPr>
        <w:ind w:left="5811" w:hanging="180"/>
      </w:pPr>
    </w:lvl>
    <w:lvl w:ilvl="6" w:tplc="3409000F" w:tentative="1">
      <w:start w:val="1"/>
      <w:numFmt w:val="decimal"/>
      <w:lvlText w:val="%7."/>
      <w:lvlJc w:val="left"/>
      <w:pPr>
        <w:ind w:left="6531" w:hanging="360"/>
      </w:pPr>
    </w:lvl>
    <w:lvl w:ilvl="7" w:tplc="34090019" w:tentative="1">
      <w:start w:val="1"/>
      <w:numFmt w:val="lowerLetter"/>
      <w:lvlText w:val="%8."/>
      <w:lvlJc w:val="left"/>
      <w:pPr>
        <w:ind w:left="7251" w:hanging="360"/>
      </w:pPr>
    </w:lvl>
    <w:lvl w:ilvl="8" w:tplc="3409001B" w:tentative="1">
      <w:start w:val="1"/>
      <w:numFmt w:val="lowerRoman"/>
      <w:lvlText w:val="%9."/>
      <w:lvlJc w:val="right"/>
      <w:pPr>
        <w:ind w:left="7971" w:hanging="180"/>
      </w:pPr>
    </w:lvl>
  </w:abstractNum>
  <w:abstractNum w:abstractNumId="18" w15:restartNumberingAfterBreak="0">
    <w:nsid w:val="62506F25"/>
    <w:multiLevelType w:val="multilevel"/>
    <w:tmpl w:val="69F41A98"/>
    <w:lvl w:ilvl="0">
      <w:start w:val="6"/>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637A084C"/>
    <w:multiLevelType w:val="multilevel"/>
    <w:tmpl w:val="3EE6824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0" w15:restartNumberingAfterBreak="0">
    <w:nsid w:val="646715F0"/>
    <w:multiLevelType w:val="multilevel"/>
    <w:tmpl w:val="CB366EFC"/>
    <w:lvl w:ilvl="0">
      <w:start w:val="1"/>
      <w:numFmt w:val="decimal"/>
      <w:lvlText w:val="%1."/>
      <w:lvlJc w:val="left"/>
      <w:pPr>
        <w:ind w:left="384" w:hanging="384"/>
      </w:pPr>
      <w:rPr>
        <w:rFonts w:hint="default"/>
        <w:b/>
      </w:rPr>
    </w:lvl>
    <w:lvl w:ilvl="1">
      <w:start w:val="1"/>
      <w:numFmt w:val="decimal"/>
      <w:lvlText w:val="%1.%2"/>
      <w:lvlJc w:val="left"/>
      <w:pPr>
        <w:ind w:left="1092" w:hanging="384"/>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1" w15:restartNumberingAfterBreak="0">
    <w:nsid w:val="677D752B"/>
    <w:multiLevelType w:val="hybridMultilevel"/>
    <w:tmpl w:val="85102546"/>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2" w15:restartNumberingAfterBreak="0">
    <w:nsid w:val="6C622F08"/>
    <w:multiLevelType w:val="hybridMultilevel"/>
    <w:tmpl w:val="871A6EC6"/>
    <w:lvl w:ilvl="0" w:tplc="4732A306">
      <w:start w:val="1"/>
      <w:numFmt w:val="decimal"/>
      <w:lvlText w:val="%1."/>
      <w:lvlJc w:val="left"/>
      <w:pPr>
        <w:ind w:left="720" w:hanging="360"/>
      </w:pPr>
      <w:rPr>
        <w:rFonts w:hint="default"/>
        <w:b/>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3" w15:restartNumberingAfterBreak="0">
    <w:nsid w:val="7560463E"/>
    <w:multiLevelType w:val="hybridMultilevel"/>
    <w:tmpl w:val="049C5892"/>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4" w15:restartNumberingAfterBreak="0">
    <w:nsid w:val="7C0B1307"/>
    <w:multiLevelType w:val="multilevel"/>
    <w:tmpl w:val="33CEE0D6"/>
    <w:lvl w:ilvl="0">
      <w:start w:val="1"/>
      <w:numFmt w:val="decimal"/>
      <w:lvlText w:val="%1.0"/>
      <w:lvlJc w:val="left"/>
      <w:pPr>
        <w:ind w:left="384" w:hanging="384"/>
      </w:pPr>
      <w:rPr>
        <w:rFonts w:hint="default"/>
      </w:rPr>
    </w:lvl>
    <w:lvl w:ilvl="1">
      <w:start w:val="1"/>
      <w:numFmt w:val="decimal"/>
      <w:lvlText w:val="%1.%2"/>
      <w:lvlJc w:val="left"/>
      <w:pPr>
        <w:ind w:left="1104" w:hanging="384"/>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5" w15:restartNumberingAfterBreak="0">
    <w:nsid w:val="7FEA1745"/>
    <w:multiLevelType w:val="multilevel"/>
    <w:tmpl w:val="C0B0A2A6"/>
    <w:lvl w:ilvl="0">
      <w:start w:val="1"/>
      <w:numFmt w:val="decimal"/>
      <w:lvlText w:val="%1."/>
      <w:lvlJc w:val="left"/>
      <w:pPr>
        <w:ind w:left="384" w:hanging="384"/>
      </w:pPr>
      <w:rPr>
        <w:rFonts w:hint="default"/>
      </w:rPr>
    </w:lvl>
    <w:lvl w:ilvl="1">
      <w:start w:val="1"/>
      <w:numFmt w:val="decimal"/>
      <w:lvlText w:val="%1.%2"/>
      <w:lvlJc w:val="left"/>
      <w:pPr>
        <w:ind w:left="1104" w:hanging="384"/>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abstractNumId w:val="1"/>
  </w:num>
  <w:num w:numId="2">
    <w:abstractNumId w:val="15"/>
  </w:num>
  <w:num w:numId="3">
    <w:abstractNumId w:val="10"/>
  </w:num>
  <w:num w:numId="4">
    <w:abstractNumId w:val="5"/>
  </w:num>
  <w:num w:numId="5">
    <w:abstractNumId w:val="6"/>
  </w:num>
  <w:num w:numId="6">
    <w:abstractNumId w:val="17"/>
  </w:num>
  <w:num w:numId="7">
    <w:abstractNumId w:val="21"/>
  </w:num>
  <w:num w:numId="8">
    <w:abstractNumId w:val="13"/>
  </w:num>
  <w:num w:numId="9">
    <w:abstractNumId w:val="4"/>
  </w:num>
  <w:num w:numId="10">
    <w:abstractNumId w:val="24"/>
  </w:num>
  <w:num w:numId="11">
    <w:abstractNumId w:val="25"/>
  </w:num>
  <w:num w:numId="12">
    <w:abstractNumId w:val="3"/>
  </w:num>
  <w:num w:numId="13">
    <w:abstractNumId w:val="20"/>
  </w:num>
  <w:num w:numId="14">
    <w:abstractNumId w:val="19"/>
  </w:num>
  <w:num w:numId="15">
    <w:abstractNumId w:val="16"/>
  </w:num>
  <w:num w:numId="16">
    <w:abstractNumId w:val="12"/>
  </w:num>
  <w:num w:numId="17">
    <w:abstractNumId w:val="22"/>
  </w:num>
  <w:num w:numId="18">
    <w:abstractNumId w:val="7"/>
  </w:num>
  <w:num w:numId="19">
    <w:abstractNumId w:val="23"/>
  </w:num>
  <w:num w:numId="20">
    <w:abstractNumId w:val="9"/>
  </w:num>
  <w:num w:numId="21">
    <w:abstractNumId w:val="8"/>
  </w:num>
  <w:num w:numId="22">
    <w:abstractNumId w:val="11"/>
  </w:num>
  <w:num w:numId="23">
    <w:abstractNumId w:val="14"/>
  </w:num>
  <w:num w:numId="24">
    <w:abstractNumId w:val="2"/>
  </w:num>
  <w:num w:numId="25">
    <w:abstractNumId w:val="18"/>
  </w:num>
  <w:num w:numId="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1879"/>
    <w:rsid w:val="000179B1"/>
    <w:rsid w:val="00021879"/>
    <w:rsid w:val="000445B1"/>
    <w:rsid w:val="00052862"/>
    <w:rsid w:val="00057B69"/>
    <w:rsid w:val="00060D23"/>
    <w:rsid w:val="00071ABF"/>
    <w:rsid w:val="000A13EE"/>
    <w:rsid w:val="000E1976"/>
    <w:rsid w:val="00100312"/>
    <w:rsid w:val="001033B2"/>
    <w:rsid w:val="00117186"/>
    <w:rsid w:val="00134538"/>
    <w:rsid w:val="00166A30"/>
    <w:rsid w:val="00170B8C"/>
    <w:rsid w:val="0019156C"/>
    <w:rsid w:val="00195EA6"/>
    <w:rsid w:val="001A08C2"/>
    <w:rsid w:val="001A36ED"/>
    <w:rsid w:val="001B2D09"/>
    <w:rsid w:val="001B5793"/>
    <w:rsid w:val="001F23BB"/>
    <w:rsid w:val="002302F7"/>
    <w:rsid w:val="00260EB8"/>
    <w:rsid w:val="0026181D"/>
    <w:rsid w:val="002908E5"/>
    <w:rsid w:val="002B000E"/>
    <w:rsid w:val="002B0BAE"/>
    <w:rsid w:val="002B5D26"/>
    <w:rsid w:val="002E40A9"/>
    <w:rsid w:val="00306755"/>
    <w:rsid w:val="00311965"/>
    <w:rsid w:val="00316A3F"/>
    <w:rsid w:val="00326AF6"/>
    <w:rsid w:val="0033606E"/>
    <w:rsid w:val="003859E5"/>
    <w:rsid w:val="003C072E"/>
    <w:rsid w:val="003C3E45"/>
    <w:rsid w:val="003D57E2"/>
    <w:rsid w:val="004031B9"/>
    <w:rsid w:val="004061D4"/>
    <w:rsid w:val="004121D5"/>
    <w:rsid w:val="004220EB"/>
    <w:rsid w:val="004473BC"/>
    <w:rsid w:val="00450293"/>
    <w:rsid w:val="00466354"/>
    <w:rsid w:val="0046690D"/>
    <w:rsid w:val="00473AFC"/>
    <w:rsid w:val="00473DA6"/>
    <w:rsid w:val="0049530F"/>
    <w:rsid w:val="004956E8"/>
    <w:rsid w:val="00496111"/>
    <w:rsid w:val="004C670F"/>
    <w:rsid w:val="004D4C34"/>
    <w:rsid w:val="004E6BE2"/>
    <w:rsid w:val="004F1888"/>
    <w:rsid w:val="00505D8E"/>
    <w:rsid w:val="0053588F"/>
    <w:rsid w:val="0057752B"/>
    <w:rsid w:val="005876E6"/>
    <w:rsid w:val="005B5F0A"/>
    <w:rsid w:val="005C62FB"/>
    <w:rsid w:val="00650A4A"/>
    <w:rsid w:val="00657893"/>
    <w:rsid w:val="006875BD"/>
    <w:rsid w:val="006C6E66"/>
    <w:rsid w:val="006E310A"/>
    <w:rsid w:val="006F284E"/>
    <w:rsid w:val="006F4E0A"/>
    <w:rsid w:val="00713534"/>
    <w:rsid w:val="00727348"/>
    <w:rsid w:val="007325DC"/>
    <w:rsid w:val="00762437"/>
    <w:rsid w:val="007710C7"/>
    <w:rsid w:val="007715D5"/>
    <w:rsid w:val="00772C78"/>
    <w:rsid w:val="007758B3"/>
    <w:rsid w:val="00784DEA"/>
    <w:rsid w:val="0079740D"/>
    <w:rsid w:val="007A3B47"/>
    <w:rsid w:val="007C21FB"/>
    <w:rsid w:val="007F7C29"/>
    <w:rsid w:val="00824AE2"/>
    <w:rsid w:val="008256F3"/>
    <w:rsid w:val="008512FB"/>
    <w:rsid w:val="00861E95"/>
    <w:rsid w:val="00876497"/>
    <w:rsid w:val="008A538D"/>
    <w:rsid w:val="008A5A22"/>
    <w:rsid w:val="008D17E3"/>
    <w:rsid w:val="008E3DC9"/>
    <w:rsid w:val="008F23D2"/>
    <w:rsid w:val="008F6396"/>
    <w:rsid w:val="00904A8C"/>
    <w:rsid w:val="00904FE0"/>
    <w:rsid w:val="00910E19"/>
    <w:rsid w:val="00925637"/>
    <w:rsid w:val="009332A6"/>
    <w:rsid w:val="0093496C"/>
    <w:rsid w:val="009368A0"/>
    <w:rsid w:val="00950FED"/>
    <w:rsid w:val="00985032"/>
    <w:rsid w:val="00994821"/>
    <w:rsid w:val="009A1501"/>
    <w:rsid w:val="009C6462"/>
    <w:rsid w:val="00A14F39"/>
    <w:rsid w:val="00A26EBE"/>
    <w:rsid w:val="00A27DE8"/>
    <w:rsid w:val="00A46022"/>
    <w:rsid w:val="00AB2109"/>
    <w:rsid w:val="00AB4C84"/>
    <w:rsid w:val="00AB4D55"/>
    <w:rsid w:val="00AC0D30"/>
    <w:rsid w:val="00AC6034"/>
    <w:rsid w:val="00AD42FD"/>
    <w:rsid w:val="00AE6382"/>
    <w:rsid w:val="00AF7D88"/>
    <w:rsid w:val="00B12015"/>
    <w:rsid w:val="00B16A88"/>
    <w:rsid w:val="00B32BB8"/>
    <w:rsid w:val="00B433D9"/>
    <w:rsid w:val="00B50FD8"/>
    <w:rsid w:val="00B760B4"/>
    <w:rsid w:val="00B80C27"/>
    <w:rsid w:val="00BB44E7"/>
    <w:rsid w:val="00BE79B0"/>
    <w:rsid w:val="00C04E18"/>
    <w:rsid w:val="00C262FE"/>
    <w:rsid w:val="00C663FB"/>
    <w:rsid w:val="00C7114C"/>
    <w:rsid w:val="00C84ABA"/>
    <w:rsid w:val="00CA2BBE"/>
    <w:rsid w:val="00CA3CD2"/>
    <w:rsid w:val="00CC2680"/>
    <w:rsid w:val="00CE1F63"/>
    <w:rsid w:val="00CE4B84"/>
    <w:rsid w:val="00D03A6B"/>
    <w:rsid w:val="00D07FB0"/>
    <w:rsid w:val="00D14E89"/>
    <w:rsid w:val="00D15E4A"/>
    <w:rsid w:val="00D65983"/>
    <w:rsid w:val="00D77687"/>
    <w:rsid w:val="00D85884"/>
    <w:rsid w:val="00D8593C"/>
    <w:rsid w:val="00DC543B"/>
    <w:rsid w:val="00DF0B02"/>
    <w:rsid w:val="00E06960"/>
    <w:rsid w:val="00E44347"/>
    <w:rsid w:val="00E56D1A"/>
    <w:rsid w:val="00E7124A"/>
    <w:rsid w:val="00ED63C4"/>
    <w:rsid w:val="00F02212"/>
    <w:rsid w:val="00F73E3B"/>
    <w:rsid w:val="00FB7B86"/>
    <w:rsid w:val="00FC1645"/>
    <w:rsid w:val="00FD6D3D"/>
    <w:rsid w:val="00FF0FA0"/>
    <w:rsid w:val="00FF5E8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55A2F0"/>
  <w15:chartTrackingRefBased/>
  <w15:docId w15:val="{CBE19BFE-677F-425D-8C5F-6C5EB9D56E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2BBE"/>
  </w:style>
  <w:style w:type="paragraph" w:styleId="Heading2">
    <w:name w:val="heading 2"/>
    <w:basedOn w:val="Normal"/>
    <w:next w:val="Normal"/>
    <w:link w:val="Heading2Char"/>
    <w:uiPriority w:val="9"/>
    <w:semiHidden/>
    <w:unhideWhenUsed/>
    <w:qFormat/>
    <w:rsid w:val="00D8593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D03A6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qFormat/>
    <w:rsid w:val="00316A3F"/>
    <w:pPr>
      <w:spacing w:before="100" w:beforeAutospacing="1" w:after="100" w:afterAutospacing="1" w:line="240" w:lineRule="auto"/>
      <w:outlineLvl w:val="3"/>
    </w:pPr>
    <w:rPr>
      <w:rFonts w:ascii="Times New Roman" w:eastAsia="Times New Roman" w:hAnsi="Times New Roman" w:cs="Times New Roman"/>
      <w:b/>
      <w:bCs/>
      <w:sz w:val="24"/>
      <w:szCs w:val="24"/>
      <w:lang w:eastAsia="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21879"/>
    <w:pPr>
      <w:ind w:left="720"/>
      <w:contextualSpacing/>
    </w:pPr>
  </w:style>
  <w:style w:type="paragraph" w:styleId="NoSpacing">
    <w:name w:val="No Spacing"/>
    <w:uiPriority w:val="1"/>
    <w:qFormat/>
    <w:rsid w:val="001033B2"/>
    <w:pPr>
      <w:spacing w:after="0" w:line="240" w:lineRule="auto"/>
    </w:pPr>
  </w:style>
  <w:style w:type="character" w:styleId="CommentReference">
    <w:name w:val="annotation reference"/>
    <w:basedOn w:val="DefaultParagraphFont"/>
    <w:uiPriority w:val="99"/>
    <w:semiHidden/>
    <w:unhideWhenUsed/>
    <w:rsid w:val="002B5D26"/>
    <w:rPr>
      <w:sz w:val="16"/>
      <w:szCs w:val="16"/>
    </w:rPr>
  </w:style>
  <w:style w:type="paragraph" w:styleId="CommentText">
    <w:name w:val="annotation text"/>
    <w:basedOn w:val="Normal"/>
    <w:link w:val="CommentTextChar"/>
    <w:uiPriority w:val="99"/>
    <w:semiHidden/>
    <w:unhideWhenUsed/>
    <w:rsid w:val="002B5D26"/>
    <w:pPr>
      <w:spacing w:line="240" w:lineRule="auto"/>
    </w:pPr>
    <w:rPr>
      <w:sz w:val="20"/>
      <w:szCs w:val="20"/>
    </w:rPr>
  </w:style>
  <w:style w:type="character" w:customStyle="1" w:styleId="CommentTextChar">
    <w:name w:val="Comment Text Char"/>
    <w:basedOn w:val="DefaultParagraphFont"/>
    <w:link w:val="CommentText"/>
    <w:uiPriority w:val="99"/>
    <w:semiHidden/>
    <w:rsid w:val="002B5D26"/>
    <w:rPr>
      <w:sz w:val="20"/>
      <w:szCs w:val="20"/>
    </w:rPr>
  </w:style>
  <w:style w:type="paragraph" w:styleId="CommentSubject">
    <w:name w:val="annotation subject"/>
    <w:basedOn w:val="CommentText"/>
    <w:next w:val="CommentText"/>
    <w:link w:val="CommentSubjectChar"/>
    <w:uiPriority w:val="99"/>
    <w:semiHidden/>
    <w:unhideWhenUsed/>
    <w:rsid w:val="002B5D26"/>
    <w:rPr>
      <w:b/>
      <w:bCs/>
    </w:rPr>
  </w:style>
  <w:style w:type="character" w:customStyle="1" w:styleId="CommentSubjectChar">
    <w:name w:val="Comment Subject Char"/>
    <w:basedOn w:val="CommentTextChar"/>
    <w:link w:val="CommentSubject"/>
    <w:uiPriority w:val="99"/>
    <w:semiHidden/>
    <w:rsid w:val="002B5D26"/>
    <w:rPr>
      <w:b/>
      <w:bCs/>
      <w:sz w:val="20"/>
      <w:szCs w:val="20"/>
    </w:rPr>
  </w:style>
  <w:style w:type="paragraph" w:styleId="BalloonText">
    <w:name w:val="Balloon Text"/>
    <w:basedOn w:val="Normal"/>
    <w:link w:val="BalloonTextChar"/>
    <w:uiPriority w:val="99"/>
    <w:semiHidden/>
    <w:unhideWhenUsed/>
    <w:rsid w:val="002B5D2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B5D26"/>
    <w:rPr>
      <w:rFonts w:ascii="Segoe UI" w:hAnsi="Segoe UI" w:cs="Segoe UI"/>
      <w:sz w:val="18"/>
      <w:szCs w:val="18"/>
    </w:rPr>
  </w:style>
  <w:style w:type="paragraph" w:styleId="Header">
    <w:name w:val="header"/>
    <w:basedOn w:val="Normal"/>
    <w:link w:val="HeaderChar"/>
    <w:uiPriority w:val="99"/>
    <w:unhideWhenUsed/>
    <w:rsid w:val="002908E5"/>
    <w:pPr>
      <w:tabs>
        <w:tab w:val="center" w:pos="4320"/>
        <w:tab w:val="right" w:pos="8640"/>
      </w:tabs>
      <w:spacing w:after="0" w:line="240" w:lineRule="auto"/>
    </w:pPr>
    <w:rPr>
      <w:sz w:val="24"/>
      <w:szCs w:val="24"/>
      <w:lang w:val="en-US"/>
    </w:rPr>
  </w:style>
  <w:style w:type="character" w:customStyle="1" w:styleId="HeaderChar">
    <w:name w:val="Header Char"/>
    <w:basedOn w:val="DefaultParagraphFont"/>
    <w:link w:val="Header"/>
    <w:uiPriority w:val="99"/>
    <w:rsid w:val="002908E5"/>
    <w:rPr>
      <w:sz w:val="24"/>
      <w:szCs w:val="24"/>
      <w:lang w:val="en-US"/>
    </w:rPr>
  </w:style>
  <w:style w:type="character" w:styleId="Strong">
    <w:name w:val="Strong"/>
    <w:basedOn w:val="DefaultParagraphFont"/>
    <w:uiPriority w:val="22"/>
    <w:qFormat/>
    <w:rsid w:val="005876E6"/>
    <w:rPr>
      <w:b/>
      <w:bCs/>
    </w:rPr>
  </w:style>
  <w:style w:type="table" w:styleId="TableGrid">
    <w:name w:val="Table Grid"/>
    <w:basedOn w:val="TableNormal"/>
    <w:uiPriority w:val="39"/>
    <w:rsid w:val="00CA2BBE"/>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16A3F"/>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customStyle="1" w:styleId="Heading4Char">
    <w:name w:val="Heading 4 Char"/>
    <w:basedOn w:val="DefaultParagraphFont"/>
    <w:link w:val="Heading4"/>
    <w:uiPriority w:val="9"/>
    <w:rsid w:val="00316A3F"/>
    <w:rPr>
      <w:rFonts w:ascii="Times New Roman" w:eastAsia="Times New Roman" w:hAnsi="Times New Roman" w:cs="Times New Roman"/>
      <w:b/>
      <w:bCs/>
      <w:sz w:val="24"/>
      <w:szCs w:val="24"/>
      <w:lang w:eastAsia="en-PH"/>
    </w:rPr>
  </w:style>
  <w:style w:type="character" w:customStyle="1" w:styleId="Heading3Char">
    <w:name w:val="Heading 3 Char"/>
    <w:basedOn w:val="DefaultParagraphFont"/>
    <w:link w:val="Heading3"/>
    <w:uiPriority w:val="9"/>
    <w:semiHidden/>
    <w:rsid w:val="00D03A6B"/>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semiHidden/>
    <w:rsid w:val="00D8593C"/>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2832516">
      <w:bodyDiv w:val="1"/>
      <w:marLeft w:val="0"/>
      <w:marRight w:val="0"/>
      <w:marTop w:val="0"/>
      <w:marBottom w:val="0"/>
      <w:divBdr>
        <w:top w:val="none" w:sz="0" w:space="0" w:color="auto"/>
        <w:left w:val="none" w:sz="0" w:space="0" w:color="auto"/>
        <w:bottom w:val="none" w:sz="0" w:space="0" w:color="auto"/>
        <w:right w:val="none" w:sz="0" w:space="0" w:color="auto"/>
      </w:divBdr>
    </w:div>
    <w:div w:id="427652023">
      <w:bodyDiv w:val="1"/>
      <w:marLeft w:val="0"/>
      <w:marRight w:val="0"/>
      <w:marTop w:val="0"/>
      <w:marBottom w:val="0"/>
      <w:divBdr>
        <w:top w:val="none" w:sz="0" w:space="0" w:color="auto"/>
        <w:left w:val="none" w:sz="0" w:space="0" w:color="auto"/>
        <w:bottom w:val="none" w:sz="0" w:space="0" w:color="auto"/>
        <w:right w:val="none" w:sz="0" w:space="0" w:color="auto"/>
      </w:divBdr>
    </w:div>
    <w:div w:id="1084566840">
      <w:bodyDiv w:val="1"/>
      <w:marLeft w:val="0"/>
      <w:marRight w:val="0"/>
      <w:marTop w:val="0"/>
      <w:marBottom w:val="0"/>
      <w:divBdr>
        <w:top w:val="none" w:sz="0" w:space="0" w:color="auto"/>
        <w:left w:val="none" w:sz="0" w:space="0" w:color="auto"/>
        <w:bottom w:val="none" w:sz="0" w:space="0" w:color="auto"/>
        <w:right w:val="none" w:sz="0" w:space="0" w:color="auto"/>
      </w:divBdr>
      <w:divsChild>
        <w:div w:id="446893601">
          <w:marLeft w:val="0"/>
          <w:marRight w:val="0"/>
          <w:marTop w:val="0"/>
          <w:marBottom w:val="0"/>
          <w:divBdr>
            <w:top w:val="none" w:sz="0" w:space="0" w:color="auto"/>
            <w:left w:val="none" w:sz="0" w:space="0" w:color="auto"/>
            <w:bottom w:val="none" w:sz="0" w:space="0" w:color="auto"/>
            <w:right w:val="none" w:sz="0" w:space="0" w:color="auto"/>
          </w:divBdr>
          <w:divsChild>
            <w:div w:id="1456218495">
              <w:marLeft w:val="0"/>
              <w:marRight w:val="0"/>
              <w:marTop w:val="0"/>
              <w:marBottom w:val="0"/>
              <w:divBdr>
                <w:top w:val="none" w:sz="0" w:space="0" w:color="auto"/>
                <w:left w:val="none" w:sz="0" w:space="0" w:color="auto"/>
                <w:bottom w:val="none" w:sz="0" w:space="0" w:color="auto"/>
                <w:right w:val="none" w:sz="0" w:space="0" w:color="auto"/>
              </w:divBdr>
              <w:divsChild>
                <w:div w:id="216206883">
                  <w:marLeft w:val="0"/>
                  <w:marRight w:val="0"/>
                  <w:marTop w:val="0"/>
                  <w:marBottom w:val="0"/>
                  <w:divBdr>
                    <w:top w:val="none" w:sz="0" w:space="0" w:color="auto"/>
                    <w:left w:val="none" w:sz="0" w:space="0" w:color="auto"/>
                    <w:bottom w:val="none" w:sz="0" w:space="0" w:color="auto"/>
                    <w:right w:val="none" w:sz="0" w:space="0" w:color="auto"/>
                  </w:divBdr>
                  <w:divsChild>
                    <w:div w:id="631643335">
                      <w:marLeft w:val="0"/>
                      <w:marRight w:val="0"/>
                      <w:marTop w:val="0"/>
                      <w:marBottom w:val="0"/>
                      <w:divBdr>
                        <w:top w:val="none" w:sz="0" w:space="0" w:color="auto"/>
                        <w:left w:val="none" w:sz="0" w:space="0" w:color="auto"/>
                        <w:bottom w:val="none" w:sz="0" w:space="0" w:color="auto"/>
                        <w:right w:val="none" w:sz="0" w:space="0" w:color="auto"/>
                      </w:divBdr>
                      <w:divsChild>
                        <w:div w:id="1415856050">
                          <w:marLeft w:val="0"/>
                          <w:marRight w:val="0"/>
                          <w:marTop w:val="0"/>
                          <w:marBottom w:val="0"/>
                          <w:divBdr>
                            <w:top w:val="none" w:sz="0" w:space="0" w:color="auto"/>
                            <w:left w:val="none" w:sz="0" w:space="0" w:color="auto"/>
                            <w:bottom w:val="none" w:sz="0" w:space="0" w:color="auto"/>
                            <w:right w:val="none" w:sz="0" w:space="0" w:color="auto"/>
                          </w:divBdr>
                          <w:divsChild>
                            <w:div w:id="695889456">
                              <w:marLeft w:val="0"/>
                              <w:marRight w:val="0"/>
                              <w:marTop w:val="0"/>
                              <w:marBottom w:val="0"/>
                              <w:divBdr>
                                <w:top w:val="none" w:sz="0" w:space="0" w:color="auto"/>
                                <w:left w:val="none" w:sz="0" w:space="0" w:color="auto"/>
                                <w:bottom w:val="none" w:sz="0" w:space="0" w:color="auto"/>
                                <w:right w:val="none" w:sz="0" w:space="0" w:color="auto"/>
                              </w:divBdr>
                              <w:divsChild>
                                <w:div w:id="426341775">
                                  <w:marLeft w:val="0"/>
                                  <w:marRight w:val="0"/>
                                  <w:marTop w:val="0"/>
                                  <w:marBottom w:val="0"/>
                                  <w:divBdr>
                                    <w:top w:val="none" w:sz="0" w:space="0" w:color="auto"/>
                                    <w:left w:val="none" w:sz="0" w:space="0" w:color="auto"/>
                                    <w:bottom w:val="none" w:sz="0" w:space="0" w:color="auto"/>
                                    <w:right w:val="none" w:sz="0" w:space="0" w:color="auto"/>
                                  </w:divBdr>
                                  <w:divsChild>
                                    <w:div w:id="1952544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0256684">
          <w:marLeft w:val="0"/>
          <w:marRight w:val="0"/>
          <w:marTop w:val="0"/>
          <w:marBottom w:val="0"/>
          <w:divBdr>
            <w:top w:val="none" w:sz="0" w:space="0" w:color="auto"/>
            <w:left w:val="none" w:sz="0" w:space="0" w:color="auto"/>
            <w:bottom w:val="none" w:sz="0" w:space="0" w:color="auto"/>
            <w:right w:val="none" w:sz="0" w:space="0" w:color="auto"/>
          </w:divBdr>
          <w:divsChild>
            <w:div w:id="1866821000">
              <w:marLeft w:val="0"/>
              <w:marRight w:val="0"/>
              <w:marTop w:val="0"/>
              <w:marBottom w:val="0"/>
              <w:divBdr>
                <w:top w:val="none" w:sz="0" w:space="0" w:color="auto"/>
                <w:left w:val="none" w:sz="0" w:space="0" w:color="auto"/>
                <w:bottom w:val="none" w:sz="0" w:space="0" w:color="auto"/>
                <w:right w:val="none" w:sz="0" w:space="0" w:color="auto"/>
              </w:divBdr>
              <w:divsChild>
                <w:div w:id="124933112">
                  <w:marLeft w:val="0"/>
                  <w:marRight w:val="0"/>
                  <w:marTop w:val="0"/>
                  <w:marBottom w:val="0"/>
                  <w:divBdr>
                    <w:top w:val="none" w:sz="0" w:space="0" w:color="auto"/>
                    <w:left w:val="none" w:sz="0" w:space="0" w:color="auto"/>
                    <w:bottom w:val="none" w:sz="0" w:space="0" w:color="auto"/>
                    <w:right w:val="none" w:sz="0" w:space="0" w:color="auto"/>
                  </w:divBdr>
                  <w:divsChild>
                    <w:div w:id="218395559">
                      <w:marLeft w:val="0"/>
                      <w:marRight w:val="0"/>
                      <w:marTop w:val="0"/>
                      <w:marBottom w:val="0"/>
                      <w:divBdr>
                        <w:top w:val="none" w:sz="0" w:space="0" w:color="auto"/>
                        <w:left w:val="none" w:sz="0" w:space="0" w:color="auto"/>
                        <w:bottom w:val="none" w:sz="0" w:space="0" w:color="auto"/>
                        <w:right w:val="none" w:sz="0" w:space="0" w:color="auto"/>
                      </w:divBdr>
                      <w:divsChild>
                        <w:div w:id="201986947">
                          <w:marLeft w:val="0"/>
                          <w:marRight w:val="0"/>
                          <w:marTop w:val="0"/>
                          <w:marBottom w:val="0"/>
                          <w:divBdr>
                            <w:top w:val="none" w:sz="0" w:space="0" w:color="auto"/>
                            <w:left w:val="none" w:sz="0" w:space="0" w:color="auto"/>
                            <w:bottom w:val="none" w:sz="0" w:space="0" w:color="auto"/>
                            <w:right w:val="none" w:sz="0" w:space="0" w:color="auto"/>
                          </w:divBdr>
                          <w:divsChild>
                            <w:div w:id="1340348765">
                              <w:marLeft w:val="0"/>
                              <w:marRight w:val="0"/>
                              <w:marTop w:val="0"/>
                              <w:marBottom w:val="0"/>
                              <w:divBdr>
                                <w:top w:val="none" w:sz="0" w:space="0" w:color="auto"/>
                                <w:left w:val="none" w:sz="0" w:space="0" w:color="auto"/>
                                <w:bottom w:val="none" w:sz="0" w:space="0" w:color="auto"/>
                                <w:right w:val="none" w:sz="0" w:space="0" w:color="auto"/>
                              </w:divBdr>
                              <w:divsChild>
                                <w:div w:id="907347146">
                                  <w:marLeft w:val="0"/>
                                  <w:marRight w:val="0"/>
                                  <w:marTop w:val="0"/>
                                  <w:marBottom w:val="0"/>
                                  <w:divBdr>
                                    <w:top w:val="none" w:sz="0" w:space="0" w:color="auto"/>
                                    <w:left w:val="none" w:sz="0" w:space="0" w:color="auto"/>
                                    <w:bottom w:val="none" w:sz="0" w:space="0" w:color="auto"/>
                                    <w:right w:val="none" w:sz="0" w:space="0" w:color="auto"/>
                                  </w:divBdr>
                                  <w:divsChild>
                                    <w:div w:id="1777402628">
                                      <w:marLeft w:val="0"/>
                                      <w:marRight w:val="0"/>
                                      <w:marTop w:val="0"/>
                                      <w:marBottom w:val="0"/>
                                      <w:divBdr>
                                        <w:top w:val="none" w:sz="0" w:space="0" w:color="auto"/>
                                        <w:left w:val="none" w:sz="0" w:space="0" w:color="auto"/>
                                        <w:bottom w:val="none" w:sz="0" w:space="0" w:color="auto"/>
                                        <w:right w:val="none" w:sz="0" w:space="0" w:color="auto"/>
                                      </w:divBdr>
                                      <w:divsChild>
                                        <w:div w:id="851916980">
                                          <w:marLeft w:val="0"/>
                                          <w:marRight w:val="0"/>
                                          <w:marTop w:val="0"/>
                                          <w:marBottom w:val="0"/>
                                          <w:divBdr>
                                            <w:top w:val="none" w:sz="0" w:space="0" w:color="auto"/>
                                            <w:left w:val="none" w:sz="0" w:space="0" w:color="auto"/>
                                            <w:bottom w:val="none" w:sz="0" w:space="0" w:color="auto"/>
                                            <w:right w:val="none" w:sz="0" w:space="0" w:color="auto"/>
                                          </w:divBdr>
                                          <w:divsChild>
                                            <w:div w:id="1354261642">
                                              <w:marLeft w:val="0"/>
                                              <w:marRight w:val="0"/>
                                              <w:marTop w:val="0"/>
                                              <w:marBottom w:val="0"/>
                                              <w:divBdr>
                                                <w:top w:val="none" w:sz="0" w:space="0" w:color="auto"/>
                                                <w:left w:val="none" w:sz="0" w:space="0" w:color="auto"/>
                                                <w:bottom w:val="none" w:sz="0" w:space="0" w:color="auto"/>
                                                <w:right w:val="none" w:sz="0" w:space="0" w:color="auto"/>
                                              </w:divBdr>
                                              <w:divsChild>
                                                <w:div w:id="94636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86730368">
      <w:bodyDiv w:val="1"/>
      <w:marLeft w:val="0"/>
      <w:marRight w:val="0"/>
      <w:marTop w:val="0"/>
      <w:marBottom w:val="0"/>
      <w:divBdr>
        <w:top w:val="none" w:sz="0" w:space="0" w:color="auto"/>
        <w:left w:val="none" w:sz="0" w:space="0" w:color="auto"/>
        <w:bottom w:val="none" w:sz="0" w:space="0" w:color="auto"/>
        <w:right w:val="none" w:sz="0" w:space="0" w:color="auto"/>
      </w:divBdr>
    </w:div>
    <w:div w:id="1118720816">
      <w:bodyDiv w:val="1"/>
      <w:marLeft w:val="0"/>
      <w:marRight w:val="0"/>
      <w:marTop w:val="0"/>
      <w:marBottom w:val="0"/>
      <w:divBdr>
        <w:top w:val="none" w:sz="0" w:space="0" w:color="auto"/>
        <w:left w:val="none" w:sz="0" w:space="0" w:color="auto"/>
        <w:bottom w:val="none" w:sz="0" w:space="0" w:color="auto"/>
        <w:right w:val="none" w:sz="0" w:space="0" w:color="auto"/>
      </w:divBdr>
    </w:div>
    <w:div w:id="1389958610">
      <w:bodyDiv w:val="1"/>
      <w:marLeft w:val="0"/>
      <w:marRight w:val="0"/>
      <w:marTop w:val="0"/>
      <w:marBottom w:val="0"/>
      <w:divBdr>
        <w:top w:val="none" w:sz="0" w:space="0" w:color="auto"/>
        <w:left w:val="none" w:sz="0" w:space="0" w:color="auto"/>
        <w:bottom w:val="none" w:sz="0" w:space="0" w:color="auto"/>
        <w:right w:val="none" w:sz="0" w:space="0" w:color="auto"/>
      </w:divBdr>
    </w:div>
    <w:div w:id="1427071597">
      <w:bodyDiv w:val="1"/>
      <w:marLeft w:val="0"/>
      <w:marRight w:val="0"/>
      <w:marTop w:val="0"/>
      <w:marBottom w:val="0"/>
      <w:divBdr>
        <w:top w:val="none" w:sz="0" w:space="0" w:color="auto"/>
        <w:left w:val="none" w:sz="0" w:space="0" w:color="auto"/>
        <w:bottom w:val="none" w:sz="0" w:space="0" w:color="auto"/>
        <w:right w:val="none" w:sz="0" w:space="0" w:color="auto"/>
      </w:divBdr>
    </w:div>
    <w:div w:id="1454133215">
      <w:bodyDiv w:val="1"/>
      <w:marLeft w:val="0"/>
      <w:marRight w:val="0"/>
      <w:marTop w:val="0"/>
      <w:marBottom w:val="0"/>
      <w:divBdr>
        <w:top w:val="none" w:sz="0" w:space="0" w:color="auto"/>
        <w:left w:val="none" w:sz="0" w:space="0" w:color="auto"/>
        <w:bottom w:val="none" w:sz="0" w:space="0" w:color="auto"/>
        <w:right w:val="none" w:sz="0" w:space="0" w:color="auto"/>
      </w:divBdr>
    </w:div>
    <w:div w:id="2001158724">
      <w:bodyDiv w:val="1"/>
      <w:marLeft w:val="0"/>
      <w:marRight w:val="0"/>
      <w:marTop w:val="0"/>
      <w:marBottom w:val="0"/>
      <w:divBdr>
        <w:top w:val="none" w:sz="0" w:space="0" w:color="auto"/>
        <w:left w:val="none" w:sz="0" w:space="0" w:color="auto"/>
        <w:bottom w:val="none" w:sz="0" w:space="0" w:color="auto"/>
        <w:right w:val="none" w:sz="0" w:space="0" w:color="auto"/>
      </w:divBdr>
    </w:div>
    <w:div w:id="2127238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6900</TotalTime>
  <Pages>10</Pages>
  <Words>2460</Words>
  <Characters>14027</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Vicente Delas Penas</dc:creator>
  <cp:keywords/>
  <dc:description/>
  <cp:lastModifiedBy>Marife Villanueva</cp:lastModifiedBy>
  <cp:revision>6</cp:revision>
  <dcterms:created xsi:type="dcterms:W3CDTF">2026-06-18T05:02:00Z</dcterms:created>
  <dcterms:modified xsi:type="dcterms:W3CDTF">2026-07-08T06:57:00Z</dcterms:modified>
</cp:coreProperties>
</file>