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FE35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Министерство науки и высшего образования Российской Федерации</w:t>
      </w:r>
    </w:p>
    <w:p w14:paraId="5AAD289E" w14:textId="293C2433" w:rsidR="006B5C1D" w:rsidRDefault="006B5C1D" w:rsidP="006B5C1D">
      <w:pPr>
        <w:spacing w:after="0" w:line="240" w:lineRule="auto"/>
        <w:jc w:val="center"/>
      </w:pPr>
      <w:r w:rsidRPr="006B5C1D">
        <w:t>Федеральное государственное автономное образовательное учреждение высшего образования</w:t>
      </w:r>
    </w:p>
    <w:p w14:paraId="552DA343" w14:textId="77777777" w:rsidR="006B5C1D" w:rsidRPr="006B5C1D" w:rsidRDefault="006B5C1D" w:rsidP="006B5C1D">
      <w:pPr>
        <w:spacing w:after="0" w:line="240" w:lineRule="auto"/>
        <w:jc w:val="center"/>
      </w:pPr>
    </w:p>
    <w:p w14:paraId="3FFC2EC8" w14:textId="03457346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«Пермский национальный исследовательский политехнический университет»</w:t>
      </w:r>
    </w:p>
    <w:p w14:paraId="53852140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489B9263" w14:textId="1A64077E" w:rsidR="006B5C1D" w:rsidRPr="006B5C1D" w:rsidRDefault="006B5C1D" w:rsidP="006B5C1D">
      <w:pPr>
        <w:spacing w:after="0" w:line="240" w:lineRule="auto"/>
        <w:jc w:val="center"/>
      </w:pPr>
      <w:r w:rsidRPr="006B5C1D">
        <w:t>Электротехнический факультет</w:t>
      </w:r>
    </w:p>
    <w:p w14:paraId="134BB0BE" w14:textId="0A80360F" w:rsidR="006B5C1D" w:rsidRPr="006B5C1D" w:rsidRDefault="006B5C1D" w:rsidP="006B5C1D">
      <w:pPr>
        <w:spacing w:after="0" w:line="240" w:lineRule="auto"/>
        <w:jc w:val="center"/>
      </w:pPr>
      <w:r w:rsidRPr="006B5C1D">
        <w:t>Кафедра «Информационные технологии и автоматизированные системы»</w:t>
      </w:r>
    </w:p>
    <w:p w14:paraId="59C81528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направление подготовки: 09.03.04 - «Программная инженерия»</w:t>
      </w:r>
    </w:p>
    <w:p w14:paraId="6BE078D8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1D88E417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27A3164E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369B80E8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Лабораторная работа №1</w:t>
      </w:r>
    </w:p>
    <w:p w14:paraId="06AD2491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«Решения нелинейных уравнений»</w:t>
      </w:r>
    </w:p>
    <w:p w14:paraId="4A1DEDEC" w14:textId="571649D2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Вариант №9</w:t>
      </w:r>
    </w:p>
    <w:p w14:paraId="3F2C55E1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7E23206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502CB8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AD89DD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1CE03BF4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BF5FDA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CDDB0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AF0FD7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2D197425" w14:textId="77777777" w:rsidR="006B5C1D" w:rsidRPr="006B5C1D" w:rsidRDefault="006B5C1D" w:rsidP="006B5C1D">
      <w:pPr>
        <w:spacing w:after="0" w:line="240" w:lineRule="auto"/>
        <w:rPr>
          <w:b/>
          <w:bCs/>
        </w:rPr>
      </w:pPr>
    </w:p>
    <w:tbl>
      <w:tblPr>
        <w:tblStyle w:val="ad"/>
        <w:tblW w:w="9690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6B5C1D" w:rsidRPr="006B5C1D" w14:paraId="3FFF3C49" w14:textId="77777777" w:rsidTr="006B5C1D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464C5A7A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7E072" w14:textId="10DB8C6D" w:rsidR="006B5C1D" w:rsidRPr="006B5C1D" w:rsidRDefault="006B5C1D" w:rsidP="006B5C1D">
            <w:r w:rsidRPr="006B5C1D">
              <w:t>Выполнил студент гр. РИС-24-1б</w:t>
            </w:r>
          </w:p>
          <w:p w14:paraId="4CAA655B" w14:textId="08CDFE75" w:rsidR="006B5C1D" w:rsidRPr="006B5C1D" w:rsidRDefault="006B5C1D" w:rsidP="006B5C1D">
            <w:pPr>
              <w:rPr>
                <w:u w:val="single"/>
              </w:rPr>
            </w:pPr>
            <w:r>
              <w:rPr>
                <w:u w:val="single"/>
              </w:rPr>
              <w:t>Сурнин Кирилл Александрович</w:t>
            </w:r>
          </w:p>
        </w:tc>
      </w:tr>
      <w:tr w:rsidR="006B5C1D" w:rsidRPr="006B5C1D" w14:paraId="0A7A7EB5" w14:textId="77777777" w:rsidTr="006B5C1D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3DB88965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B7BCF77" w14:textId="77777777" w:rsidR="006B5C1D" w:rsidRPr="006B5C1D" w:rsidRDefault="006B5C1D" w:rsidP="006B5C1D">
            <w:r w:rsidRPr="006B5C1D">
              <w:t>Проверил:</w:t>
            </w:r>
          </w:p>
          <w:p w14:paraId="07D2F807" w14:textId="77777777" w:rsidR="006B5C1D" w:rsidRP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Доц. каф. ИТАС</w:t>
            </w:r>
          </w:p>
          <w:p w14:paraId="3117815D" w14:textId="10A4260A" w:rsid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Ольга Андреевна Полякова</w:t>
            </w:r>
          </w:p>
          <w:p w14:paraId="29059AF4" w14:textId="77777777" w:rsidR="006B5C1D" w:rsidRPr="006B5C1D" w:rsidRDefault="006B5C1D" w:rsidP="006B5C1D">
            <w:pPr>
              <w:rPr>
                <w:u w:val="single"/>
              </w:rPr>
            </w:pPr>
          </w:p>
          <w:p w14:paraId="6DCA9C82" w14:textId="56EF6B04" w:rsidR="006B5C1D" w:rsidRPr="006B5C1D" w:rsidRDefault="006B5C1D" w:rsidP="006B5C1D">
            <w:r w:rsidRPr="006B5C1D">
              <w:t xml:space="preserve">____________       </w:t>
            </w:r>
            <w:r>
              <w:t xml:space="preserve">   </w:t>
            </w:r>
            <w:r w:rsidRPr="006B5C1D">
              <w:t xml:space="preserve">   _____________</w:t>
            </w:r>
          </w:p>
          <w:p w14:paraId="50AC3482" w14:textId="54E32A0B" w:rsidR="006B5C1D" w:rsidRDefault="006B5C1D" w:rsidP="006B5C1D">
            <w:pPr>
              <w:rPr>
                <w:i/>
                <w:iCs/>
              </w:rPr>
            </w:pPr>
            <w:r w:rsidRPr="006B5C1D">
              <w:t xml:space="preserve">   </w:t>
            </w:r>
            <w:r>
              <w:t xml:space="preserve">   </w:t>
            </w:r>
            <w:r w:rsidRPr="006B5C1D">
              <w:rPr>
                <w:i/>
                <w:iCs/>
                <w:sz w:val="22"/>
                <w:szCs w:val="22"/>
              </w:rPr>
              <w:t>(оценка)</w:t>
            </w:r>
            <w:r w:rsidRPr="006B5C1D"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 xml:space="preserve">                  </w:t>
            </w:r>
            <w:r w:rsidRPr="006B5C1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</w:t>
            </w:r>
            <w:r w:rsidRPr="006B5C1D">
              <w:rPr>
                <w:i/>
                <w:iCs/>
                <w:sz w:val="20"/>
                <w:szCs w:val="20"/>
              </w:rPr>
              <w:t>(подпись)</w:t>
            </w:r>
          </w:p>
          <w:p w14:paraId="65F41138" w14:textId="39E9683F" w:rsidR="006B5C1D" w:rsidRPr="006B5C1D" w:rsidRDefault="006B5C1D" w:rsidP="006B5C1D">
            <w:pPr>
              <w:jc w:val="right"/>
            </w:pPr>
            <w:r w:rsidRPr="006B5C1D">
              <w:t>_____________</w:t>
            </w:r>
          </w:p>
          <w:p w14:paraId="5F458E8C" w14:textId="29D0CC07" w:rsidR="006B5C1D" w:rsidRPr="006B5C1D" w:rsidRDefault="006B5C1D" w:rsidP="006B5C1D">
            <w:pPr>
              <w:rPr>
                <w:i/>
                <w:iCs/>
                <w:sz w:val="20"/>
                <w:szCs w:val="20"/>
              </w:rPr>
            </w:pPr>
            <w:r w:rsidRPr="006B5C1D">
              <w:rPr>
                <w:i/>
                <w:iCs/>
              </w:rPr>
              <w:t xml:space="preserve">              </w:t>
            </w:r>
            <w:r>
              <w:rPr>
                <w:i/>
                <w:iCs/>
              </w:rPr>
              <w:t xml:space="preserve">                                </w:t>
            </w:r>
            <w:r w:rsidRPr="006B5C1D">
              <w:rPr>
                <w:i/>
                <w:iCs/>
                <w:sz w:val="20"/>
                <w:szCs w:val="20"/>
              </w:rPr>
              <w:t>(дата)</w:t>
            </w:r>
          </w:p>
        </w:tc>
      </w:tr>
    </w:tbl>
    <w:p w14:paraId="1709413C" w14:textId="77777777" w:rsidR="006B5C1D" w:rsidRDefault="006B5C1D" w:rsidP="006B5C1D">
      <w:pPr>
        <w:jc w:val="center"/>
      </w:pPr>
    </w:p>
    <w:p w14:paraId="529A2BF9" w14:textId="3F7EFC2B" w:rsidR="006D5DCC" w:rsidRPr="006D5DCC" w:rsidRDefault="006B5C1D" w:rsidP="006D5DCC">
      <w:pPr>
        <w:jc w:val="center"/>
        <w:rPr>
          <w:b/>
          <w:bCs/>
        </w:rPr>
      </w:pPr>
      <w:r>
        <w:t>Пермь, 2024</w:t>
      </w:r>
      <w:r>
        <w:rPr>
          <w:b/>
          <w:bCs/>
        </w:rPr>
        <w:br w:type="page"/>
      </w:r>
    </w:p>
    <w:p w14:paraId="6D068E7D" w14:textId="4AC2AEC0" w:rsidR="00EF5055" w:rsidRPr="00EF5055" w:rsidRDefault="00EF5055" w:rsidP="00EF5055">
      <w:pPr>
        <w:pStyle w:val="a7"/>
        <w:numPr>
          <w:ilvl w:val="0"/>
          <w:numId w:val="1"/>
        </w:numPr>
        <w:rPr>
          <w:b/>
          <w:bCs/>
        </w:rPr>
      </w:pPr>
      <w:r w:rsidRPr="00EF5055">
        <w:rPr>
          <w:b/>
          <w:bCs/>
        </w:rPr>
        <w:lastRenderedPageBreak/>
        <w:t>Постановка задачи</w:t>
      </w:r>
    </w:p>
    <w:p w14:paraId="4922CCF4" w14:textId="7FCB0983" w:rsidR="006D5DCC" w:rsidRDefault="00EF5055" w:rsidP="00CB52A2">
      <w:r>
        <w:t xml:space="preserve">Найти корень уравнения </w:t>
      </w:r>
      <m:oMath>
        <m:r>
          <w:rPr>
            <w:rFonts w:ascii="Cambria Math" w:hAnsi="Cambria Math"/>
          </w:rPr>
          <m:t xml:space="preserve">x-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3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  <w:r>
        <w:t xml:space="preserve"> на отрезке </w:t>
      </w:r>
      <w:r w:rsidRPr="00EF5055">
        <w:t>[0; 0,85]</w:t>
      </w:r>
      <w:r w:rsidR="00CB52A2">
        <w:t xml:space="preserve"> с заданной пользователем точностью вычислений (ɛ)</w:t>
      </w:r>
      <w:r w:rsidR="006D5DCC">
        <w:t>.</w:t>
      </w:r>
    </w:p>
    <w:p w14:paraId="51B14ECC" w14:textId="06B803A8" w:rsidR="00EF5055" w:rsidRDefault="006D5DCC" w:rsidP="00CB52A2">
      <w:r>
        <w:t xml:space="preserve">Решить уравнение с помощью </w:t>
      </w:r>
      <w:r w:rsidR="00D92C5E">
        <w:t>трёх</w:t>
      </w:r>
      <w:r>
        <w:t xml:space="preserve"> методов: метод</w:t>
      </w:r>
      <w:r w:rsidR="00CB52A2">
        <w:t xml:space="preserve"> </w:t>
      </w:r>
      <w:r w:rsidR="00923E89">
        <w:t xml:space="preserve">простых </w:t>
      </w:r>
      <w:r w:rsidR="00CB52A2">
        <w:t>итераций</w:t>
      </w:r>
      <w:r w:rsidR="00D92C5E">
        <w:t xml:space="preserve">, </w:t>
      </w:r>
      <w:r>
        <w:t>метод Ньютона</w:t>
      </w:r>
      <w:r w:rsidR="00D92C5E">
        <w:t xml:space="preserve"> и метод половинного деления + рекурсивный способ.</w:t>
      </w:r>
    </w:p>
    <w:p w14:paraId="6F16639C" w14:textId="036553B7" w:rsidR="006D5DCC" w:rsidRPr="006D5DCC" w:rsidRDefault="006D5DCC" w:rsidP="006D5DCC">
      <w:pPr>
        <w:jc w:val="center"/>
      </w:pPr>
      <w:r>
        <w:rPr>
          <w:b/>
          <w:bCs/>
        </w:rPr>
        <w:t>Метод простых итераций</w:t>
      </w:r>
    </w:p>
    <w:p w14:paraId="7AC170E3" w14:textId="0E790787" w:rsidR="00923E89" w:rsidRDefault="00CB52A2" w:rsidP="00923E89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Геометрическая интерпретация метода</w:t>
      </w:r>
    </w:p>
    <w:p w14:paraId="299152B9" w14:textId="06D4393A" w:rsidR="003046CB" w:rsidRPr="00A26E35" w:rsidRDefault="00C5589F" w:rsidP="003046CB">
      <w:pPr>
        <w:ind w:left="360"/>
        <w:rPr>
          <w:b/>
          <w:bCs/>
          <w:lang w:val="en-US"/>
        </w:rPr>
      </w:pPr>
      <w:r w:rsidRPr="00C5589F">
        <w:rPr>
          <w:b/>
          <w:bCs/>
          <w:noProof/>
        </w:rPr>
        <w:drawing>
          <wp:inline distT="0" distB="0" distL="0" distR="0" wp14:anchorId="305E9420" wp14:editId="32EC7124">
            <wp:extent cx="5768840" cy="4637994"/>
            <wp:effectExtent l="0" t="0" r="3810" b="0"/>
            <wp:docPr id="81341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6876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6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4DC" w14:textId="104B90E6" w:rsidR="00C5589F" w:rsidRPr="00C5589F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Обоснование стороны подхода к функции</w:t>
      </w:r>
    </w:p>
    <w:p w14:paraId="63E886FA" w14:textId="65679505" w:rsidR="00923E89" w:rsidRPr="006465C3" w:rsidRDefault="00923E89" w:rsidP="00923E89">
      <w:pPr>
        <w:pStyle w:val="a7"/>
        <w:numPr>
          <w:ilvl w:val="1"/>
          <w:numId w:val="1"/>
        </w:numPr>
      </w:pPr>
      <w:r>
        <w:t xml:space="preserve">Пусть </w:t>
      </w:r>
      <w:r w:rsidRPr="00923E89">
        <w:rPr>
          <w:lang w:val="en-US"/>
        </w:rPr>
        <w:t>F</w:t>
      </w:r>
      <w:r w:rsidRPr="00923E89">
        <w:t>(</w:t>
      </w:r>
      <w:r w:rsidRPr="00923E89">
        <w:rPr>
          <w:lang w:val="en-US"/>
        </w:rPr>
        <w:t>x</w:t>
      </w:r>
      <w:r w:rsidRPr="00923E89">
        <w:t xml:space="preserve">) = </w:t>
      </w:r>
      <m:oMath>
        <m:r>
          <w:rPr>
            <w:rFonts w:ascii="Cambria Math" w:hAnsi="Cambria Math"/>
          </w:rPr>
          <m:t xml:space="preserve">x-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3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535FFC49" w14:textId="1E7A78B0" w:rsidR="00923E89" w:rsidRDefault="006465C3" w:rsidP="00923E89">
      <w:pPr>
        <w:pStyle w:val="a7"/>
        <w:ind w:left="1080"/>
      </w:pPr>
      <w:r>
        <w:t>У</w:t>
      </w:r>
      <w:r w:rsidR="00923E89">
        <w:t xml:space="preserve">равнение </w:t>
      </w:r>
      <w:r w:rsidR="00923E89">
        <w:rPr>
          <w:lang w:val="en-US"/>
        </w:rPr>
        <w:t>F</w:t>
      </w:r>
      <w:r w:rsidR="00923E89" w:rsidRPr="00923E89">
        <w:t>(</w:t>
      </w:r>
      <w:r w:rsidR="00923E89">
        <w:rPr>
          <w:lang w:val="en-US"/>
        </w:rPr>
        <w:t>x</w:t>
      </w:r>
      <w:r w:rsidR="00923E89" w:rsidRPr="00923E89">
        <w:t>) = 0</w:t>
      </w:r>
      <w:r>
        <w:t xml:space="preserve"> преобразуется</w:t>
      </w:r>
      <w:r w:rsidR="00923E89" w:rsidRPr="00923E89">
        <w:t xml:space="preserve"> </w:t>
      </w:r>
      <w:r w:rsidR="00923E89">
        <w:t xml:space="preserve">в уравнение вида </w:t>
      </w:r>
      <m:oMath>
        <m:r>
          <w:rPr>
            <w:rFonts w:ascii="Cambria Math" w:hAnsi="Cambria Math"/>
          </w:rPr>
          <m:t>x= φ(x)</m:t>
        </m:r>
      </m:oMath>
      <w:r w:rsidR="00923E89" w:rsidRPr="00923E89">
        <w:t xml:space="preserve">. </w:t>
      </w:r>
    </w:p>
    <w:p w14:paraId="4C573590" w14:textId="4C32C943" w:rsidR="00923E89" w:rsidRPr="006465C3" w:rsidRDefault="00923E89" w:rsidP="00923E89">
      <w:pPr>
        <w:pStyle w:val="a7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3.6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1E64F212" w14:textId="497BD561" w:rsidR="006465C3" w:rsidRPr="006465C3" w:rsidRDefault="006465C3" w:rsidP="006465C3">
      <w:pPr>
        <w:pStyle w:val="a7"/>
        <w:tabs>
          <w:tab w:val="left" w:pos="6326"/>
        </w:tabs>
        <w:ind w:left="1080"/>
        <w:rPr>
          <w:i/>
        </w:rPr>
      </w:pPr>
      <w:r>
        <w:t xml:space="preserve">Находится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 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CFD517A" w14:textId="5D4F65BC" w:rsidR="00923E89" w:rsidRDefault="006465C3" w:rsidP="00923E89">
      <w:pPr>
        <w:pStyle w:val="a7"/>
        <w:numPr>
          <w:ilvl w:val="1"/>
          <w:numId w:val="1"/>
        </w:numPr>
      </w:pPr>
      <w:r>
        <w:t xml:space="preserve">Находится первое приближение к корню по формуле: </w:t>
      </w:r>
    </w:p>
    <w:p w14:paraId="5CFB2BC5" w14:textId="33D328C6" w:rsidR="006465C3" w:rsidRPr="006465C3" w:rsidRDefault="00000000" w:rsidP="006465C3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&lt;1=&gt;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66FF3325" w14:textId="4E03600D" w:rsidR="006465C3" w:rsidRPr="006465C3" w:rsidRDefault="00000000" w:rsidP="006465C3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&lt;1=&gt;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=b</m:t>
          </m:r>
        </m:oMath>
      </m:oMathPara>
    </w:p>
    <w:p w14:paraId="06B47BC0" w14:textId="1C9FA198" w:rsidR="006465C3" w:rsidRPr="006465C3" w:rsidRDefault="006465C3" w:rsidP="006465C3">
      <w:pPr>
        <w:pStyle w:val="a7"/>
        <w:ind w:left="1080"/>
      </w:pPr>
      <w:r>
        <w:t xml:space="preserve">Подставляется 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&lt;1=&gt;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</w:p>
    <w:p w14:paraId="00C0FCF2" w14:textId="2EB5CDAB" w:rsidR="006465C3" w:rsidRDefault="006465C3" w:rsidP="006465C3">
      <w:pPr>
        <w:pStyle w:val="a7"/>
        <w:ind w:left="1080"/>
      </w:pPr>
      <w:r>
        <w:t xml:space="preserve">Первое приближение к корню: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</w:p>
    <w:p w14:paraId="785808E7" w14:textId="77777777" w:rsidR="00C5589F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 формулы нахождения корня</w:t>
      </w:r>
    </w:p>
    <w:p w14:paraId="34811234" w14:textId="77777777" w:rsidR="00C5589F" w:rsidRDefault="006465C3" w:rsidP="00C5589F">
      <w:pPr>
        <w:pStyle w:val="a7"/>
        <w:numPr>
          <w:ilvl w:val="1"/>
          <w:numId w:val="1"/>
        </w:numPr>
      </w:pPr>
      <w:r>
        <w:t>Вычисляется следующее приближение к корню по формуле:</w:t>
      </w:r>
      <w:r w:rsidR="00C5589F">
        <w:t xml:space="preserve"> </w:t>
      </w:r>
    </w:p>
    <w:p w14:paraId="55ED782F" w14:textId="2525C19B" w:rsidR="00C5589F" w:rsidRPr="00C5589F" w:rsidRDefault="00000000" w:rsidP="00C5589F">
      <w:pPr>
        <w:pStyle w:val="a7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(1)</m:t>
        </m:r>
      </m:oMath>
      <w:r w:rsidR="00C5589F">
        <w:t xml:space="preserve"> </w:t>
      </w:r>
    </w:p>
    <w:p w14:paraId="7CBC2BE3" w14:textId="61D32157" w:rsidR="00C5589F" w:rsidRPr="00C5589F" w:rsidRDefault="006465C3" w:rsidP="00C5589F">
      <w:pPr>
        <w:pStyle w:val="a7"/>
        <w:numPr>
          <w:ilvl w:val="1"/>
          <w:numId w:val="1"/>
        </w:numPr>
        <w:rPr>
          <w:rFonts w:ascii="Cambria Math" w:hAnsi="Cambria Math"/>
          <w:iCs/>
        </w:rPr>
      </w:pPr>
      <w:r>
        <w:t xml:space="preserve">При получении нужной точности по формуле: </w:t>
      </w:r>
      <w:r w:rsidRPr="00C5589F">
        <w:rPr>
          <w:rFonts w:ascii="Cambria Math" w:hAnsi="Cambria Math"/>
          <w:i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ɛ</m:t>
        </m:r>
      </m:oMath>
      <w:r w:rsidRPr="00C5589F">
        <w:rPr>
          <w:rFonts w:ascii="Cambria Math" w:hAnsi="Cambria Math"/>
          <w:iCs/>
        </w:rPr>
        <w:t xml:space="preserve"> приближение к корню останавливается.</w:t>
      </w:r>
    </w:p>
    <w:p w14:paraId="4C1507C4" w14:textId="3C8D0562" w:rsidR="006465C3" w:rsidRPr="00C5589F" w:rsidRDefault="00C5589F" w:rsidP="00C5589F">
      <w:pPr>
        <w:pStyle w:val="a7"/>
        <w:ind w:left="1080"/>
        <w:rPr>
          <w:iCs/>
        </w:rPr>
      </w:pPr>
      <w:r w:rsidRPr="00C5589F">
        <w:rPr>
          <w:rFonts w:ascii="Cambria Math" w:hAnsi="Cambria Math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5589F">
        <w:rPr>
          <w:rFonts w:ascii="Cambria Math" w:hAnsi="Cambria Math"/>
        </w:rPr>
        <w:t xml:space="preserve"> – является найденным корнем уравнения</w:t>
      </w:r>
    </w:p>
    <w:p w14:paraId="3A913D89" w14:textId="6B6124D9" w:rsidR="00C5589F" w:rsidRPr="00C5589F" w:rsidRDefault="00C5589F" w:rsidP="00C5589F">
      <w:pPr>
        <w:pStyle w:val="a7"/>
        <w:numPr>
          <w:ilvl w:val="1"/>
          <w:numId w:val="1"/>
        </w:numPr>
      </w:pPr>
      <w:r>
        <w:rPr>
          <w:rFonts w:ascii="Cambria Math" w:hAnsi="Cambria Math"/>
          <w:iCs/>
        </w:rPr>
        <w:t>Если нужная точность не достигнута, то продолжается приближение корня по формуле (1)</w:t>
      </w:r>
    </w:p>
    <w:p w14:paraId="1594835F" w14:textId="54EF785F" w:rsidR="006465C3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Блок-схема</w:t>
      </w:r>
    </w:p>
    <w:p w14:paraId="008FB94E" w14:textId="6B7F2865" w:rsidR="00C5589F" w:rsidRDefault="00D957C5" w:rsidP="00C5589F">
      <w:pPr>
        <w:ind w:left="360"/>
      </w:pPr>
      <w:r w:rsidRPr="00D957C5">
        <w:rPr>
          <w:noProof/>
        </w:rPr>
        <w:drawing>
          <wp:inline distT="0" distB="0" distL="0" distR="0" wp14:anchorId="083DA833" wp14:editId="6CD8C5BE">
            <wp:extent cx="5940425" cy="3081655"/>
            <wp:effectExtent l="0" t="0" r="3175" b="4445"/>
            <wp:docPr id="212344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C44" w14:textId="1C14523B" w:rsidR="00D957C5" w:rsidRDefault="00D957C5" w:rsidP="00C5589F">
      <w:pPr>
        <w:ind w:left="360"/>
      </w:pPr>
      <w:r w:rsidRPr="00D957C5">
        <w:rPr>
          <w:noProof/>
        </w:rPr>
        <w:lastRenderedPageBreak/>
        <w:drawing>
          <wp:inline distT="0" distB="0" distL="0" distR="0" wp14:anchorId="52A352A9" wp14:editId="344ED585">
            <wp:extent cx="5940425" cy="3601720"/>
            <wp:effectExtent l="0" t="0" r="3175" b="0"/>
            <wp:docPr id="140582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AF9" w14:textId="47D2AF85" w:rsidR="006465C3" w:rsidRDefault="00D957C5" w:rsidP="00D957C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Код</w:t>
      </w:r>
    </w:p>
    <w:p w14:paraId="00D3D32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958F71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clocale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50CA28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0C3BA3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CB60B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492D2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57377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EF7D6E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 / (3 +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4FB38E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C1B9A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FAF73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4EA7C0D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2A5E9B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/ (3 +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204205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5A9EE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8EB4F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F2(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C2738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D5DFAD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-(cos(3.6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* 3.6) / pow(3 + sin(3.6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2);</w:t>
      </w:r>
    </w:p>
    <w:p w14:paraId="50F2B215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A6BF5A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078C80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05A5FC2C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C7C627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715327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09996A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0, b = 0.85, e, x0, x1;</w:t>
      </w:r>
    </w:p>
    <w:p w14:paraId="6D4F49C7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 = 1;</w:t>
      </w:r>
    </w:p>
    <w:p w14:paraId="15CE4212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C959DF" w14:textId="77777777" w:rsidR="001F7160" w:rsidRPr="00715327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точность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вычислений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e (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ввиде</w:t>
      </w:r>
      <w:proofErr w:type="spellEnd"/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0.001):"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8995B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4841F8F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98B0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(F2(a)) &lt; 1) х0 = a;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проверка условия сходимости и нахождение первого приближения к корню</w:t>
      </w:r>
    </w:p>
    <w:p w14:paraId="715851B4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(abs(F2(b)) &lt; 1) x0 = b;</w:t>
      </w:r>
    </w:p>
    <w:p w14:paraId="64435A6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06EF1B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E10E60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"Условие сходимости 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невыполнено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55EB8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f = 0;</w:t>
      </w:r>
    </w:p>
    <w:p w14:paraId="403917A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694CF5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88533E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 == 1)</w:t>
      </w:r>
    </w:p>
    <w:p w14:paraId="3925656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AB038F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x1 = F1(x0);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следующее приближение к корню</w:t>
      </w:r>
    </w:p>
    <w:p w14:paraId="05867B6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38FB2F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(x0 - x1) &gt; e)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приближение к корню до достижения нужной точности</w:t>
      </w:r>
    </w:p>
    <w:p w14:paraId="0C08E89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CD0546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x1;</w:t>
      </w:r>
    </w:p>
    <w:p w14:paraId="6F43DCC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F1(x0);</w:t>
      </w:r>
    </w:p>
    <w:p w14:paraId="197A59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DA739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891EC7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"Корень:"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x1;</w:t>
      </w:r>
    </w:p>
    <w:p w14:paraId="0129149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08387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66A922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91E77B" w14:textId="050244CE" w:rsidR="00D957C5" w:rsidRPr="001F7160" w:rsidRDefault="00782716" w:rsidP="001F7160">
      <w:pPr>
        <w:pStyle w:val="a7"/>
        <w:numPr>
          <w:ilvl w:val="0"/>
          <w:numId w:val="1"/>
        </w:numPr>
        <w:rPr>
          <w:b/>
          <w:bCs/>
        </w:rPr>
      </w:pPr>
      <w:r w:rsidRPr="001F7160">
        <w:rPr>
          <w:b/>
          <w:bCs/>
        </w:rPr>
        <w:t>Вывод:</w:t>
      </w:r>
    </w:p>
    <w:p w14:paraId="5A078482" w14:textId="030D3A63" w:rsidR="00782716" w:rsidRDefault="00782716" w:rsidP="00D957C5">
      <w:pPr>
        <w:rPr>
          <w:lang w:val="en-US"/>
        </w:rPr>
      </w:pPr>
      <w:r w:rsidRPr="00782716">
        <w:rPr>
          <w:noProof/>
        </w:rPr>
        <w:drawing>
          <wp:inline distT="0" distB="0" distL="0" distR="0" wp14:anchorId="2D85A1F6" wp14:editId="7AA32478">
            <wp:extent cx="4419983" cy="1585097"/>
            <wp:effectExtent l="0" t="0" r="0" b="0"/>
            <wp:docPr id="1001539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6C3" w14:textId="6BB53F31" w:rsidR="00715327" w:rsidRPr="00715327" w:rsidRDefault="00715327" w:rsidP="00D957C5">
      <w:pPr>
        <w:rPr>
          <w:lang w:val="en-US"/>
        </w:rPr>
      </w:pPr>
      <w:r w:rsidRPr="00715327">
        <w:rPr>
          <w:noProof/>
          <w:lang w:val="en-US"/>
        </w:rPr>
        <w:drawing>
          <wp:inline distT="0" distB="0" distL="0" distR="0" wp14:anchorId="23462E31" wp14:editId="18149FEF">
            <wp:extent cx="5940425" cy="1472565"/>
            <wp:effectExtent l="0" t="0" r="3175" b="0"/>
            <wp:docPr id="44444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026E" w14:textId="77777777" w:rsidR="00FE4DFB" w:rsidRDefault="00FE4DFB" w:rsidP="00782716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B33A84D" w14:textId="1C0AD76C" w:rsidR="00782716" w:rsidRDefault="00782716" w:rsidP="00782716">
      <w:pPr>
        <w:jc w:val="center"/>
        <w:rPr>
          <w:b/>
          <w:bCs/>
        </w:rPr>
      </w:pPr>
      <w:r>
        <w:rPr>
          <w:b/>
          <w:bCs/>
        </w:rPr>
        <w:lastRenderedPageBreak/>
        <w:t>Метод Ньютона</w:t>
      </w:r>
    </w:p>
    <w:p w14:paraId="4381320A" w14:textId="77777777" w:rsidR="00782716" w:rsidRDefault="00782716" w:rsidP="00141C84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Геометрическая интерпретация метода</w:t>
      </w:r>
    </w:p>
    <w:p w14:paraId="125165ED" w14:textId="774E68CB" w:rsidR="00782716" w:rsidRDefault="00FE4DFB" w:rsidP="00782716">
      <w:pPr>
        <w:ind w:left="360"/>
        <w:rPr>
          <w:b/>
          <w:bCs/>
          <w:lang w:val="en-US"/>
        </w:rPr>
      </w:pPr>
      <w:r w:rsidRPr="00FE4DFB">
        <w:rPr>
          <w:b/>
          <w:bCs/>
          <w:noProof/>
        </w:rPr>
        <w:drawing>
          <wp:inline distT="0" distB="0" distL="0" distR="0" wp14:anchorId="1617195A" wp14:editId="7758B92E">
            <wp:extent cx="5940425" cy="4898390"/>
            <wp:effectExtent l="0" t="0" r="3175" b="0"/>
            <wp:docPr id="18731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DE3" w14:textId="460E7DE7" w:rsidR="00FE4DFB" w:rsidRDefault="00FE4DFB" w:rsidP="00FE4DFB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Обоснование стороны подхода к функции</w:t>
      </w:r>
    </w:p>
    <w:p w14:paraId="7FA3EE29" w14:textId="182AADE2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Найдём </w:t>
      </w:r>
      <m:oMath>
        <m:r>
          <w:rPr>
            <w:rFonts w:ascii="Cambria Math" w:hAnsi="Cambria Math"/>
          </w:rPr>
          <m:t>f''(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E4DFB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3.6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 +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 xml:space="preserve"> * 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3.6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(3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37E0CD10" w14:textId="6FE53B7D" w:rsidR="00FE4DFB" w:rsidRDefault="00FE4DFB" w:rsidP="00FE4DFB">
      <w:pPr>
        <w:pStyle w:val="a7"/>
        <w:numPr>
          <w:ilvl w:val="1"/>
          <w:numId w:val="8"/>
        </w:numPr>
      </w:pPr>
      <w: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E4DFB">
        <w:t xml:space="preserve"> </w:t>
      </w:r>
      <w:r>
        <w:rPr>
          <w:lang w:val="en-US"/>
        </w:rPr>
        <w:t>c</w:t>
      </w:r>
      <w:r w:rsidRPr="00FE4DFB">
        <w:t xml:space="preserve"> </w:t>
      </w:r>
      <w:r>
        <w:t>помощью формулы:</w:t>
      </w:r>
    </w:p>
    <w:p w14:paraId="442646C1" w14:textId="30E199D5" w:rsidR="00FE4DFB" w:rsidRPr="00FE4DFB" w:rsidRDefault="00FE4DFB" w:rsidP="00FE4DFB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&gt; 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a</m:t>
          </m:r>
        </m:oMath>
      </m:oMathPara>
    </w:p>
    <w:p w14:paraId="4A96688A" w14:textId="2AEAE09A" w:rsidR="00FE4DFB" w:rsidRDefault="00FE4DFB" w:rsidP="00FE4DFB">
      <w:pPr>
        <w:pStyle w:val="a7"/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 xml:space="preserve">&gt; 0=&gt;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 b</m:t>
        </m:r>
      </m:oMath>
      <w:r>
        <w:rPr>
          <w:lang w:val="en-US"/>
        </w:rPr>
        <w:tab/>
      </w:r>
    </w:p>
    <w:p w14:paraId="16E5F613" w14:textId="4E4DE511" w:rsidR="00FE4DFB" w:rsidRPr="00FE4DFB" w:rsidRDefault="00FE4DFB" w:rsidP="00FE4DFB">
      <w:pPr>
        <w:pStyle w:val="a7"/>
        <w:ind w:left="1080"/>
      </w:pPr>
      <w:r>
        <w:t xml:space="preserve">Подставим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&gt; 0=&gt;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 </w:t>
      </w:r>
    </w:p>
    <w:p w14:paraId="0B502ABC" w14:textId="78042539" w:rsidR="00FE4DFB" w:rsidRPr="00FE4DFB" w:rsidRDefault="00FE4DFB" w:rsidP="00FE4DFB">
      <w:pPr>
        <w:pStyle w:val="a7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</w:rPr>
        <w:t>Вывод формулы нахождения корня</w:t>
      </w:r>
    </w:p>
    <w:p w14:paraId="0AFCA0CA" w14:textId="11E1586E" w:rsidR="00FE4DFB" w:rsidRPr="00FE4DFB" w:rsidRDefault="00FE4DFB" w:rsidP="00FE4DFB">
      <w:pPr>
        <w:pStyle w:val="a7"/>
        <w:numPr>
          <w:ilvl w:val="1"/>
          <w:numId w:val="8"/>
        </w:numPr>
      </w:pPr>
      <w:bookmarkStart w:id="0" w:name="_Hlk185206386"/>
      <w:r>
        <w:t xml:space="preserve">Угол касательной к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определяется тангенсом угла наклона этой касательной к оси Ох</w:t>
      </w:r>
      <w:bookmarkEnd w:id="0"/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</w:p>
    <w:p w14:paraId="5DE2D997" w14:textId="4C5EDF39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Уравнение касательной в виде </w:t>
      </w:r>
      <m:oMath>
        <m:r>
          <w:rPr>
            <w:rFonts w:ascii="Cambria Math" w:hAnsi="Cambria Math"/>
          </w:rPr>
          <m:t>y=kx+b</m:t>
        </m:r>
      </m:oMath>
    </w:p>
    <w:p w14:paraId="3D7296DF" w14:textId="65397DE9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Уравнение касательной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E4DFB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679F83D5" w14:textId="042E5071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Из уравнения 4.3. выразить </w:t>
      </w:r>
      <m:oMath>
        <m:r>
          <w:rPr>
            <w:rFonts w:ascii="Cambria Math" w:hAnsi="Cambria Math"/>
            <w:lang w:val="en-US"/>
          </w:rPr>
          <m:t>b</m:t>
        </m:r>
      </m:oMath>
      <w:r w:rsidRPr="00FE4DFB">
        <w:t xml:space="preserve">: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</m:oMath>
    </w:p>
    <w:p w14:paraId="2CD18C8E" w14:textId="77777777" w:rsidR="00FE4DFB" w:rsidRPr="00FE4DFB" w:rsidRDefault="00FE4DFB" w:rsidP="00FE4DFB">
      <w:pPr>
        <w:pStyle w:val="a7"/>
        <w:numPr>
          <w:ilvl w:val="1"/>
          <w:numId w:val="8"/>
        </w:numPr>
      </w:pPr>
      <w:r>
        <w:t>Подставить 4.4. в выражение 4.3.:</w:t>
      </w:r>
    </w:p>
    <w:p w14:paraId="1E14CE6F" w14:textId="31DAAAA7" w:rsidR="00FE4DFB" w:rsidRDefault="00FE4DFB" w:rsidP="00FE4DFB">
      <w:pPr>
        <w:pStyle w:val="a7"/>
        <w:ind w:left="1080"/>
        <w:rPr>
          <w:lang w:val="en-US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DCDECFA" w14:textId="304E6A82" w:rsidR="00FE4DFB" w:rsidRPr="00FE4DFB" w:rsidRDefault="00FE4DFB" w:rsidP="00FE4DFB">
      <w:pPr>
        <w:pStyle w:val="a7"/>
        <w:numPr>
          <w:ilvl w:val="1"/>
          <w:numId w:val="8"/>
        </w:numPr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В</m:t>
        </m:r>
        <m:r>
          <w:rPr>
            <w:rFonts w:ascii="Cambria Math" w:hAnsi="Cambria Math"/>
          </w:rPr>
          <m:t>ынесение общего множителя: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5670F65" w14:textId="54269BA4" w:rsidR="00FE4DFB" w:rsidRPr="00FE4DFB" w:rsidRDefault="00FE4DFB" w:rsidP="00FE4DFB">
      <w:pPr>
        <w:pStyle w:val="a7"/>
        <w:numPr>
          <w:ilvl w:val="1"/>
          <w:numId w:val="8"/>
        </w:numPr>
        <w:rPr>
          <w:iCs/>
        </w:rPr>
      </w:pPr>
      <w:r>
        <w:t>Пересечение с осью</w:t>
      </w:r>
      <w:r w:rsidRPr="00FE4DFB"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x</m:t>
        </m:r>
      </m:oMath>
      <w:r w:rsidRPr="00FE4DFB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=0=&gt;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F460C31" w14:textId="5AEE1671" w:rsidR="00FE4DFB" w:rsidRPr="00FE4DFB" w:rsidRDefault="00FE4DFB" w:rsidP="00FE4DFB">
      <w:pPr>
        <w:pStyle w:val="a7"/>
        <w:numPr>
          <w:ilvl w:val="1"/>
          <w:numId w:val="8"/>
        </w:numPr>
        <w:rPr>
          <w:iCs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FE4DFB">
        <w:t xml:space="preserve"> – </w:t>
      </w:r>
      <w:r>
        <w:t>формула нахождения следующего приближённого корня</w:t>
      </w:r>
    </w:p>
    <w:p w14:paraId="29126851" w14:textId="71A3E87A" w:rsidR="00FE4DFB" w:rsidRPr="00D32773" w:rsidRDefault="00000000" w:rsidP="00FE4DFB">
      <w:pPr>
        <w:pStyle w:val="a7"/>
        <w:numPr>
          <w:ilvl w:val="1"/>
          <w:numId w:val="8"/>
        </w:numPr>
        <w:rPr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≤ </m:t>
        </m:r>
        <m:r>
          <m:rPr>
            <m:sty m:val="p"/>
          </m:rPr>
          <w:rPr>
            <w:rFonts w:ascii="Cambria Math" w:hAnsi="Cambria Math"/>
          </w:rPr>
          <m:t>ɛ</m:t>
        </m:r>
      </m:oMath>
      <w:r w:rsidR="00FE4DFB">
        <w:t xml:space="preserve"> – точность</w:t>
      </w:r>
    </w:p>
    <w:p w14:paraId="5230A8B1" w14:textId="6DE2C8A3" w:rsidR="00D32773" w:rsidRPr="00D32773" w:rsidRDefault="00D32773" w:rsidP="00FE4DFB">
      <w:pPr>
        <w:pStyle w:val="a7"/>
        <w:numPr>
          <w:ilvl w:val="1"/>
          <w:numId w:val="8"/>
        </w:numPr>
        <w:rPr>
          <w:iCs/>
        </w:rPr>
      </w:pPr>
      <w:r>
        <w:rPr>
          <w:iCs/>
        </w:rPr>
        <w:t>При достижении нужной точности оба корня будут считаться допустимыми для корня уравнения.</w:t>
      </w:r>
    </w:p>
    <w:p w14:paraId="540187DE" w14:textId="5DDD11EB" w:rsidR="00FE4DFB" w:rsidRDefault="00FE4DFB" w:rsidP="00FE4DFB">
      <w:pPr>
        <w:pStyle w:val="a7"/>
        <w:numPr>
          <w:ilvl w:val="0"/>
          <w:numId w:val="8"/>
        </w:numPr>
        <w:rPr>
          <w:b/>
          <w:bCs/>
          <w:iCs/>
        </w:rPr>
      </w:pPr>
      <w:r>
        <w:rPr>
          <w:b/>
          <w:bCs/>
          <w:iCs/>
        </w:rPr>
        <w:t>Блок-схема</w:t>
      </w:r>
    </w:p>
    <w:p w14:paraId="3943E058" w14:textId="346DC1E6" w:rsidR="00FE4DFB" w:rsidRDefault="00985D03" w:rsidP="00FE4DFB">
      <w:pPr>
        <w:rPr>
          <w:iCs/>
          <w:lang w:val="en-US"/>
        </w:rPr>
      </w:pPr>
      <w:r w:rsidRPr="00985D03">
        <w:rPr>
          <w:iCs/>
          <w:noProof/>
          <w:lang w:val="en-US"/>
        </w:rPr>
        <w:drawing>
          <wp:inline distT="0" distB="0" distL="0" distR="0" wp14:anchorId="71B456F0" wp14:editId="4E62D6FF">
            <wp:extent cx="5940425" cy="4623435"/>
            <wp:effectExtent l="0" t="0" r="3175" b="5715"/>
            <wp:docPr id="113591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6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A5" w14:textId="007D45B5" w:rsidR="00985D03" w:rsidRDefault="00985D03" w:rsidP="00FE4DFB">
      <w:pPr>
        <w:rPr>
          <w:iCs/>
          <w:lang w:val="en-US"/>
        </w:rPr>
      </w:pPr>
      <w:r w:rsidRPr="00985D03">
        <w:rPr>
          <w:iCs/>
          <w:noProof/>
          <w:lang w:val="en-US"/>
        </w:rPr>
        <w:lastRenderedPageBreak/>
        <w:drawing>
          <wp:inline distT="0" distB="0" distL="0" distR="0" wp14:anchorId="60E7D58B" wp14:editId="051048FE">
            <wp:extent cx="5940425" cy="4014470"/>
            <wp:effectExtent l="0" t="0" r="3175" b="5080"/>
            <wp:docPr id="211809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301" w14:textId="181FC106" w:rsidR="00985D03" w:rsidRPr="00985D03" w:rsidRDefault="00985D03" w:rsidP="00985D03">
      <w:pPr>
        <w:pStyle w:val="a7"/>
        <w:numPr>
          <w:ilvl w:val="0"/>
          <w:numId w:val="8"/>
        </w:numPr>
        <w:rPr>
          <w:b/>
          <w:bCs/>
          <w:iCs/>
          <w:lang w:val="en-US"/>
        </w:rPr>
      </w:pPr>
      <w:r w:rsidRPr="00985D03">
        <w:rPr>
          <w:b/>
          <w:bCs/>
          <w:iCs/>
        </w:rPr>
        <w:t>Код</w:t>
      </w:r>
    </w:p>
    <w:p w14:paraId="057EE24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6FBA5AD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clocale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B3B965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8025B7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7CE83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527A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12DEDF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E98C3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 / (3 +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D0732A1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2E106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37DE9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F1(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630FE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F663B4E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 + (3.6 * cos(3.6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/ pow(3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2);</w:t>
      </w:r>
    </w:p>
    <w:p w14:paraId="6FFDFB1F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D97C1A7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ED2B5D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F2(</w:t>
      </w: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A566D3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6696E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-(pow(3.6, 2) *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+ 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* 2 * pow(cos(3.6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2) * pow(3.6, 2)) / pow(3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4);</w:t>
      </w:r>
    </w:p>
    <w:p w14:paraId="20B7E520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9DDC1DC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62E877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7C7D0B5F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42A3C29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715327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52EC74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0.85, e, x0, x1;</w:t>
      </w:r>
    </w:p>
    <w:p w14:paraId="5F45E5C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8CA94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точность вычислений e (в 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ввиде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0.001):"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470C8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62B80A3A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6D50F3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(F(a) * F2(a) &gt; 0) x0 = a;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определение значения x0</w:t>
      </w:r>
    </w:p>
    <w:p w14:paraId="01C75A1D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= b;</w:t>
      </w:r>
    </w:p>
    <w:p w14:paraId="57D8CA3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D2D5A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x1 = x0 - F(x0) / F1(x0);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первое приближение к корню</w:t>
      </w:r>
    </w:p>
    <w:p w14:paraId="5D5C776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(x1 - x0) &gt; e)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приближение к корню до достижения нужной точности</w:t>
      </w:r>
    </w:p>
    <w:p w14:paraId="3F5DD302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D74C1BB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x1;</w:t>
      </w:r>
    </w:p>
    <w:p w14:paraId="5338D9C8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x0 - F(x0) / F1(x0);</w:t>
      </w:r>
    </w:p>
    <w:p w14:paraId="4707A5F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780766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6C08CC7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7153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153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x1 </w:t>
      </w:r>
      <w:r w:rsidRPr="007153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E57506" w14:textId="77777777" w:rsidR="00985D03" w:rsidRPr="00715327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153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7153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54C801BF" w14:textId="44C75300" w:rsidR="00985D03" w:rsidRDefault="00985D03" w:rsidP="00985D03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B2EDEB" w14:textId="588139EB" w:rsidR="00985D03" w:rsidRDefault="00985D03" w:rsidP="00985D03">
      <w:pPr>
        <w:pStyle w:val="a7"/>
        <w:numPr>
          <w:ilvl w:val="0"/>
          <w:numId w:val="8"/>
        </w:numPr>
        <w:rPr>
          <w:b/>
          <w:bCs/>
          <w:iCs/>
        </w:rPr>
      </w:pPr>
      <w:r>
        <w:rPr>
          <w:b/>
          <w:bCs/>
          <w:iCs/>
        </w:rPr>
        <w:t>Вывод</w:t>
      </w:r>
    </w:p>
    <w:p w14:paraId="08D58037" w14:textId="78A5E731" w:rsidR="00985D03" w:rsidRDefault="00985D03" w:rsidP="00985D03">
      <w:pPr>
        <w:ind w:left="360"/>
        <w:rPr>
          <w:b/>
          <w:bCs/>
          <w:iCs/>
          <w:lang w:val="en-US"/>
        </w:rPr>
      </w:pPr>
      <w:r w:rsidRPr="00985D03">
        <w:rPr>
          <w:b/>
          <w:bCs/>
          <w:iCs/>
          <w:noProof/>
        </w:rPr>
        <w:drawing>
          <wp:inline distT="0" distB="0" distL="0" distR="0" wp14:anchorId="0FA33359" wp14:editId="02F58A38">
            <wp:extent cx="4313294" cy="891617"/>
            <wp:effectExtent l="0" t="0" r="0" b="3810"/>
            <wp:docPr id="42178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4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D1A2" w14:textId="6CA7D2A3" w:rsidR="00715327" w:rsidRDefault="00715327" w:rsidP="00985D03">
      <w:pPr>
        <w:ind w:left="360"/>
        <w:rPr>
          <w:b/>
          <w:bCs/>
          <w:iCs/>
        </w:rPr>
      </w:pPr>
      <w:r w:rsidRPr="00715327">
        <w:rPr>
          <w:b/>
          <w:bCs/>
          <w:iCs/>
          <w:noProof/>
          <w:lang w:val="en-US"/>
        </w:rPr>
        <w:drawing>
          <wp:inline distT="0" distB="0" distL="0" distR="0" wp14:anchorId="7D489C4A" wp14:editId="3F6CE281">
            <wp:extent cx="5940425" cy="1472565"/>
            <wp:effectExtent l="0" t="0" r="3175" b="0"/>
            <wp:docPr id="164078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9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7AC" w14:textId="6B876879" w:rsidR="00D92C5E" w:rsidRDefault="00D92C5E" w:rsidP="00985D03">
      <w:pPr>
        <w:ind w:left="360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44BFEAC2" w14:textId="6E026FED" w:rsidR="00D92C5E" w:rsidRDefault="00D92C5E" w:rsidP="00D92C5E">
      <w:pPr>
        <w:ind w:left="360"/>
        <w:jc w:val="center"/>
        <w:rPr>
          <w:b/>
          <w:bCs/>
          <w:iCs/>
        </w:rPr>
      </w:pPr>
      <w:r>
        <w:rPr>
          <w:b/>
          <w:bCs/>
          <w:iCs/>
        </w:rPr>
        <w:lastRenderedPageBreak/>
        <w:t>Метод половинного деления</w:t>
      </w:r>
    </w:p>
    <w:p w14:paraId="2C37F634" w14:textId="76829434" w:rsidR="00D92C5E" w:rsidRDefault="00D92C5E" w:rsidP="00D92C5E">
      <w:pPr>
        <w:ind w:left="360"/>
        <w:rPr>
          <w:b/>
          <w:bCs/>
          <w:iCs/>
        </w:rPr>
      </w:pPr>
      <w:r>
        <w:rPr>
          <w:b/>
          <w:bCs/>
          <w:iCs/>
        </w:rPr>
        <w:t>2. Геометрическая интерпретация метода</w:t>
      </w:r>
    </w:p>
    <w:p w14:paraId="797CD021" w14:textId="0B5D77A5" w:rsidR="00A26E35" w:rsidRDefault="00A26E35" w:rsidP="00A26E35">
      <w:pPr>
        <w:ind w:left="360"/>
        <w:rPr>
          <w:iCs/>
        </w:rPr>
      </w:pPr>
      <w:r w:rsidRPr="00A26E35">
        <w:rPr>
          <w:iCs/>
        </w:rPr>
        <w:drawing>
          <wp:inline distT="0" distB="0" distL="0" distR="0" wp14:anchorId="426FD948" wp14:editId="7BF5853B">
            <wp:extent cx="5940425" cy="4022090"/>
            <wp:effectExtent l="0" t="0" r="3175" b="0"/>
            <wp:docPr id="130701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2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6B65" w14:textId="11CD6650" w:rsidR="00A26E35" w:rsidRDefault="00A26E35" w:rsidP="00A26E35">
      <w:pPr>
        <w:ind w:left="360"/>
        <w:rPr>
          <w:b/>
          <w:bCs/>
          <w:iCs/>
        </w:rPr>
      </w:pPr>
      <w:r>
        <w:rPr>
          <w:b/>
          <w:bCs/>
          <w:iCs/>
        </w:rPr>
        <w:t>3. Обоснование стороны подхода к функции</w:t>
      </w:r>
    </w:p>
    <w:p w14:paraId="21481362" w14:textId="010C3EA0" w:rsidR="00A26E35" w:rsidRPr="00C00988" w:rsidRDefault="00A26E35" w:rsidP="00A26E35">
      <w:pPr>
        <w:ind w:left="360"/>
        <w:rPr>
          <w:iCs/>
        </w:rPr>
      </w:pPr>
      <w:r>
        <w:rPr>
          <w:iCs/>
        </w:rPr>
        <w:t>Начальное приближение к корню</w:t>
      </w:r>
      <w:r w:rsidRPr="00A26E35">
        <w:rPr>
          <w:iCs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A26E35">
        <w:rPr>
          <w:iCs/>
        </w:rPr>
        <w:t xml:space="preserve"> </w:t>
      </w:r>
      <w:r>
        <w:rPr>
          <w:iCs/>
        </w:rPr>
        <w:t xml:space="preserve">считается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26E35">
        <w:rPr>
          <w:iCs/>
        </w:rPr>
        <w:t xml:space="preserve">. </w:t>
      </w:r>
      <w:r>
        <w:rPr>
          <w:iCs/>
        </w:rPr>
        <w:t xml:space="preserve">То есть делим отрезок </w:t>
      </w:r>
      <w:r w:rsidRPr="00C00988">
        <w:rPr>
          <w:iCs/>
        </w:rPr>
        <w:t>[</w:t>
      </w:r>
      <w:r w:rsidR="00D32773">
        <w:rPr>
          <w:i/>
          <w:lang w:val="en-US"/>
        </w:rPr>
        <w:t>a</w:t>
      </w:r>
      <w:r w:rsidRPr="00C00988">
        <w:rPr>
          <w:iCs/>
        </w:rPr>
        <w:t xml:space="preserve">; </w:t>
      </w:r>
      <w:r w:rsidR="00D32773">
        <w:rPr>
          <w:i/>
          <w:lang w:val="en-US"/>
        </w:rPr>
        <w:t>b</w:t>
      </w:r>
      <w:r w:rsidRPr="00C00988">
        <w:rPr>
          <w:iCs/>
        </w:rPr>
        <w:t>]</w:t>
      </w:r>
      <w:r>
        <w:rPr>
          <w:iCs/>
        </w:rPr>
        <w:t xml:space="preserve"> пополам.</w:t>
      </w:r>
      <w:r w:rsidR="00922E8F">
        <w:rPr>
          <w:iCs/>
        </w:rPr>
        <w:t xml:space="preserve"> </w:t>
      </w:r>
    </w:p>
    <w:p w14:paraId="26F7BEE5" w14:textId="345077CD" w:rsidR="00A26E35" w:rsidRDefault="00A26E35" w:rsidP="00A26E35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  <w:iCs/>
        </w:rPr>
        <w:t>Вывод формулы нахождения корня</w:t>
      </w:r>
    </w:p>
    <w:p w14:paraId="32684CDA" w14:textId="6B9171D8" w:rsidR="00A26E35" w:rsidRDefault="00D32773" w:rsidP="00A26E35">
      <w:pPr>
        <w:ind w:left="360"/>
        <w:rPr>
          <w:iCs/>
        </w:rPr>
      </w:pPr>
      <w:r>
        <w:rPr>
          <w:iCs/>
        </w:rPr>
        <w:t xml:space="preserve">4.1 </w:t>
      </w:r>
      <w:r w:rsidR="00037180">
        <w:rPr>
          <w:iCs/>
        </w:rPr>
        <w:t>Определяем к</w:t>
      </w:r>
      <w:r w:rsidR="000F568B">
        <w:rPr>
          <w:iCs/>
        </w:rPr>
        <w:t>акой из интервалов-половинок нужно отбросить по</w:t>
      </w:r>
      <w:r w:rsidR="00EF3C9E">
        <w:rPr>
          <w:iCs/>
        </w:rPr>
        <w:t xml:space="preserve"> следующему условию</w:t>
      </w:r>
      <w:r w:rsidR="000F568B">
        <w:rPr>
          <w:iCs/>
        </w:rPr>
        <w:t>:</w:t>
      </w:r>
    </w:p>
    <w:p w14:paraId="16A99D2D" w14:textId="19DC7471" w:rsidR="000F568B" w:rsidRPr="00385019" w:rsidRDefault="000F568B" w:rsidP="00A26E35">
      <w:pPr>
        <w:ind w:left="36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0=&gt;</m:t>
          </m:r>
          <m:r>
            <w:rPr>
              <w:rFonts w:ascii="Cambria Math" w:hAnsi="Cambria Math"/>
            </w:rPr>
            <m:t xml:space="preserve">корень в интервале </m:t>
          </m:r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3B89C373" w14:textId="76ED8621" w:rsidR="00385019" w:rsidRPr="00EF3C9E" w:rsidRDefault="00385019" w:rsidP="00EF3C9E">
      <w:pPr>
        <w:ind w:left="36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&lt;0=&gt;</m:t>
          </m:r>
          <m:r>
            <w:rPr>
              <w:rFonts w:ascii="Cambria Math" w:hAnsi="Cambria Math"/>
            </w:rPr>
            <m:t xml:space="preserve">корень в интервале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4F61D287" w14:textId="71B2DEB2" w:rsidR="00EF3C9E" w:rsidRPr="00D32773" w:rsidRDefault="00D32773" w:rsidP="00EF3C9E">
      <w:pPr>
        <w:ind w:left="360"/>
        <w:rPr>
          <w:iCs/>
        </w:rPr>
      </w:pPr>
      <w:r>
        <w:t xml:space="preserve">4.2 </w:t>
      </w:r>
      <w:r w:rsidR="00EF3C9E">
        <w:t xml:space="preserve">Проверим </w:t>
      </w:r>
      <w:r w:rsidR="00EF3C9E">
        <w:rPr>
          <w:i/>
          <w:iCs/>
          <w:lang w:val="en-US"/>
        </w:rPr>
        <w:t>b</w:t>
      </w:r>
      <w:r w:rsidR="00EF3C9E" w:rsidRPr="00EF3C9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=&gt;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0=&gt;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∉[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</w:p>
    <w:p w14:paraId="5A4C901C" w14:textId="3CD17125" w:rsidR="002735BA" w:rsidRPr="002401C8" w:rsidRDefault="002735BA" w:rsidP="00EF3C9E">
      <w:pPr>
        <w:ind w:left="360"/>
        <w:rPr>
          <w:iCs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</m:oMath>
      <w:r w:rsidRPr="002735BA">
        <w:rPr>
          <w:iCs/>
        </w:rPr>
        <w:t xml:space="preserve"> </w:t>
      </w:r>
      <w:r w:rsidRPr="002735BA">
        <w:rPr>
          <w:iCs/>
        </w:rPr>
        <w:t>[</w:t>
      </w:r>
      <w:r w:rsidRPr="00D32773">
        <w:rPr>
          <w:i/>
          <w:lang w:val="en-US"/>
        </w:rPr>
        <w:t>a</w:t>
      </w:r>
      <w:r w:rsidRPr="002735BA">
        <w:rPr>
          <w:iCs/>
        </w:rPr>
        <w:t xml:space="preserve">; </w:t>
      </w:r>
      <w:r w:rsidRPr="00D32773">
        <w:rPr>
          <w:i/>
          <w:lang w:val="en-US"/>
        </w:rPr>
        <w:t>b</w:t>
      </w:r>
      <w:r w:rsidRPr="002735BA">
        <w:rPr>
          <w:iCs/>
        </w:rPr>
        <w:t>]</w:t>
      </w:r>
      <w:r>
        <w:rPr>
          <w:iCs/>
        </w:rPr>
        <w:t xml:space="preserve"> =</w:t>
      </w:r>
      <w:r w:rsidRPr="002735BA">
        <w:rPr>
          <w:iCs/>
        </w:rPr>
        <w:t xml:space="preserve">&gt; </w:t>
      </w:r>
      <w:r>
        <w:rPr>
          <w:iCs/>
        </w:rPr>
        <w:t>из вышестоящей проверки</w:t>
      </w:r>
      <w:r w:rsidRPr="002735B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</w:p>
    <w:p w14:paraId="742CC122" w14:textId="6D5E2C38" w:rsidR="002735BA" w:rsidRDefault="00D32773" w:rsidP="00EF3C9E">
      <w:pPr>
        <w:ind w:left="360"/>
        <w:rPr>
          <w:iCs/>
        </w:rPr>
      </w:pPr>
      <w:r>
        <w:rPr>
          <w:iCs/>
        </w:rPr>
        <w:t>4.3 Таким образом, получаем интервал, который нужно сохранить и который нужно отбросить</w:t>
      </w:r>
    </w:p>
    <w:p w14:paraId="4920EC0E" w14:textId="7959E90A" w:rsidR="00D32773" w:rsidRPr="00922E8F" w:rsidRDefault="00D32773" w:rsidP="00EF3C9E">
      <w:pPr>
        <w:ind w:left="360"/>
        <w:rPr>
          <w:iCs/>
        </w:rPr>
      </w:pPr>
      <w:r>
        <w:rPr>
          <w:iCs/>
        </w:rPr>
        <w:t xml:space="preserve">Сдвигаем границу интервала, который нужно отбросить. Получаем снова </w:t>
      </w:r>
      <w:r w:rsidRPr="00922E8F">
        <w:rPr>
          <w:iCs/>
        </w:rPr>
        <w:t>[</w:t>
      </w:r>
      <w:r w:rsidRPr="00922E8F">
        <w:rPr>
          <w:i/>
          <w:lang w:val="en-US"/>
        </w:rPr>
        <w:t>a</w:t>
      </w:r>
      <w:r w:rsidRPr="00922E8F">
        <w:rPr>
          <w:iCs/>
        </w:rPr>
        <w:t xml:space="preserve">; </w:t>
      </w:r>
      <w:r w:rsidR="00922E8F" w:rsidRPr="00922E8F">
        <w:rPr>
          <w:i/>
          <w:lang w:val="en-US"/>
        </w:rPr>
        <w:t>b</w:t>
      </w:r>
      <w:r w:rsidRPr="00922E8F">
        <w:rPr>
          <w:iCs/>
        </w:rPr>
        <w:t>]</w:t>
      </w:r>
      <w:r>
        <w:rPr>
          <w:iCs/>
        </w:rPr>
        <w:t xml:space="preserve">. </w:t>
      </w:r>
    </w:p>
    <w:p w14:paraId="7EBF8C63" w14:textId="685EE04A" w:rsidR="00922E8F" w:rsidRPr="00C00988" w:rsidRDefault="00922E8F" w:rsidP="00EF3C9E">
      <w:pPr>
        <w:ind w:left="360"/>
        <w:rPr>
          <w:iCs/>
          <w:lang w:val="en-US"/>
        </w:rPr>
      </w:pPr>
      <w:r w:rsidRPr="00922E8F">
        <w:rPr>
          <w:iCs/>
        </w:rPr>
        <w:lastRenderedPageBreak/>
        <w:t xml:space="preserve">4.4 </w:t>
      </w:r>
      <w:r>
        <w:rPr>
          <w:iCs/>
        </w:rPr>
        <w:t xml:space="preserve">Делим новый </w:t>
      </w:r>
      <w:r w:rsidRPr="00922E8F">
        <w:rPr>
          <w:iCs/>
        </w:rPr>
        <w:t>[</w:t>
      </w:r>
      <w:r>
        <w:rPr>
          <w:i/>
          <w:lang w:val="en-US"/>
        </w:rPr>
        <w:t>a</w:t>
      </w:r>
      <w:r w:rsidRPr="00922E8F">
        <w:rPr>
          <w:iCs/>
        </w:rPr>
        <w:t xml:space="preserve">; </w:t>
      </w:r>
      <w:r>
        <w:rPr>
          <w:i/>
          <w:lang w:val="en-US"/>
        </w:rPr>
        <w:t>b</w:t>
      </w:r>
      <w:r w:rsidRPr="00922E8F">
        <w:rPr>
          <w:iCs/>
        </w:rPr>
        <w:t xml:space="preserve">] </w:t>
      </w:r>
      <w:r>
        <w:rPr>
          <w:iCs/>
        </w:rPr>
        <w:t xml:space="preserve">пополам, </w:t>
      </w:r>
      <w:r>
        <w:t>получая новое значение корн</w:t>
      </w:r>
      <w:r>
        <w:t>я.</w:t>
      </w:r>
    </w:p>
    <w:p w14:paraId="719CDF0B" w14:textId="5758190C" w:rsidR="00D32773" w:rsidRPr="00922E8F" w:rsidRDefault="00D32773" w:rsidP="00922E8F">
      <w:pPr>
        <w:ind w:left="360"/>
        <w:rPr>
          <w:iCs/>
        </w:rPr>
      </w:pPr>
      <w:r>
        <w:rPr>
          <w:iCs/>
        </w:rPr>
        <w:t>4.</w:t>
      </w:r>
      <w:r w:rsidR="00922E8F" w:rsidRPr="00922E8F">
        <w:rPr>
          <w:iCs/>
        </w:rPr>
        <w:t>5</w:t>
      </w:r>
      <w:r>
        <w:rPr>
          <w:iCs/>
        </w:rPr>
        <w:t xml:space="preserve"> Операция повторяется до достижения нужной точности </w:t>
      </w:r>
      <m:oMath>
        <m:r>
          <w:rPr>
            <w:rFonts w:ascii="Cambria Math" w:hAnsi="Cambria Math"/>
          </w:rPr>
          <m:t>(ε)</m:t>
        </m:r>
      </m:oMath>
      <w:r>
        <w:rPr>
          <w:iCs/>
        </w:rPr>
        <w:t>:</w:t>
      </w:r>
    </w:p>
    <w:p w14:paraId="6492FBF9" w14:textId="49344F88" w:rsidR="00D32773" w:rsidRPr="00D32773" w:rsidRDefault="00D32773" w:rsidP="00D32773">
      <w:pPr>
        <w:ind w:left="360"/>
        <w:rPr>
          <w:iCs/>
          <w:vertAlign w:val="subscript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-b</m:t>
              </m: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hAnsi="Cambria Math"/>
              <w:vertAlign w:val="subscript"/>
              <w:lang w:val="en-US"/>
            </w:rPr>
            <m:t>≤ ε</m:t>
          </m:r>
        </m:oMath>
      </m:oMathPara>
    </w:p>
    <w:p w14:paraId="46C3A227" w14:textId="5B6946BC" w:rsidR="00D32773" w:rsidRPr="00922E8F" w:rsidRDefault="00922E8F" w:rsidP="00922E8F">
      <w:pPr>
        <w:ind w:left="360"/>
        <w:rPr>
          <w:iCs/>
        </w:rPr>
      </w:pPr>
      <w:r w:rsidRPr="00922E8F">
        <w:rPr>
          <w:iCs/>
        </w:rPr>
        <w:t xml:space="preserve">4.6 </w:t>
      </w:r>
      <w:r w:rsidR="00D32773" w:rsidRPr="00922E8F">
        <w:rPr>
          <w:iCs/>
        </w:rPr>
        <w:t>При достижении нужной точности обе границы интервала будут являться допустимыми корнями уравнения.</w:t>
      </w:r>
    </w:p>
    <w:p w14:paraId="484BF20E" w14:textId="0D5CF6DE" w:rsidR="00D32773" w:rsidRDefault="00D32773" w:rsidP="00D32773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  <w:iCs/>
        </w:rPr>
        <w:t>Блок-схема</w:t>
      </w:r>
    </w:p>
    <w:p w14:paraId="77E7D304" w14:textId="097D2D94" w:rsidR="00D32773" w:rsidRDefault="002401C8" w:rsidP="00D32773">
      <w:pPr>
        <w:ind w:left="360"/>
        <w:rPr>
          <w:b/>
          <w:bCs/>
          <w:iCs/>
        </w:rPr>
      </w:pPr>
      <w:r w:rsidRPr="002401C8">
        <w:rPr>
          <w:b/>
          <w:bCs/>
          <w:iCs/>
        </w:rPr>
        <w:drawing>
          <wp:inline distT="0" distB="0" distL="0" distR="0" wp14:anchorId="224A2BB5" wp14:editId="157EB48E">
            <wp:extent cx="5940425" cy="4444365"/>
            <wp:effectExtent l="0" t="0" r="3175" b="0"/>
            <wp:docPr id="104050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5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45A8" w14:textId="78AEE2E2" w:rsidR="002401C8" w:rsidRDefault="002401C8" w:rsidP="00D32773">
      <w:pPr>
        <w:ind w:left="360"/>
        <w:rPr>
          <w:b/>
          <w:bCs/>
          <w:iCs/>
        </w:rPr>
      </w:pPr>
      <w:r w:rsidRPr="002401C8">
        <w:rPr>
          <w:b/>
          <w:bCs/>
          <w:iCs/>
        </w:rPr>
        <w:lastRenderedPageBreak/>
        <w:drawing>
          <wp:inline distT="0" distB="0" distL="0" distR="0" wp14:anchorId="6842FF92" wp14:editId="70054AEB">
            <wp:extent cx="5940425" cy="4428490"/>
            <wp:effectExtent l="0" t="0" r="3175" b="0"/>
            <wp:docPr id="115032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0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216" w14:textId="7BA09C73" w:rsidR="002401C8" w:rsidRDefault="002D05AD" w:rsidP="002401C8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  <w:iCs/>
        </w:rPr>
        <w:t>Код</w:t>
      </w:r>
    </w:p>
    <w:p w14:paraId="23BB3FE5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618F0C28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clocale</w:t>
      </w:r>
      <w:proofErr w:type="spellEnd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7D23DD0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679A21E3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12ECB1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0EF301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8D49C0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353232B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 / (3 +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2D05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778E8FB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8EE682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2DF6D9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363B2C7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CE753B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setlocale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D05A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LC_ALL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Rus</w:t>
      </w:r>
      <w:proofErr w:type="spellEnd"/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74125A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0.85, e, x0;</w:t>
      </w:r>
    </w:p>
    <w:p w14:paraId="10F0F033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3B956B" w14:textId="59AD5985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точность вычислений e (в виде 0.001):"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DFE8E3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46F61D16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C6BFEA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(a + b) / 2;</w:t>
      </w:r>
    </w:p>
    <w:p w14:paraId="65BD5590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"Первое приближение к корню: x0 = 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886256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[a; b] = 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'['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']'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313BBC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CD6181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 - b) &gt; e)</w:t>
      </w:r>
    </w:p>
    <w:p w14:paraId="0B227346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3ACFD00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(F(a) * F(x0) &lt; 0) b = x0;</w:t>
      </w:r>
    </w:p>
    <w:p w14:paraId="5E72C828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x0;</w:t>
      </w:r>
    </w:p>
    <w:p w14:paraId="74759A98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(a + b) / 2;</w:t>
      </w:r>
    </w:p>
    <w:p w14:paraId="5EB8A0EB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"Приближение к корню: x0 = 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024032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Интервал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[a; b] = 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'['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']'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659C6D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2EC88E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D0C9F3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"Ответ: х = "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D05A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0BE04B5E" w14:textId="77777777" w:rsidR="002D05AD" w:rsidRPr="002D05AD" w:rsidRDefault="002D05AD" w:rsidP="002D05A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D05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BC5F5AA" w14:textId="36B811B1" w:rsidR="002D05AD" w:rsidRDefault="002D05AD" w:rsidP="002D05A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05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6E4D86" w14:textId="457BA821" w:rsidR="002D05AD" w:rsidRDefault="002D05AD" w:rsidP="002D05AD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  <w:iCs/>
        </w:rPr>
        <w:t>Вывод</w:t>
      </w:r>
    </w:p>
    <w:p w14:paraId="4354DB2D" w14:textId="6B3260E9" w:rsidR="002D05AD" w:rsidRDefault="002D05AD" w:rsidP="002D05AD">
      <w:pPr>
        <w:ind w:left="360"/>
        <w:rPr>
          <w:b/>
          <w:bCs/>
          <w:iCs/>
        </w:rPr>
      </w:pPr>
      <w:r w:rsidRPr="002D05AD">
        <w:rPr>
          <w:b/>
          <w:bCs/>
          <w:iCs/>
        </w:rPr>
        <w:drawing>
          <wp:inline distT="0" distB="0" distL="0" distR="0" wp14:anchorId="06BCC0A9" wp14:editId="1237CA2C">
            <wp:extent cx="4282811" cy="6805250"/>
            <wp:effectExtent l="0" t="0" r="3810" b="0"/>
            <wp:docPr id="103142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8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AE8" w14:textId="0A4F1FAE" w:rsidR="002D05AD" w:rsidRDefault="002D05AD" w:rsidP="002D05AD">
      <w:pPr>
        <w:ind w:left="360"/>
        <w:rPr>
          <w:b/>
          <w:bCs/>
          <w:iCs/>
        </w:rPr>
      </w:pPr>
      <w:r w:rsidRPr="00715327">
        <w:rPr>
          <w:b/>
          <w:bCs/>
          <w:iCs/>
          <w:noProof/>
          <w:lang w:val="en-US"/>
        </w:rPr>
        <w:lastRenderedPageBreak/>
        <w:drawing>
          <wp:inline distT="0" distB="0" distL="0" distR="0" wp14:anchorId="187F1A70" wp14:editId="131DED98">
            <wp:extent cx="5940425" cy="1472565"/>
            <wp:effectExtent l="0" t="0" r="3175" b="0"/>
            <wp:docPr id="9603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9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946" w14:textId="11670C1D" w:rsidR="002D05AD" w:rsidRDefault="002D05AD" w:rsidP="002D05AD">
      <w:pPr>
        <w:ind w:left="360"/>
        <w:jc w:val="center"/>
        <w:rPr>
          <w:b/>
          <w:bCs/>
          <w:iCs/>
        </w:rPr>
      </w:pPr>
      <w:r>
        <w:rPr>
          <w:b/>
          <w:bCs/>
          <w:iCs/>
        </w:rPr>
        <w:t>Метод половинного деления (рекурсивный способ)</w:t>
      </w:r>
    </w:p>
    <w:p w14:paraId="2C29917A" w14:textId="421C19B0" w:rsidR="002D05AD" w:rsidRDefault="002D05AD" w:rsidP="002D05AD">
      <w:pPr>
        <w:ind w:left="360"/>
        <w:rPr>
          <w:b/>
          <w:bCs/>
          <w:iCs/>
        </w:rPr>
      </w:pPr>
      <w:r>
        <w:rPr>
          <w:b/>
          <w:bCs/>
          <w:iCs/>
        </w:rPr>
        <w:t>5. Блок-схема</w:t>
      </w:r>
    </w:p>
    <w:p w14:paraId="155FBCC2" w14:textId="39BA7033" w:rsidR="002D05AD" w:rsidRDefault="009B7006" w:rsidP="002D05AD">
      <w:pPr>
        <w:ind w:left="360"/>
        <w:rPr>
          <w:b/>
          <w:bCs/>
          <w:iCs/>
          <w:lang w:val="en-US"/>
        </w:rPr>
      </w:pPr>
      <w:r w:rsidRPr="009B7006">
        <w:rPr>
          <w:b/>
          <w:bCs/>
          <w:iCs/>
          <w:lang w:val="en-US"/>
        </w:rPr>
        <w:drawing>
          <wp:inline distT="0" distB="0" distL="0" distR="0" wp14:anchorId="406F20BB" wp14:editId="16F97558">
            <wp:extent cx="5940425" cy="3439160"/>
            <wp:effectExtent l="0" t="0" r="3175" b="8890"/>
            <wp:docPr id="791068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68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49A0" w14:textId="00CDA207" w:rsidR="009B7006" w:rsidRDefault="009B7006" w:rsidP="002D05AD">
      <w:pPr>
        <w:ind w:left="360"/>
        <w:rPr>
          <w:b/>
          <w:bCs/>
          <w:iCs/>
        </w:rPr>
      </w:pPr>
      <w:r>
        <w:rPr>
          <w:b/>
          <w:bCs/>
          <w:iCs/>
          <w:lang w:val="en-US"/>
        </w:rPr>
        <w:t xml:space="preserve">6. </w:t>
      </w:r>
      <w:r>
        <w:rPr>
          <w:b/>
          <w:bCs/>
          <w:iCs/>
        </w:rPr>
        <w:t>Код</w:t>
      </w:r>
    </w:p>
    <w:p w14:paraId="0F35A0F5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&lt;iostream&gt;</w:t>
      </w:r>
    </w:p>
    <w:p w14:paraId="176C884F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clocale</w:t>
      </w:r>
      <w:proofErr w:type="spellEnd"/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9B6061B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715179F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F37F220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50746A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F(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x0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98EE896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A7DB9C8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x0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 / (3 + sin(3.6 *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x0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344CE7BA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5629BA6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F9D0F3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R(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4D1C31C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E36D1ED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 = (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/ 2;</w:t>
      </w:r>
    </w:p>
    <w:p w14:paraId="4820593F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&lt;=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0CB24F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pt-PT"/>
        </w:rPr>
        <w:t>if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(F(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) * F(x0) &lt; 0) </w:t>
      </w:r>
      <w:proofErr w:type="spellStart"/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pt-PT"/>
        </w:rPr>
        <w:t>return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R(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a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, x0,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>);</w:t>
      </w:r>
    </w:p>
    <w:p w14:paraId="2E21542C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ab/>
      </w:r>
      <w:proofErr w:type="spellStart"/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pt-PT"/>
        </w:rPr>
        <w:t>return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R(x0,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b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, </w:t>
      </w:r>
      <w:r w:rsidRPr="00DB109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e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>);</w:t>
      </w:r>
    </w:p>
    <w:p w14:paraId="4FA6DCCC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F715C85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F72F0F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07D53D00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A91E7B8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B109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B109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733297" w14:textId="77777777" w:rsid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0.85, e;</w:t>
      </w:r>
    </w:p>
    <w:p w14:paraId="6068C643" w14:textId="77777777" w:rsid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8AD866" w14:textId="77777777" w:rsid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точность вычислений e (в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ввиде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0.001):"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9C95A7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>cin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</w:t>
      </w:r>
      <w:r w:rsidRPr="00DB109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pt-PT"/>
        </w:rPr>
        <w:t>&gt;&gt;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e;</w:t>
      </w:r>
    </w:p>
    <w:p w14:paraId="5525DDEA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</w:p>
    <w:p w14:paraId="28BF4754" w14:textId="77777777" w:rsidR="00DB109E" w:rsidRP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ab/>
      </w:r>
      <w:proofErr w:type="spellStart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>cout</w:t>
      </w:r>
      <w:proofErr w:type="spellEnd"/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</w:t>
      </w:r>
      <w:r w:rsidRPr="00DB109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pt-PT"/>
        </w:rPr>
        <w:t>&lt;&lt;</w:t>
      </w: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R(a, b, e);</w:t>
      </w:r>
    </w:p>
    <w:p w14:paraId="4D203BE1" w14:textId="77777777" w:rsidR="00DB109E" w:rsidRDefault="00DB109E" w:rsidP="00DB1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10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7084C9A" w14:textId="68A602D3" w:rsidR="009B7006" w:rsidRDefault="00DB109E" w:rsidP="00DB109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67E4F1" w14:textId="16E8D0F1" w:rsidR="00DB109E" w:rsidRDefault="00DB109E" w:rsidP="00DB109E">
      <w:pPr>
        <w:ind w:left="360"/>
        <w:rPr>
          <w:b/>
          <w:bCs/>
          <w:iCs/>
        </w:rPr>
      </w:pPr>
      <w:r w:rsidRPr="00DB109E">
        <w:rPr>
          <w:b/>
          <w:bCs/>
          <w:iCs/>
        </w:rPr>
        <w:t>7. Вывод</w:t>
      </w:r>
    </w:p>
    <w:p w14:paraId="59844D1D" w14:textId="122A8516" w:rsidR="00DB109E" w:rsidRDefault="00DB109E" w:rsidP="00DB109E">
      <w:pPr>
        <w:ind w:left="360"/>
        <w:rPr>
          <w:iCs/>
        </w:rPr>
      </w:pPr>
      <w:r w:rsidRPr="00DB109E">
        <w:rPr>
          <w:iCs/>
        </w:rPr>
        <w:drawing>
          <wp:inline distT="0" distB="0" distL="0" distR="0" wp14:anchorId="0440630E" wp14:editId="3524BD32">
            <wp:extent cx="4389500" cy="594412"/>
            <wp:effectExtent l="0" t="0" r="0" b="0"/>
            <wp:docPr id="105370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5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D5F2" w14:textId="34188C2B" w:rsidR="00DB109E" w:rsidRPr="00DB109E" w:rsidRDefault="00DB109E" w:rsidP="00DB109E">
      <w:pPr>
        <w:ind w:left="360"/>
        <w:rPr>
          <w:iCs/>
        </w:rPr>
      </w:pPr>
      <w:r w:rsidRPr="00715327">
        <w:rPr>
          <w:b/>
          <w:bCs/>
          <w:iCs/>
          <w:noProof/>
          <w:lang w:val="en-US"/>
        </w:rPr>
        <w:drawing>
          <wp:inline distT="0" distB="0" distL="0" distR="0" wp14:anchorId="2CC60CA3" wp14:editId="2912A913">
            <wp:extent cx="5940425" cy="1472565"/>
            <wp:effectExtent l="0" t="0" r="3175" b="0"/>
            <wp:docPr id="50978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9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9E" w:rsidRPr="00DB109E" w:rsidSect="006B5C1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173"/>
    <w:multiLevelType w:val="hybridMultilevel"/>
    <w:tmpl w:val="18E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097"/>
    <w:multiLevelType w:val="hybridMultilevel"/>
    <w:tmpl w:val="93E4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192"/>
    <w:multiLevelType w:val="hybridMultilevel"/>
    <w:tmpl w:val="96ACF0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F7A"/>
    <w:multiLevelType w:val="multilevel"/>
    <w:tmpl w:val="85B020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E00286"/>
    <w:multiLevelType w:val="multilevel"/>
    <w:tmpl w:val="EEFE3E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537087E"/>
    <w:multiLevelType w:val="hybridMultilevel"/>
    <w:tmpl w:val="D47C59D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AB652F"/>
    <w:multiLevelType w:val="hybridMultilevel"/>
    <w:tmpl w:val="DA1A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1232C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9279B9"/>
    <w:multiLevelType w:val="hybridMultilevel"/>
    <w:tmpl w:val="F3E64592"/>
    <w:lvl w:ilvl="0" w:tplc="BA108A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9677">
    <w:abstractNumId w:val="6"/>
  </w:num>
  <w:num w:numId="2" w16cid:durableId="364788979">
    <w:abstractNumId w:val="7"/>
  </w:num>
  <w:num w:numId="3" w16cid:durableId="258880103">
    <w:abstractNumId w:val="2"/>
  </w:num>
  <w:num w:numId="4" w16cid:durableId="1485004360">
    <w:abstractNumId w:val="1"/>
  </w:num>
  <w:num w:numId="5" w16cid:durableId="386227863">
    <w:abstractNumId w:val="0"/>
  </w:num>
  <w:num w:numId="6" w16cid:durableId="1048144719">
    <w:abstractNumId w:val="9"/>
  </w:num>
  <w:num w:numId="7" w16cid:durableId="101152072">
    <w:abstractNumId w:val="8"/>
  </w:num>
  <w:num w:numId="8" w16cid:durableId="846599339">
    <w:abstractNumId w:val="3"/>
  </w:num>
  <w:num w:numId="9" w16cid:durableId="1080369769">
    <w:abstractNumId w:val="5"/>
  </w:num>
  <w:num w:numId="10" w16cid:durableId="7158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5"/>
    <w:rsid w:val="00037180"/>
    <w:rsid w:val="0008104E"/>
    <w:rsid w:val="000935C5"/>
    <w:rsid w:val="000F568B"/>
    <w:rsid w:val="00141C84"/>
    <w:rsid w:val="001F7160"/>
    <w:rsid w:val="00233183"/>
    <w:rsid w:val="002401C8"/>
    <w:rsid w:val="002735BA"/>
    <w:rsid w:val="00294A37"/>
    <w:rsid w:val="002D05AD"/>
    <w:rsid w:val="003046CB"/>
    <w:rsid w:val="00370693"/>
    <w:rsid w:val="00385019"/>
    <w:rsid w:val="005A1DC2"/>
    <w:rsid w:val="00604639"/>
    <w:rsid w:val="006465C3"/>
    <w:rsid w:val="006B5C1D"/>
    <w:rsid w:val="006D5DCC"/>
    <w:rsid w:val="00715327"/>
    <w:rsid w:val="00782716"/>
    <w:rsid w:val="00922E8F"/>
    <w:rsid w:val="00923E89"/>
    <w:rsid w:val="00985D03"/>
    <w:rsid w:val="009915D9"/>
    <w:rsid w:val="009B7006"/>
    <w:rsid w:val="00A26E35"/>
    <w:rsid w:val="00AE029C"/>
    <w:rsid w:val="00B657B4"/>
    <w:rsid w:val="00C00988"/>
    <w:rsid w:val="00C100CF"/>
    <w:rsid w:val="00C5589F"/>
    <w:rsid w:val="00CB52A2"/>
    <w:rsid w:val="00D32773"/>
    <w:rsid w:val="00D92C5E"/>
    <w:rsid w:val="00D957C5"/>
    <w:rsid w:val="00DB109E"/>
    <w:rsid w:val="00DD79B4"/>
    <w:rsid w:val="00EF3C9E"/>
    <w:rsid w:val="00EF5055"/>
    <w:rsid w:val="00FE4DFB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69B8"/>
  <w15:chartTrackingRefBased/>
  <w15:docId w15:val="{0F43CBF9-B937-4C70-8D3A-9A2B0F9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05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05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05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05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05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05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05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05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05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05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05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F505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05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055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05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055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05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05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05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F505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F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505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5055"/>
    <w:rPr>
      <w:color w:val="666666"/>
    </w:rPr>
  </w:style>
  <w:style w:type="table" w:styleId="ad">
    <w:name w:val="Table Grid"/>
    <w:basedOn w:val="a1"/>
    <w:uiPriority w:val="39"/>
    <w:rsid w:val="006B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9D30-97FE-44A4-A796-5E946F88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2024-12-15T13:43:00Z</dcterms:created>
  <dcterms:modified xsi:type="dcterms:W3CDTF">2024-12-22T22:42:00Z</dcterms:modified>
</cp:coreProperties>
</file>