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bCs w:val="1"/>
          <w:sz w:val="34"/>
          <w:szCs w:val="34"/>
        </w:rPr>
      </w:pPr>
      <w:bookmarkStart w:colFirst="0" w:colLast="0" w:name="_4iw49d6usk61" w:id="0"/>
      <w:bookmarkEnd w:id="0"/>
      <w:r w:rsidDel="00000000" w:rsidR="00000000" w:rsidRPr="00000000">
        <w:rPr>
          <w:b w:val="1"/>
          <w:bCs w:val="1"/>
          <w:sz w:val="34"/>
          <w:szCs w:val="34"/>
          <w:rtl w:val="0"/>
        </w:rPr>
        <w:t xml:space="preserve">INITIAL MEETING NOTES - 15TH NOVEMBER 2024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Present:</w:t>
      </w:r>
      <w:r w:rsidDel="00000000" w:rsidR="00000000" w:rsidRPr="00000000">
        <w:rPr>
          <w:rtl w:val="0"/>
        </w:rPr>
        <w:t xml:space="preserve"> Sarah Thompson, Michael Thompson, Jonathan Hayes (Adviser) </w:t>
      </w:r>
      <w:r w:rsidDel="00000000" w:rsidR="00000000" w:rsidRPr="00000000">
        <w:rPr>
          <w:b w:val="1"/>
          <w:bCs w:val="1"/>
          <w:rtl w:val="0"/>
        </w:rPr>
        <w:t xml:space="preserve">Location:</w:t>
      </w:r>
      <w:r w:rsidDel="00000000" w:rsidR="00000000" w:rsidRPr="00000000">
        <w:rPr>
          <w:rtl w:val="0"/>
        </w:rPr>
        <w:t xml:space="preserve"> Client's home, Weybridge </w:t>
      </w:r>
      <w:r w:rsidDel="00000000" w:rsidR="00000000" w:rsidRPr="00000000">
        <w:rPr>
          <w:b w:val="1"/>
          <w:bCs w:val="1"/>
          <w:rtl w:val="0"/>
        </w:rPr>
        <w:t xml:space="preserve">Duration:</w:t>
      </w:r>
      <w:r w:rsidDel="00000000" w:rsidR="00000000" w:rsidRPr="00000000">
        <w:rPr>
          <w:rtl w:val="0"/>
        </w:rPr>
        <w:t xml:space="preserve"> 2 hours 15 minutes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Opening Discussion:</w:t>
      </w:r>
    </w:p>
    <w:p w:rsidR="00000000" w:rsidDel="00000000" w:rsidP="00000000" w:rsidRDefault="00000000" w:rsidRPr="00000000" w14:paraId="00000004">
      <w:pPr>
        <w:spacing w:after="240" w:before="240" w:lineRule="auto"/>
        <w:rPr/>
      </w:pPr>
      <w:r w:rsidDel="00000000" w:rsidR="00000000" w:rsidRPr="00000000">
        <w:rPr>
          <w:rtl w:val="0"/>
        </w:rPr>
        <w:t xml:space="preserve">Both clients arrived well-prepared with documentation. Sarah took the lead in initial discussions, though Michael engaged fully throughout. They've been thinking about financial planning for some time but triggered to act after friends recommended our firm. Recent 40th+ birthdays have focused their minds on retirement planning.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Points from Discussion:</w:t>
      </w:r>
    </w:p>
    <w:p w:rsidR="00000000" w:rsidDel="00000000" w:rsidP="00000000" w:rsidRDefault="00000000" w:rsidRPr="00000000" w14:paraId="00000006">
      <w:pPr>
        <w:spacing w:after="240" w:before="240" w:lineRule="auto"/>
        <w:rPr/>
      </w:pPr>
      <w:r w:rsidDel="00000000" w:rsidR="00000000" w:rsidRPr="00000000">
        <w:rPr>
          <w:rtl w:val="0"/>
        </w:rPr>
        <w:t xml:space="preserve">Sarah mentioned feeling "behind" on pension savings compared to colleagues, though after initial analysis I reassured her that her DB pension is extremely valuable. She seemed relieved to understand the transfer value of £412k. Need to ensure she understands not to transfer this - made note to include strong recommendation to retain DB scheme.</w:t>
      </w:r>
    </w:p>
    <w:p w:rsidR="00000000" w:rsidDel="00000000" w:rsidP="00000000" w:rsidRDefault="00000000" w:rsidRPr="00000000" w14:paraId="00000007">
      <w:pPr>
        <w:spacing w:after="240" w:before="240" w:lineRule="auto"/>
        <w:rPr/>
      </w:pPr>
      <w:r w:rsidDel="00000000" w:rsidR="00000000" w:rsidRPr="00000000">
        <w:rPr>
          <w:rtl w:val="0"/>
        </w:rPr>
        <w:t xml:space="preserve">Michael expressed frustration at having "pensions scattered everywhere" from previous jobs. He's lost track of exactly what he has and in what funds. This is clearly bothering him - consolidation will be a key recommendation.</w:t>
      </w:r>
    </w:p>
    <w:p w:rsidR="00000000" w:rsidDel="00000000" w:rsidP="00000000" w:rsidRDefault="00000000" w:rsidRPr="00000000" w14:paraId="00000008">
      <w:pPr>
        <w:spacing w:after="240" w:before="240" w:lineRule="auto"/>
        <w:rPr/>
      </w:pPr>
      <w:r w:rsidDel="00000000" w:rsidR="00000000" w:rsidRPr="00000000">
        <w:rPr>
          <w:rtl w:val="0"/>
        </w:rPr>
        <w:t xml:space="preserve">Both very focused on children's education. Emily is academically gifted (predicted A*/A grades) and they're confident she'll go to university. Oliver is more creative like Michael. School fees are significant monthly cost (£2,600) but they're committed to continuing until sixth form at least.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Retirement Discussion:</w:t>
      </w:r>
    </w:p>
    <w:p w:rsidR="00000000" w:rsidDel="00000000" w:rsidP="00000000" w:rsidRDefault="00000000" w:rsidRPr="00000000" w14:paraId="0000000A">
      <w:pPr>
        <w:spacing w:after="240" w:before="240" w:lineRule="auto"/>
        <w:rPr/>
      </w:pPr>
      <w:r w:rsidDel="00000000" w:rsidR="00000000" w:rsidRPr="00000000">
        <w:rPr>
          <w:rtl w:val="0"/>
        </w:rPr>
        <w:t xml:space="preserve">Sarah would ideally like to retire at 58-60. She's been in corporate marketing for 24 years and mentioned feeling "burned out" at times. The pace at Unilever is intense. Michael is more flexible - enjoys his work but would like to reduce hours from age 60.</w:t>
      </w:r>
    </w:p>
    <w:p w:rsidR="00000000" w:rsidDel="00000000" w:rsidP="00000000" w:rsidRDefault="00000000" w:rsidRPr="00000000" w14:paraId="0000000B">
      <w:pPr>
        <w:spacing w:after="240" w:before="240" w:lineRule="auto"/>
        <w:rPr/>
      </w:pPr>
      <w:r w:rsidDel="00000000" w:rsidR="00000000" w:rsidRPr="00000000">
        <w:rPr>
          <w:rtl w:val="0"/>
        </w:rPr>
        <w:t xml:space="preserve">They've thought about retirement lifestyle. Want to: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Travel more extensively (mentioned Australia, New Zealand, Japan, Canada)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Spend more time with (future) grandchildren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Michael wants to pursue photography more seriously</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Sarah interested in charity work/volunteering</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Both want to maintain current lifestyle standard</w:t>
      </w:r>
    </w:p>
    <w:p w:rsidR="00000000" w:rsidDel="00000000" w:rsidP="00000000" w:rsidRDefault="00000000" w:rsidRPr="00000000" w14:paraId="00000011">
      <w:pPr>
        <w:spacing w:after="240" w:before="240" w:lineRule="auto"/>
        <w:rPr/>
      </w:pPr>
      <w:r w:rsidDel="00000000" w:rsidR="00000000" w:rsidRPr="00000000">
        <w:rPr>
          <w:rtl w:val="0"/>
        </w:rPr>
        <w:t xml:space="preserve">Concerned that £50k per year might not be enough - I suggested we model different scenarios including £60k.</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Property Discussion:</w:t>
      </w:r>
    </w:p>
    <w:p w:rsidR="00000000" w:rsidDel="00000000" w:rsidP="00000000" w:rsidRDefault="00000000" w:rsidRPr="00000000" w14:paraId="00000013">
      <w:pPr>
        <w:spacing w:after="240" w:before="240" w:lineRule="auto"/>
        <w:rPr/>
      </w:pPr>
      <w:r w:rsidDel="00000000" w:rsidR="00000000" w:rsidRPr="00000000">
        <w:rPr>
          <w:rtl w:val="0"/>
        </w:rPr>
        <w:t xml:space="preserve">Love their home and location. Close to good schools, easy commute for both. No plans to move unless downsizing in retirement. House has increased significantly in value since 2012 (£495k to £875k). They've spent approximately £45k on improvements over the years (loft conversion 2015, new kitchen 2018, landscaping 2020).</w:t>
      </w:r>
    </w:p>
    <w:p w:rsidR="00000000" w:rsidDel="00000000" w:rsidP="00000000" w:rsidRDefault="00000000" w:rsidRPr="00000000" w14:paraId="00000014">
      <w:pPr>
        <w:spacing w:after="240" w:before="240" w:lineRule="auto"/>
        <w:rPr/>
      </w:pPr>
      <w:r w:rsidDel="00000000" w:rsidR="00000000" w:rsidRPr="00000000">
        <w:rPr>
          <w:rtl w:val="0"/>
        </w:rPr>
        <w:t xml:space="preserve">Mentioned possible retirement move to Winchester area to be nearer Sarah's sister Emma, or possibly Devon/Cornwall for lifestyle change. But this is distant future thinking.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Protection Discussion:</w:t>
      </w:r>
    </w:p>
    <w:p w:rsidR="00000000" w:rsidDel="00000000" w:rsidP="00000000" w:rsidRDefault="00000000" w:rsidRPr="00000000" w14:paraId="00000016">
      <w:pPr>
        <w:spacing w:after="240" w:before="240" w:lineRule="auto"/>
        <w:rPr/>
      </w:pPr>
      <w:r w:rsidDel="00000000" w:rsidR="00000000" w:rsidRPr="00000000">
        <w:rPr>
          <w:rtl w:val="0"/>
        </w:rPr>
        <w:t xml:space="preserve">Both understood importance of life insurance given mortgage and children. Sarah's employer benefits are excellent (income protection, PMI) but Michael has no critical illness cover and no income protection beyond statutory sick pay.</w:t>
      </w:r>
    </w:p>
    <w:p w:rsidR="00000000" w:rsidDel="00000000" w:rsidP="00000000" w:rsidRDefault="00000000" w:rsidRPr="00000000" w14:paraId="00000017">
      <w:pPr>
        <w:spacing w:after="240" w:before="240" w:lineRule="auto"/>
        <w:rPr/>
      </w:pPr>
      <w:r w:rsidDel="00000000" w:rsidR="00000000" w:rsidRPr="00000000">
        <w:rPr>
          <w:rtl w:val="0"/>
        </w:rPr>
        <w:t xml:space="preserve">Michael mentioned his father's early death (68, heart attack) and his own hypertension diagnosis. He seemed uncomfortable discussing this and Sarah had to encourage him to share full medical history. Important to recommend critical illness cover for Michael but may face underwriting issues/loadings given family history and hypertension.</w:t>
      </w:r>
    </w:p>
    <w:p w:rsidR="00000000" w:rsidDel="00000000" w:rsidP="00000000" w:rsidRDefault="00000000" w:rsidRPr="00000000" w14:paraId="00000018">
      <w:pPr>
        <w:spacing w:after="240" w:before="240" w:lineRule="auto"/>
        <w:rPr/>
      </w:pPr>
      <w:r w:rsidDel="00000000" w:rsidR="00000000" w:rsidRPr="00000000">
        <w:rPr>
          <w:rtl w:val="0"/>
        </w:rPr>
        <w:t xml:space="preserve">Discussed need for wills update - haven't reviewed since 2019 and children are older now. Neither has LPA which is significant gap.</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Tax Discussion:</w:t>
      </w:r>
    </w:p>
    <w:p w:rsidR="00000000" w:rsidDel="00000000" w:rsidP="00000000" w:rsidRDefault="00000000" w:rsidRPr="00000000" w14:paraId="0000001A">
      <w:pPr>
        <w:spacing w:after="240" w:before="240" w:lineRule="auto"/>
        <w:rPr/>
      </w:pPr>
      <w:r w:rsidDel="00000000" w:rsidR="00000000" w:rsidRPr="00000000">
        <w:rPr>
          <w:rtl w:val="0"/>
        </w:rPr>
        <w:t xml:space="preserve">Sarah frustrated about losing personal allowance. Asked about pension contributions to reduce income below £100k but she can't increase DB contributions significantly. Discussed salary sacrifice options and using carry forward. She maxed out ISA this year but Michael hasn't touched his.</w:t>
      </w:r>
    </w:p>
    <w:p w:rsidR="00000000" w:rsidDel="00000000" w:rsidP="00000000" w:rsidRDefault="00000000" w:rsidRPr="00000000" w14:paraId="0000001B">
      <w:pPr>
        <w:spacing w:after="240" w:before="240" w:lineRule="auto"/>
        <w:rPr/>
      </w:pPr>
      <w:r w:rsidDel="00000000" w:rsidR="00000000" w:rsidRPr="00000000">
        <w:rPr>
          <w:rtl w:val="0"/>
        </w:rPr>
        <w:t xml:space="preserve">I mentioned VCT/EIS but both seemed hesitant about complexity and risk. Stick to mainstream planning.</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Investment Discussion:</w:t>
      </w:r>
    </w:p>
    <w:p w:rsidR="00000000" w:rsidDel="00000000" w:rsidP="00000000" w:rsidRDefault="00000000" w:rsidRPr="00000000" w14:paraId="0000001D">
      <w:pPr>
        <w:spacing w:after="240" w:before="240" w:lineRule="auto"/>
        <w:rPr/>
      </w:pPr>
      <w:r w:rsidDel="00000000" w:rsidR="00000000" w:rsidRPr="00000000">
        <w:rPr>
          <w:rtl w:val="0"/>
        </w:rPr>
        <w:t xml:space="preserve">Sarah clearly knowledgeable and engaged. Mentioned reading Tim Hale's "Smarter Investing" and follows Monevator blog. Comfortable with passive investing approach. Currently 80/20 equity/bond split in ISA which seems appropriate for timeline.</w:t>
      </w:r>
    </w:p>
    <w:p w:rsidR="00000000" w:rsidDel="00000000" w:rsidP="00000000" w:rsidRDefault="00000000" w:rsidRPr="00000000" w14:paraId="0000001E">
      <w:pPr>
        <w:spacing w:after="240" w:before="240" w:lineRule="auto"/>
        <w:rPr/>
      </w:pPr>
      <w:r w:rsidDel="00000000" w:rsidR="00000000" w:rsidRPr="00000000">
        <w:rPr>
          <w:rtl w:val="0"/>
        </w:rPr>
        <w:t xml:space="preserve">Michael less engaged with investment detail but trusts Sarah's judgment. Happy to follow recommendations. His workplace pension is in default fund which he's never reviewed - opportunity here.</w:t>
      </w:r>
    </w:p>
    <w:p w:rsidR="00000000" w:rsidDel="00000000" w:rsidP="00000000" w:rsidRDefault="00000000" w:rsidRPr="00000000" w14:paraId="0000001F">
      <w:pPr>
        <w:spacing w:after="240" w:before="240" w:lineRule="auto"/>
        <w:rPr/>
      </w:pPr>
      <w:r w:rsidDel="00000000" w:rsidR="00000000" w:rsidRPr="00000000">
        <w:rPr>
          <w:rtl w:val="0"/>
        </w:rPr>
        <w:t xml:space="preserve">Both interested in ESG/sustainable investing but not at expense of returns. Sarah mentioned avoiding fossil fuels if possible. Not strict ethical investors but preference noted.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Children's Education:</w:t>
      </w:r>
    </w:p>
    <w:p w:rsidR="00000000" w:rsidDel="00000000" w:rsidP="00000000" w:rsidRDefault="00000000" w:rsidRPr="00000000" w14:paraId="00000021">
      <w:pPr>
        <w:spacing w:after="240" w:before="240" w:lineRule="auto"/>
        <w:rPr/>
      </w:pPr>
      <w:r w:rsidDel="00000000" w:rsidR="00000000" w:rsidRPr="00000000">
        <w:rPr>
          <w:rtl w:val="0"/>
        </w:rPr>
        <w:t xml:space="preserve">Emily (14) is very academic - predicted straight A grades. Wants to study medicine or veterinary science. Sarah and Michael want to ensure full funding available for this (5-6 years of study). Estimated £40k per child to cover tuition and help with living costs.</w:t>
      </w:r>
    </w:p>
    <w:p w:rsidR="00000000" w:rsidDel="00000000" w:rsidP="00000000" w:rsidRDefault="00000000" w:rsidRPr="00000000" w14:paraId="00000022">
      <w:pPr>
        <w:spacing w:after="240" w:before="240" w:lineRule="auto"/>
        <w:rPr/>
      </w:pPr>
      <w:r w:rsidDel="00000000" w:rsidR="00000000" w:rsidRPr="00000000">
        <w:rPr>
          <w:rtl w:val="0"/>
        </w:rPr>
        <w:t xml:space="preserve">Oliver (11) more creative. Loves art and design. Michael sees himself in Oliver. Might follow architecture or design route. Both children at private school until sixth form minimum.</w:t>
      </w:r>
    </w:p>
    <w:p w:rsidR="00000000" w:rsidDel="00000000" w:rsidP="00000000" w:rsidRDefault="00000000" w:rsidRPr="00000000" w14:paraId="00000023">
      <w:pPr>
        <w:spacing w:after="240" w:before="240" w:lineRule="auto"/>
        <w:rPr/>
      </w:pPr>
      <w:r w:rsidDel="00000000" w:rsidR="00000000" w:rsidRPr="00000000">
        <w:rPr>
          <w:rtl w:val="0"/>
        </w:rPr>
        <w:t xml:space="preserve">Discussed Junior ISAs (£18.4k for Emily, £14.2k for Oliver). Contributing £200/month total across both. Question whether to increase this or prioritise own pension/ISA.</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IHT Discussion:</w:t>
      </w:r>
    </w:p>
    <w:p w:rsidR="00000000" w:rsidDel="00000000" w:rsidP="00000000" w:rsidRDefault="00000000" w:rsidRPr="00000000" w14:paraId="00000025">
      <w:pPr>
        <w:spacing w:after="240" w:before="240" w:lineRule="auto"/>
        <w:rPr/>
      </w:pPr>
      <w:r w:rsidDel="00000000" w:rsidR="00000000" w:rsidRPr="00000000">
        <w:rPr>
          <w:rtl w:val="0"/>
        </w:rPr>
        <w:t xml:space="preserve">Surprised by estimated £160k IHT liability. Both from middle-class backgrounds, not used to thinking about "estate planning." Sarah's parents alive and well (father retired teacher, mother retired nurse). Michael's mother alive but father deceased.</w:t>
      </w:r>
    </w:p>
    <w:p w:rsidR="00000000" w:rsidDel="00000000" w:rsidP="00000000" w:rsidRDefault="00000000" w:rsidRPr="00000000" w14:paraId="00000026">
      <w:pPr>
        <w:spacing w:after="240" w:before="240" w:lineRule="auto"/>
        <w:rPr/>
      </w:pPr>
      <w:r w:rsidDel="00000000" w:rsidR="00000000" w:rsidRPr="00000000">
        <w:rPr>
          <w:rtl w:val="0"/>
        </w:rPr>
        <w:t xml:space="preserve">Neither wants to burden children with IHT bill. Discussed options including gifts, trusts, life insurance in trust. But priority is own retirement security first - agreed with this approach.</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Other Points: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Australia trip is important to them - Sarah's best friend emigrated there 5 years ago</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Sarah's car allowance is new (last 2 years) - previously had company car</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Michael considering partnership at his firm in next 3-5 years which could increase income to £90k+ but also increase hours/stress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Both sets of parents are in good health but aging - may need to support financially in future</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Sarah mentioned possibility of inheritance from her parents eventually (father has teaching pension and modest savings, own home worth ~£400k)</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Immediate Actions Required:</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Comprehensive retirement planning analysis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Pension consolidation review for Michael</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Recommend critical illness cover for Michael (get quotes with medical underwriting)</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Review mortgage strategy before March 2026 fix expires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Will update recommendations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LPA recommendations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University funding projection and strategy</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Tax efficiency review - maximise ISA usage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Next Steps Agreed:</w:t>
      </w:r>
    </w:p>
    <w:p w:rsidR="00000000" w:rsidDel="00000000" w:rsidP="00000000" w:rsidRDefault="00000000" w:rsidRPr="00000000" w14:paraId="00000037">
      <w:pPr>
        <w:spacing w:after="240" w:before="240" w:lineRule="auto"/>
        <w:rPr/>
      </w:pPr>
      <w:r w:rsidDel="00000000" w:rsidR="00000000" w:rsidRPr="00000000">
        <w:rPr>
          <w:rtl w:val="0"/>
        </w:rPr>
        <w:t xml:space="preserve">I will prepare comprehensive suitability report covering:</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Retirement planning analysis (multiple scenarios)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Pension consolidation recommendation for Michael</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Protection gap analysis and recommendations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University funding strategy</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Tax planning recommendations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Estate planning recommendations</w:t>
      </w:r>
    </w:p>
    <w:p w:rsidR="00000000" w:rsidDel="00000000" w:rsidP="00000000" w:rsidRDefault="00000000" w:rsidRPr="00000000" w14:paraId="0000003E">
      <w:pPr>
        <w:spacing w:after="240" w:before="240" w:lineRule="auto"/>
        <w:rPr/>
      </w:pPr>
      <w:r w:rsidDel="00000000" w:rsidR="00000000" w:rsidRPr="00000000">
        <w:rPr>
          <w:rtl w:val="0"/>
        </w:rPr>
        <w:t xml:space="preserve">Follow-up meeting scheduled for 6th December 2024 to present recommendations.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Client Engagement Level:</w:t>
      </w:r>
      <w:r w:rsidDel="00000000" w:rsidR="00000000" w:rsidRPr="00000000">
        <w:rPr>
          <w:rtl w:val="0"/>
        </w:rPr>
        <w:t xml:space="preserve"> Excellent - both clearly committed to planning process.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Overall Impression:</w:t>
      </w:r>
    </w:p>
    <w:p w:rsidR="00000000" w:rsidDel="00000000" w:rsidP="00000000" w:rsidRDefault="00000000" w:rsidRPr="00000000" w14:paraId="00000041">
      <w:pPr>
        <w:spacing w:after="240" w:before="240" w:lineRule="auto"/>
        <w:rPr/>
      </w:pPr>
      <w:r w:rsidDel="00000000" w:rsidR="00000000" w:rsidRPr="00000000">
        <w:rPr>
          <w:rtl w:val="0"/>
        </w:rPr>
        <w:t xml:space="preserve">Lovely couple, very organized and motivated. Genuine desire to get finances in order. Sarah more financially literate but Michael fully engaged. Strong financial position overall but some gaps to address. Retirement goals are achievable with right planning. University funding achievable without compromising retirement. Protection gaps concerning especially for Michael given family history.</w:t>
      </w:r>
    </w:p>
    <w:p w:rsidR="00000000" w:rsidDel="00000000" w:rsidP="00000000" w:rsidRDefault="00000000" w:rsidRPr="00000000" w14:paraId="00000042">
      <w:pPr>
        <w:spacing w:after="240" w:before="240" w:lineRule="auto"/>
        <w:rPr/>
      </w:pPr>
      <w:r w:rsidDel="00000000" w:rsidR="00000000" w:rsidRPr="00000000">
        <w:rPr>
          <w:rtl w:val="0"/>
        </w:rPr>
        <w:t xml:space="preserve">Good fit for our service. Likely to implement recommendations and become long-term planning clients.</w:t>
      </w:r>
    </w:p>
    <w:p w:rsidR="00000000" w:rsidDel="00000000" w:rsidP="00000000" w:rsidRDefault="00000000" w:rsidRPr="00000000" w14:paraId="00000043">
      <w:pPr>
        <w:numPr>
          <w:ilvl w:val="0"/>
          <w:numId w:val="1"/>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