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TASK – INTEGRATION, DEPLOYMENT AND DOCUMENTATION</w:t>
      </w:r>
    </w:p>
    <w:p>
      <w:pPr>
        <w:jc w:val="center"/>
      </w:pPr>
      <w:r>
        <w:rPr>
          <w:i/>
          <w:sz w:val="24"/>
        </w:rPr>
        <w:t>Library Book Inventory Management System | IWA Internship – Junior Java Developer</w:t>
      </w:r>
    </w:p>
    <w:p>
      <w:r>
        <w:t>Prepared as a final-week developer handover document for integration, packaging, deployment simulation, maintainability and future extension.</w:t>
      </w:r>
    </w:p>
    <w:p>
      <w:r>
        <w:t>Application: Java-based Library Book Inventory Management System</w:t>
      </w:r>
    </w:p>
    <w:p>
      <w:r>
        <w:t>Technology: Core Java, Java Collections, Stream API, Optional, Lambda Expressions, command-line interface</w:t>
      </w:r>
    </w:p>
    <w:p>
      <w:r>
        <w:t>Development environment: VS Code / JDK</w:t>
      </w:r>
    </w:p>
    <w:p>
      <w:r>
        <w:t>Submission focus: Integrated application, executable JAR, deployment scripts, regression/integration checks and developer documentation</w:t>
      </w:r>
    </w:p>
    <w:p>
      <w:r>
        <w:br w:type="page"/>
      </w:r>
    </w:p>
    <w:p>
      <w:pPr>
        <w:pStyle w:val="Heading1"/>
      </w:pPr>
      <w:r>
        <w:t>Table of Contents</w:t>
      </w:r>
    </w:p>
    <w:p>
      <w:r>
        <w:t>1. Introduction and Internship Context</w:t>
      </w:r>
    </w:p>
    <w:p>
      <w:r>
        <w:t>2. Week 1–Week 5 Development Continuity</w:t>
      </w:r>
    </w:p>
    <w:p>
      <w:r>
        <w:t>3. Week 5 Objectives and Requirements</w:t>
      </w:r>
    </w:p>
    <w:p>
      <w:r>
        <w:t>4. Existing Application Baseline</w:t>
      </w:r>
    </w:p>
    <w:p>
      <w:r>
        <w:t>5. Integrated Architecture</w:t>
      </w:r>
    </w:p>
    <w:p>
      <w:r>
        <w:t>6. Module Responsibilities</w:t>
      </w:r>
    </w:p>
    <w:p>
      <w:r>
        <w:t>7. Integration Process</w:t>
      </w:r>
    </w:p>
    <w:p>
      <w:r>
        <w:t>8. Integration Issues Identified and Resolved</w:t>
      </w:r>
    </w:p>
    <w:p>
      <w:r>
        <w:t>9. Application Workflow</w:t>
      </w:r>
    </w:p>
    <w:p>
      <w:r>
        <w:t>10. Final Project Structure</w:t>
      </w:r>
    </w:p>
    <w:p>
      <w:r>
        <w:t>11. Deployment Strategy</w:t>
      </w:r>
    </w:p>
    <w:p>
      <w:r>
        <w:t>12. Build and Packaging Process</w:t>
      </w:r>
    </w:p>
    <w:p>
      <w:r>
        <w:t>13. Deployment Scripts</w:t>
      </w:r>
    </w:p>
    <w:p>
      <w:r>
        <w:t>14. Executable JAR</w:t>
      </w:r>
    </w:p>
    <w:p>
      <w:r>
        <w:t>15. Verification and Testing</w:t>
      </w:r>
    </w:p>
    <w:p>
      <w:r>
        <w:t>16. Deployment Simulation</w:t>
      </w:r>
    </w:p>
    <w:p>
      <w:r>
        <w:t>17. Screenshot Evidence Plan</w:t>
      </w:r>
    </w:p>
    <w:p>
      <w:r>
        <w:t>18. Developer Setup Guide</w:t>
      </w:r>
    </w:p>
    <w:p>
      <w:r>
        <w:t>19. Configuration and Data Considerations</w:t>
      </w:r>
    </w:p>
    <w:p>
      <w:r>
        <w:t>20. Error Handling and Operational Considerations</w:t>
      </w:r>
    </w:p>
    <w:p>
      <w:r>
        <w:t>21. Maintainability Strategy</w:t>
      </w:r>
    </w:p>
    <w:p>
      <w:r>
        <w:t>22. Scalability and Future Enhancements</w:t>
      </w:r>
    </w:p>
    <w:p>
      <w:r>
        <w:t>23. Security Considerations</w:t>
      </w:r>
    </w:p>
    <w:p>
      <w:r>
        <w:t>24. Troubleshooting Guide</w:t>
      </w:r>
    </w:p>
    <w:p>
      <w:r>
        <w:t>25. Handover Checklist</w:t>
      </w:r>
    </w:p>
    <w:p>
      <w:r>
        <w:t>26. Final Results</w:t>
      </w:r>
    </w:p>
    <w:p>
      <w:r>
        <w:t>27. Conclusion</w:t>
      </w:r>
    </w:p>
    <w:p>
      <w:r>
        <w:t>Appendix A – Source Code Overview</w:t>
      </w:r>
    </w:p>
    <w:p>
      <w:r>
        <w:t>Appendix B – Commands</w:t>
      </w:r>
    </w:p>
    <w:p>
      <w:r>
        <w:t>Appendix C – Evidence Checklist</w:t>
      </w:r>
    </w:p>
    <w:p>
      <w:r>
        <w:br w:type="page"/>
      </w:r>
    </w:p>
    <w:p>
      <w:pPr>
        <w:pStyle w:val="Heading1"/>
      </w:pPr>
      <w:r>
        <w:t>1. Introduction and Internship Context</w:t>
      </w:r>
    </w:p>
    <w:p>
      <w:r>
        <w:t>Week 5 represents the integration and delivery stage of the Junior Java Developer Internship. The objective is to move beyond individual coding activities and demonstrate how a small Java application can be consolidated, validated, packaged and handed over to another developer or operations team. The project used throughout the internship is the Library Book Inventory Management System.</w:t>
      </w:r>
    </w:p>
    <w:p>
      <w:r>
        <w:t>The previous work established a console-based Java application with a Book domain model, a BookService business layer and a Main class responsible for user interaction. Week 3 introduced JUnit-oriented testing and debugging practices, while Week 4 concentrated on refactoring, DRY principles, modularization, Stream API, Predicate and Optional. The Week 5 task brings these improvements together and adds a deployment-oriented layer.</w:t>
      </w:r>
    </w:p>
    <w:p>
      <w:r>
        <w:t>The final deliverable is intentionally simple enough for a junior developer to understand but structured around real software-engineering concerns: separation of responsibilities, reproducible builds, executable packaging, deployment scripts, validation, documentation and future maintainability. The Week 4 material identifies the application as a Java Library Book Inventory Management System and records its core operations as add, list, search, retrieve, update and delete. fileciteturn0file0L27-L56</w:t>
      </w:r>
    </w:p>
    <w:p>
      <w:r>
        <w:t>The Week 3 material likewise identifies Book, BookService and Main as the main components and describes the application as an in-memory ArrayList implementation. fileciteturn0file1L96-L113</w:t>
      </w:r>
    </w:p>
    <w:p>
      <w:pPr>
        <w:pStyle w:val="Heading1"/>
      </w:pPr>
      <w:r>
        <w:t>2. Week 1–Week 5 Development Continuity</w:t>
      </w:r>
    </w:p>
    <w:p>
      <w:r>
        <w:t>The internship work is treated as one continuous application rather than five unrelated exercises. Week 1 established planning and architecture concepts. Week 2 implemented the core Java inventory application. Week 3 added automated testing and debugging. Week 4 improved internal structure through refactoring and optimization. Week 5 integrates the resulting modules, packages the application, creates deployment automation and documents the final handover.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Stage</w:t>
            </w:r>
          </w:p>
        </w:tc>
        <w:tc>
          <w:tcPr>
            <w:tcW w:type="dxa" w:w="3360"/>
            <w:vAlign w:val="center"/>
          </w:tcPr>
          <w:p>
            <w:r>
              <w:t>Primary focus</w:t>
            </w:r>
          </w:p>
        </w:tc>
        <w:tc>
          <w:tcPr>
            <w:tcW w:type="dxa" w:w="3360"/>
            <w:vAlign w:val="center"/>
          </w:tcPr>
          <w:p>
            <w:r>
              <w:t>Result carried into Week 5</w:t>
            </w:r>
          </w:p>
        </w:tc>
      </w:tr>
      <w:tr>
        <w:tc>
          <w:tcPr>
            <w:tcW w:type="dxa" w:w="3360"/>
            <w:vAlign w:val="center"/>
          </w:tcPr>
          <w:p>
            <w:r>
              <w:t>Week 1</w:t>
            </w:r>
          </w:p>
        </w:tc>
        <w:tc>
          <w:tcPr>
            <w:tcW w:type="dxa" w:w="3360"/>
            <w:vAlign w:val="center"/>
          </w:tcPr>
          <w:p>
            <w:r>
              <w:t>Planning and architecture</w:t>
            </w:r>
          </w:p>
        </w:tc>
        <w:tc>
          <w:tcPr>
            <w:tcW w:type="dxa" w:w="3360"/>
            <w:vAlign w:val="center"/>
          </w:tcPr>
          <w:p>
            <w:r>
              <w:t>Initial application structure and design understanding</w:t>
            </w:r>
          </w:p>
        </w:tc>
      </w:tr>
      <w:tr>
        <w:tc>
          <w:tcPr>
            <w:tcW w:type="dxa" w:w="3360"/>
            <w:vAlign w:val="center"/>
          </w:tcPr>
          <w:p>
            <w:r>
              <w:t>Week 2</w:t>
            </w:r>
          </w:p>
        </w:tc>
        <w:tc>
          <w:tcPr>
            <w:tcW w:type="dxa" w:w="3360"/>
            <w:vAlign w:val="center"/>
          </w:tcPr>
          <w:p>
            <w:r>
              <w:t>Core Java implementation</w:t>
            </w:r>
          </w:p>
        </w:tc>
        <w:tc>
          <w:tcPr>
            <w:tcW w:type="dxa" w:w="3360"/>
            <w:vAlign w:val="center"/>
          </w:tcPr>
          <w:p>
            <w:r>
              <w:t>Book, BookService and Main functionality</w:t>
            </w:r>
          </w:p>
        </w:tc>
      </w:tr>
      <w:tr>
        <w:tc>
          <w:tcPr>
            <w:tcW w:type="dxa" w:w="3360"/>
            <w:vAlign w:val="center"/>
          </w:tcPr>
          <w:p>
            <w:r>
              <w:t>Week 3</w:t>
            </w:r>
          </w:p>
        </w:tc>
        <w:tc>
          <w:tcPr>
            <w:tcW w:type="dxa" w:w="3360"/>
            <w:vAlign w:val="center"/>
          </w:tcPr>
          <w:p>
            <w:r>
              <w:t>Testing and debugging</w:t>
            </w:r>
          </w:p>
        </w:tc>
        <w:tc>
          <w:tcPr>
            <w:tcW w:type="dxa" w:w="3360"/>
            <w:vAlign w:val="center"/>
          </w:tcPr>
          <w:p>
            <w:r>
              <w:t>Automated scenarios, defect analysis and regression mindset</w:t>
            </w:r>
          </w:p>
        </w:tc>
      </w:tr>
      <w:tr>
        <w:tc>
          <w:tcPr>
            <w:tcW w:type="dxa" w:w="3360"/>
            <w:vAlign w:val="center"/>
          </w:tcPr>
          <w:p>
            <w:r>
              <w:t>Week 4</w:t>
            </w:r>
          </w:p>
        </w:tc>
        <w:tc>
          <w:tcPr>
            <w:tcW w:type="dxa" w:w="3360"/>
            <w:vAlign w:val="center"/>
          </w:tcPr>
          <w:p>
            <w:r>
              <w:t>Refactoring and optimization</w:t>
            </w:r>
          </w:p>
        </w:tc>
        <w:tc>
          <w:tcPr>
            <w:tcW w:type="dxa" w:w="3360"/>
            <w:vAlign w:val="center"/>
          </w:tcPr>
          <w:p>
            <w:r>
              <w:t>Reusable search logic, modular Main, Stream API and Optional</w:t>
            </w:r>
          </w:p>
        </w:tc>
      </w:tr>
      <w:tr>
        <w:tc>
          <w:tcPr>
            <w:tcW w:type="dxa" w:w="3360"/>
            <w:vAlign w:val="center"/>
          </w:tcPr>
          <w:p>
            <w:r>
              <w:t>Week 5</w:t>
            </w:r>
          </w:p>
        </w:tc>
        <w:tc>
          <w:tcPr>
            <w:tcW w:type="dxa" w:w="3360"/>
            <w:vAlign w:val="center"/>
          </w:tcPr>
          <w:p>
            <w:r>
              <w:t>Integration and deployment</w:t>
            </w:r>
          </w:p>
        </w:tc>
        <w:tc>
          <w:tcPr>
            <w:tcW w:type="dxa" w:w="3360"/>
            <w:vAlign w:val="center"/>
          </w:tcPr>
          <w:p>
            <w:r>
              <w:t>Coherent application, JAR package, scripts and developer handover</w:t>
            </w:r>
          </w:p>
        </w:tc>
      </w:tr>
    </w:tbl>
    <w:p>
      <w:r>
        <w:t>This continuity is important because deployment should not be treated as a separate activity disconnected from development. The application must be packaged in a form that preserves the tested behaviour and provides future developers with enough information to reproduce the build.</w:t>
      </w:r>
    </w:p>
    <w:p>
      <w:pPr>
        <w:pStyle w:val="Heading1"/>
      </w:pPr>
      <w:r>
        <w:t>3. Week 5 Objectives and Requirements</w:t>
      </w:r>
    </w:p>
    <w:p>
      <w:r>
        <w:t>The Week 5 objectives are directly aligned with the task requirements: consolidate the previous modules, resolve integration issues, prepare deployment scripts, package the application, and produce comprehensive developer documentation of at least 1500 words.</w:t>
      </w:r>
    </w:p>
    <w:p>
      <w:pPr>
        <w:pStyle w:val="ListBullet"/>
      </w:pPr>
      <w:r>
        <w:t>Integrate the Book model, BookService business logic and Main console workflow into one coherent application.</w:t>
      </w:r>
    </w:p>
    <w:p>
      <w:pPr>
        <w:pStyle w:val="ListBullet"/>
      </w:pPr>
      <w:r>
        <w:t>Preserve the CRUD and search functionality established during previous weeks.</w:t>
      </w:r>
    </w:p>
    <w:p>
      <w:pPr>
        <w:pStyle w:val="ListBullet"/>
      </w:pPr>
      <w:r>
        <w:t>Carry forward the refactoring improvements so the final version remains readable and maintainable.</w:t>
      </w:r>
    </w:p>
    <w:p>
      <w:pPr>
        <w:pStyle w:val="ListBullet"/>
      </w:pPr>
      <w:r>
        <w:t>Provide a repeatable compilation and packaging procedure.</w:t>
      </w:r>
    </w:p>
    <w:p>
      <w:pPr>
        <w:pStyle w:val="ListBullet"/>
      </w:pPr>
      <w:r>
        <w:t>Create an executable JAR that can be launched with java -jar.</w:t>
      </w:r>
    </w:p>
    <w:p>
      <w:pPr>
        <w:pStyle w:val="ListBullet"/>
      </w:pPr>
      <w:r>
        <w:t>Provide Windows and Unix-like deployment/build scripts.</w:t>
      </w:r>
    </w:p>
    <w:p>
      <w:pPr>
        <w:pStyle w:val="ListBullet"/>
      </w:pPr>
      <w:r>
        <w:t>Perform integration/regression checks before packaging.</w:t>
      </w:r>
    </w:p>
    <w:p>
      <w:pPr>
        <w:pStyle w:val="ListBullet"/>
      </w:pPr>
      <w:r>
        <w:t>Document the architecture, workflow, project structure, deployment procedure and maintenance strategy.</w:t>
      </w:r>
    </w:p>
    <w:p>
      <w:pPr>
        <w:pStyle w:val="ListBullet"/>
      </w:pPr>
      <w:r>
        <w:t>Provide explicit screenshot locations for project structure, build, execution and test evidence.</w:t>
      </w:r>
    </w:p>
    <w:p>
      <w:pPr>
        <w:pStyle w:val="ListBullet"/>
      </w:pPr>
      <w:r>
        <w:t>Prepare the project as a realistic handover package for future developers and an operations team.</w:t>
      </w:r>
    </w:p>
    <w:p>
      <w:pPr>
        <w:pStyle w:val="Heading1"/>
      </w:pPr>
      <w:r>
        <w:t>4. Existing Application Baseline</w:t>
      </w:r>
    </w:p>
    <w:p>
      <w:r>
        <w:t>The application is a command-line Library Book Inventory Management System. A Book contains an ID, title, author, ISBN and publication year. BookService manages the in-memory collection and provides CRUD and search behaviour. Main handles the menu, Scanner input, validation and routing.</w:t>
      </w:r>
    </w:p>
    <w:p>
      <w:r>
        <w:t>The Week 4 report records the application operations as Add Book, List Books, Search by Title, Search by Author, Search by Publication Year, Search by ISBN, Get Book by ID, Update Book and Delete Book. fileciteturn0file0L70-L80</w:t>
      </w:r>
    </w:p>
    <w:p>
      <w:r>
        <w:t>The Week 3 report also records the same separation: Book stores the data, BookService owns the ArrayList and inventory operations, and Main handles console interaction. fileciteturn0file1L147-L155</w:t>
      </w:r>
    </w:p>
    <w:p>
      <w:r>
        <w:t>The final Week 5 implementation keeps this responsibility model and adds deployment-oriented resources rather than placing build and deployment logic inside the Java classes.</w:t>
      </w:r>
    </w:p>
    <w:p>
      <w:pPr>
        <w:pStyle w:val="Heading1"/>
      </w:pPr>
      <w:r>
        <w:t>5. Integrated Architecture</w:t>
      </w:r>
    </w:p>
    <w:p>
      <w:r>
        <w:t>The integrated application uses a lightweight layered structure appropriate for a small console system. Main acts as the presentation/controller layer. BookService acts as the business/service layer. Book acts as the domain model. IntegrationTest provides dependency-free regression checks for the most important service behaviours. The deployment scripts are external to the application and therefore do not increase runtime coupling.</w:t>
      </w:r>
    </w:p>
    <w:p>
      <w:r>
        <w:t>High-level flow:</w:t>
      </w:r>
    </w:p>
    <w:p>
      <w:r>
        <w:t>User → Main → BookService → Book / in-memory List&lt;Book&gt; → Result displayed by Main or service output</w:t>
      </w:r>
    </w:p>
    <w:p>
      <w:r>
        <w:t>Deployment flow:</w:t>
      </w:r>
    </w:p>
    <w:p>
      <w:r>
        <w:t>Source files → javac compilation → build/classes → JAR packaging → dist/library-inventory.jar → java -jar execution</w:t>
      </w:r>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1 – Project architecture / component structure screenshot</w:t>
              <w:br/>
              <w:t>Attach the authentic screenshot from the development environment here.</w:t>
            </w:r>
          </w:p>
        </w:tc>
      </w:tr>
    </w:tbl>
    <w:p/>
    <w:p>
      <w:pPr>
        <w:pStyle w:val="Heading1"/>
      </w:pPr>
      <w:r>
        <w:t>6. Module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Module</w:t>
            </w:r>
          </w:p>
        </w:tc>
        <w:tc>
          <w:tcPr>
            <w:tcW w:type="dxa" w:w="3360"/>
            <w:vAlign w:val="center"/>
          </w:tcPr>
          <w:p>
            <w:r>
              <w:t>Responsibility</w:t>
            </w:r>
          </w:p>
        </w:tc>
        <w:tc>
          <w:tcPr>
            <w:tcW w:type="dxa" w:w="3360"/>
            <w:vAlign w:val="center"/>
          </w:tcPr>
          <w:p>
            <w:r>
              <w:t>Integration point</w:t>
            </w:r>
          </w:p>
        </w:tc>
      </w:tr>
      <w:tr>
        <w:tc>
          <w:tcPr>
            <w:tcW w:type="dxa" w:w="3360"/>
            <w:vAlign w:val="center"/>
          </w:tcPr>
          <w:p>
            <w:r>
              <w:t>Book.java</w:t>
            </w:r>
          </w:p>
        </w:tc>
        <w:tc>
          <w:tcPr>
            <w:tcW w:type="dxa" w:w="3360"/>
            <w:vAlign w:val="center"/>
          </w:tcPr>
          <w:p>
            <w:r>
              <w:t>Stores book ID, title, author, ISBN and publication year.</w:t>
            </w:r>
          </w:p>
        </w:tc>
        <w:tc>
          <w:tcPr>
            <w:tcW w:type="dxa" w:w="3360"/>
            <w:vAlign w:val="center"/>
          </w:tcPr>
          <w:p>
            <w:r>
              <w:t>BookService creates and updates Book objects.</w:t>
            </w:r>
          </w:p>
        </w:tc>
      </w:tr>
      <w:tr>
        <w:tc>
          <w:tcPr>
            <w:tcW w:type="dxa" w:w="3360"/>
            <w:vAlign w:val="center"/>
          </w:tcPr>
          <w:p>
            <w:r>
              <w:t>BookService.java</w:t>
            </w:r>
          </w:p>
        </w:tc>
        <w:tc>
          <w:tcPr>
            <w:tcW w:type="dxa" w:w="3360"/>
            <w:vAlign w:val="center"/>
          </w:tcPr>
          <w:p>
            <w:r>
              <w:t>Implements add, list, search, get, update and delete rules.</w:t>
            </w:r>
          </w:p>
        </w:tc>
        <w:tc>
          <w:tcPr>
            <w:tcW w:type="dxa" w:w="3360"/>
            <w:vAlign w:val="center"/>
          </w:tcPr>
          <w:p>
            <w:r>
              <w:t>Main calls service methods; tests call service directly.</w:t>
            </w:r>
          </w:p>
        </w:tc>
      </w:tr>
      <w:tr>
        <w:tc>
          <w:tcPr>
            <w:tcW w:type="dxa" w:w="3360"/>
            <w:vAlign w:val="center"/>
          </w:tcPr>
          <w:p>
            <w:r>
              <w:t>Main.java</w:t>
            </w:r>
          </w:p>
        </w:tc>
        <w:tc>
          <w:tcPr>
            <w:tcW w:type="dxa" w:w="3360"/>
            <w:vAlign w:val="center"/>
          </w:tcPr>
          <w:p>
            <w:r>
              <w:t>Displays menu, reads input, validates basic input and routes operations.</w:t>
            </w:r>
          </w:p>
        </w:tc>
        <w:tc>
          <w:tcPr>
            <w:tcW w:type="dxa" w:w="3360"/>
            <w:vAlign w:val="center"/>
          </w:tcPr>
          <w:p>
            <w:r>
              <w:t>Uses one BookService instance as the application service.</w:t>
            </w:r>
          </w:p>
        </w:tc>
      </w:tr>
      <w:tr>
        <w:tc>
          <w:tcPr>
            <w:tcW w:type="dxa" w:w="3360"/>
            <w:vAlign w:val="center"/>
          </w:tcPr>
          <w:p>
            <w:r>
              <w:t>IntegrationTest.java</w:t>
            </w:r>
          </w:p>
        </w:tc>
        <w:tc>
          <w:tcPr>
            <w:tcW w:type="dxa" w:w="3360"/>
            <w:vAlign w:val="center"/>
          </w:tcPr>
          <w:p>
            <w:r>
              <w:t>Runs dependency-free regression/integration checks.</w:t>
            </w:r>
          </w:p>
        </w:tc>
        <w:tc>
          <w:tcPr>
            <w:tcW w:type="dxa" w:w="3360"/>
            <w:vAlign w:val="center"/>
          </w:tcPr>
          <w:p>
            <w:r>
              <w:t>Uses BookService and Book without console input.</w:t>
            </w:r>
          </w:p>
        </w:tc>
      </w:tr>
      <w:tr>
        <w:tc>
          <w:tcPr>
            <w:tcW w:type="dxa" w:w="3360"/>
            <w:vAlign w:val="center"/>
          </w:tcPr>
          <w:p>
            <w:r>
              <w:t>scripts/build.*</w:t>
            </w:r>
          </w:p>
        </w:tc>
        <w:tc>
          <w:tcPr>
            <w:tcW w:type="dxa" w:w="3360"/>
            <w:vAlign w:val="center"/>
          </w:tcPr>
          <w:p>
            <w:r>
              <w:t>Compiles all source files and packages executable JAR.</w:t>
            </w:r>
          </w:p>
        </w:tc>
        <w:tc>
          <w:tcPr>
            <w:tcW w:type="dxa" w:w="3360"/>
            <w:vAlign w:val="center"/>
          </w:tcPr>
          <w:p>
            <w:r>
              <w:t>Consumes src/ and writes build/ and dist/.</w:t>
            </w:r>
          </w:p>
        </w:tc>
      </w:tr>
      <w:tr>
        <w:tc>
          <w:tcPr>
            <w:tcW w:type="dxa" w:w="3360"/>
            <w:vAlign w:val="center"/>
          </w:tcPr>
          <w:p>
            <w:r>
              <w:t>scripts/run.*</w:t>
            </w:r>
          </w:p>
        </w:tc>
        <w:tc>
          <w:tcPr>
            <w:tcW w:type="dxa" w:w="3360"/>
            <w:vAlign w:val="center"/>
          </w:tcPr>
          <w:p>
            <w:r>
              <w:t>Starts the packaged application.</w:t>
            </w:r>
          </w:p>
        </w:tc>
        <w:tc>
          <w:tcPr>
            <w:tcW w:type="dxa" w:w="3360"/>
            <w:vAlign w:val="center"/>
          </w:tcPr>
          <w:p>
            <w:r>
              <w:t>Executes dist/library-inventory.jar.</w:t>
            </w:r>
          </w:p>
        </w:tc>
      </w:tr>
      <w:tr>
        <w:tc>
          <w:tcPr>
            <w:tcW w:type="dxa" w:w="3360"/>
            <w:vAlign w:val="center"/>
          </w:tcPr>
          <w:p>
            <w:r>
              <w:t>scripts/test.*</w:t>
            </w:r>
          </w:p>
        </w:tc>
        <w:tc>
          <w:tcPr>
            <w:tcW w:type="dxa" w:w="3360"/>
            <w:vAlign w:val="center"/>
          </w:tcPr>
          <w:p>
            <w:r>
              <w:t>Compiles and runs integration checks.</w:t>
            </w:r>
          </w:p>
        </w:tc>
        <w:tc>
          <w:tcPr>
            <w:tcW w:type="dxa" w:w="3360"/>
            <w:vAlign w:val="center"/>
          </w:tcPr>
          <w:p>
            <w:r>
              <w:t>Validates service behaviour before deployment.</w:t>
            </w:r>
          </w:p>
        </w:tc>
      </w:tr>
    </w:tbl>
    <w:p>
      <w:pPr>
        <w:pStyle w:val="Heading1"/>
      </w:pPr>
      <w:r>
        <w:t>7. Integration Process</w:t>
      </w:r>
    </w:p>
    <w:p>
      <w:r>
        <w:t>Integration was performed in a controlled sequence. First, the domain model was confirmed as independent of the console interface. Second, BookService was connected to the model and reviewed as the single location for inventory rules. Third, Main was connected to BookService through menu handlers. Fourth, regression checks were added so the application could be verified without relying only on manual console observation. Finally, all Java sources were compiled together and packaged into a single executable JAR.</w:t>
      </w:r>
    </w:p>
    <w:p>
      <w:r>
        <w:t>The integration approach deliberately avoids introducing a framework or external database because the internship application is a small in-memory console system. This keeps the architecture proportional to the project while leaving clear extension points for future work.</w:t>
      </w:r>
    </w:p>
    <w:p>
      <w:pPr>
        <w:pStyle w:val="Heading1"/>
      </w:pPr>
      <w:r>
        <w:t>8. Integration Issues Identified and Resolved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Potential integration issue</w:t>
            </w:r>
          </w:p>
        </w:tc>
        <w:tc>
          <w:tcPr>
            <w:tcW w:type="dxa" w:w="3360"/>
            <w:vAlign w:val="center"/>
          </w:tcPr>
          <w:p>
            <w:r>
              <w:t>Resolution</w:t>
            </w:r>
          </w:p>
        </w:tc>
        <w:tc>
          <w:tcPr>
            <w:tcW w:type="dxa" w:w="3360"/>
            <w:vAlign w:val="center"/>
          </w:tcPr>
          <w:p>
            <w:r>
              <w:t>Maintenance benefit</w:t>
            </w:r>
          </w:p>
        </w:tc>
      </w:tr>
      <w:tr>
        <w:tc>
          <w:tcPr>
            <w:tcW w:type="dxa" w:w="3360"/>
            <w:vAlign w:val="center"/>
          </w:tcPr>
          <w:p>
            <w:r>
              <w:t>Duplicate business rules in UI code</w:t>
            </w:r>
          </w:p>
        </w:tc>
        <w:tc>
          <w:tcPr>
            <w:tcW w:type="dxa" w:w="3360"/>
            <w:vAlign w:val="center"/>
          </w:tcPr>
          <w:p>
            <w:r>
              <w:t>CRUD/search behaviour remains in BookService.</w:t>
            </w:r>
          </w:p>
        </w:tc>
        <w:tc>
          <w:tcPr>
            <w:tcW w:type="dxa" w:w="3360"/>
            <w:vAlign w:val="center"/>
          </w:tcPr>
          <w:p>
            <w:r>
              <w:t>Single source of business behaviour.</w:t>
            </w:r>
          </w:p>
        </w:tc>
      </w:tr>
      <w:tr>
        <w:tc>
          <w:tcPr>
            <w:tcW w:type="dxa" w:w="3360"/>
            <w:vAlign w:val="center"/>
          </w:tcPr>
          <w:p>
            <w:r>
              <w:t>Input errors reaching service layer</w:t>
            </w:r>
          </w:p>
        </w:tc>
        <w:tc>
          <w:tcPr>
            <w:tcW w:type="dxa" w:w="3360"/>
            <w:vAlign w:val="center"/>
          </w:tcPr>
          <w:p>
            <w:r>
              <w:t>Main validates integer and non-empty input; service validates required text.</w:t>
            </w:r>
          </w:p>
        </w:tc>
        <w:tc>
          <w:tcPr>
            <w:tcW w:type="dxa" w:w="3360"/>
            <w:vAlign w:val="center"/>
          </w:tcPr>
          <w:p>
            <w:r>
              <w:t>Clearer error boundaries.</w:t>
            </w:r>
          </w:p>
        </w:tc>
      </w:tr>
      <w:tr>
        <w:tc>
          <w:tcPr>
            <w:tcW w:type="dxa" w:w="3360"/>
            <w:vAlign w:val="center"/>
          </w:tcPr>
          <w:p>
            <w:r>
              <w:t>Missing book IDs</w:t>
            </w:r>
          </w:p>
        </w:tc>
        <w:tc>
          <w:tcPr>
            <w:tcW w:type="dxa" w:w="3360"/>
            <w:vAlign w:val="center"/>
          </w:tcPr>
          <w:p>
            <w:r>
              <w:t>getBookById returns Optional&lt;Book&gt;.</w:t>
            </w:r>
          </w:p>
        </w:tc>
        <w:tc>
          <w:tcPr>
            <w:tcW w:type="dxa" w:w="3360"/>
            <w:vAlign w:val="center"/>
          </w:tcPr>
          <w:p>
            <w:r>
              <w:t>Explicit not-found handling.</w:t>
            </w:r>
          </w:p>
        </w:tc>
      </w:tr>
      <w:tr>
        <w:tc>
          <w:tcPr>
            <w:tcW w:type="dxa" w:w="3360"/>
            <w:vAlign w:val="center"/>
          </w:tcPr>
          <w:p>
            <w:r>
              <w:t>Case-sensitive title/author search</w:t>
            </w:r>
          </w:p>
        </w:tc>
        <w:tc>
          <w:tcPr>
            <w:tcW w:type="dxa" w:w="3360"/>
            <w:vAlign w:val="center"/>
          </w:tcPr>
          <w:p>
            <w:r>
              <w:t>Search normalizes both stored value and query.</w:t>
            </w:r>
          </w:p>
        </w:tc>
        <w:tc>
          <w:tcPr>
            <w:tcW w:type="dxa" w:w="3360"/>
            <w:vAlign w:val="center"/>
          </w:tcPr>
          <w:p>
            <w:r>
              <w:t>Consistent user-facing search behaviour.</w:t>
            </w:r>
          </w:p>
        </w:tc>
      </w:tr>
      <w:tr>
        <w:tc>
          <w:tcPr>
            <w:tcW w:type="dxa" w:w="3360"/>
            <w:vAlign w:val="center"/>
          </w:tcPr>
          <w:p>
            <w:r>
              <w:t>Duplicate IDs</w:t>
            </w:r>
          </w:p>
        </w:tc>
        <w:tc>
          <w:tcPr>
            <w:tcW w:type="dxa" w:w="3360"/>
            <w:vAlign w:val="center"/>
          </w:tcPr>
          <w:p>
            <w:r>
              <w:t>addBook rejects an existing ID.</w:t>
            </w:r>
          </w:p>
        </w:tc>
        <w:tc>
          <w:tcPr>
            <w:tcW w:type="dxa" w:w="3360"/>
            <w:vAlign w:val="center"/>
          </w:tcPr>
          <w:p>
            <w:r>
              <w:t>Protects inventory identity.</w:t>
            </w:r>
          </w:p>
        </w:tc>
      </w:tr>
      <w:tr>
        <w:tc>
          <w:tcPr>
            <w:tcW w:type="dxa" w:w="3360"/>
            <w:vAlign w:val="center"/>
          </w:tcPr>
          <w:p>
            <w:r>
              <w:t>Manual deployment steps</w:t>
            </w:r>
          </w:p>
        </w:tc>
        <w:tc>
          <w:tcPr>
            <w:tcW w:type="dxa" w:w="3360"/>
            <w:vAlign w:val="center"/>
          </w:tcPr>
          <w:p>
            <w:r>
              <w:t>Build/run/test scripts provided.</w:t>
            </w:r>
          </w:p>
        </w:tc>
        <w:tc>
          <w:tcPr>
            <w:tcW w:type="dxa" w:w="3360"/>
            <w:vAlign w:val="center"/>
          </w:tcPr>
          <w:p>
            <w:r>
              <w:t>Repeatable operations handover.</w:t>
            </w:r>
          </w:p>
        </w:tc>
      </w:tr>
      <w:tr>
        <w:tc>
          <w:tcPr>
            <w:tcW w:type="dxa" w:w="3360"/>
            <w:vAlign w:val="center"/>
          </w:tcPr>
          <w:p>
            <w:r>
              <w:t>Packaging ambiguity</w:t>
            </w:r>
          </w:p>
        </w:tc>
        <w:tc>
          <w:tcPr>
            <w:tcW w:type="dxa" w:w="3360"/>
            <w:vAlign w:val="center"/>
          </w:tcPr>
          <w:p>
            <w:r>
              <w:t>Executable JAR has Main as its entry point.</w:t>
            </w:r>
          </w:p>
        </w:tc>
        <w:tc>
          <w:tcPr>
            <w:tcW w:type="dxa" w:w="3360"/>
            <w:vAlign w:val="center"/>
          </w:tcPr>
          <w:p>
            <w:r>
              <w:t>Simple java -jar deployment.</w:t>
            </w:r>
          </w:p>
        </w:tc>
      </w:tr>
      <w:tr>
        <w:tc>
          <w:tcPr>
            <w:tcW w:type="dxa" w:w="3360"/>
            <w:vAlign w:val="center"/>
          </w:tcPr>
          <w:p>
            <w:r>
              <w:t>Testing tied to Scanner input</w:t>
            </w:r>
          </w:p>
        </w:tc>
        <w:tc>
          <w:tcPr>
            <w:tcW w:type="dxa" w:w="3360"/>
            <w:vAlign w:val="center"/>
          </w:tcPr>
          <w:p>
            <w:r>
              <w:t>IntegrationTest calls service directly.</w:t>
            </w:r>
          </w:p>
        </w:tc>
        <w:tc>
          <w:tcPr>
            <w:tcW w:type="dxa" w:w="3360"/>
            <w:vAlign w:val="center"/>
          </w:tcPr>
          <w:p>
            <w:r>
              <w:t>Fast, deterministic verification.</w:t>
            </w:r>
          </w:p>
        </w:tc>
      </w:tr>
    </w:tbl>
    <w:p>
      <w:r>
        <w:t>These choices build on the previous refactoring work. Week 4 specifically describes the use of a reusable searchBooks method with Predicate&lt;Book&gt; and Stream API, and explains that the refactoring was intended to improve readability and maintainability without changing the application's intended functionality. fileciteturn0file0L257-L304</w:t>
      </w:r>
    </w:p>
    <w:p>
      <w:pPr>
        <w:pStyle w:val="Heading1"/>
      </w:pPr>
      <w:r>
        <w:t>9. Application Workflow</w:t>
      </w:r>
    </w:p>
    <w:p>
      <w:r>
        <w:t>At startup, Main creates the BookService instance and seeds two demonstration records so that the application immediately has meaningful data for deployment verification. The user then receives a menu containing ten choices. Add, search, retrieve, update and delete operations collect only the inputs needed for that operation and delegate the actual inventory behaviour to BookService.</w:t>
      </w:r>
    </w:p>
    <w:p>
      <w:r>
        <w:t>The workflow is:</w:t>
      </w:r>
    </w:p>
    <w:p>
      <w:pPr>
        <w:pStyle w:val="ListBullet"/>
      </w:pPr>
      <w:r>
        <w:t>Start application.</w:t>
      </w:r>
    </w:p>
    <w:p>
      <w:pPr>
        <w:pStyle w:val="ListBullet"/>
      </w:pPr>
      <w:r>
        <w:t>Initialize BookService.</w:t>
      </w:r>
    </w:p>
    <w:p>
      <w:pPr>
        <w:pStyle w:val="ListBullet"/>
      </w:pPr>
      <w:r>
        <w:t>Load demonstration records for first-run verification.</w:t>
      </w:r>
    </w:p>
    <w:p>
      <w:pPr>
        <w:pStyle w:val="ListBullet"/>
      </w:pPr>
      <w:r>
        <w:t>Display the main menu.</w:t>
      </w:r>
    </w:p>
    <w:p>
      <w:pPr>
        <w:pStyle w:val="ListBullet"/>
      </w:pPr>
      <w:r>
        <w:t>Read and validate the user's choice.</w:t>
      </w:r>
    </w:p>
    <w:p>
      <w:pPr>
        <w:pStyle w:val="ListBullet"/>
      </w:pPr>
      <w:r>
        <w:t>Route the choice to the relevant service or handler.</w:t>
      </w:r>
    </w:p>
    <w:p>
      <w:pPr>
        <w:pStyle w:val="ListBullet"/>
      </w:pPr>
      <w:r>
        <w:t>Display success, search results or not-found/error information.</w:t>
      </w:r>
    </w:p>
    <w:p>
      <w:pPr>
        <w:pStyle w:val="ListBullet"/>
      </w:pPr>
      <w:r>
        <w:t>Return to the menu until Exit is selected.</w:t>
      </w:r>
    </w:p>
    <w:p>
      <w:pPr>
        <w:pStyle w:val="ListBullet"/>
      </w:pPr>
      <w:r>
        <w:t>Close the Scanner and terminate the application.</w:t>
      </w:r>
    </w:p>
    <w:p>
      <w:r>
        <w:t>The service layer uses a List&lt;Book&gt; backed by ArrayList. Search operations use Stream API and Predicate to centralize the common filtering mechanism. ID lookup uses Optional&lt;Book&gt; to make the possibility of a missing record explicit. The Week 4 report documents the same design direction and notes that ArrayList-based ID searches remain O(n); the improvement is primarily structural unless a different data structure is introduced. fileciteturn0file0L382-L400</w:t>
      </w:r>
    </w:p>
    <w:p>
      <w:pPr>
        <w:pStyle w:val="Heading1"/>
      </w:pPr>
      <w:r>
        <w:t>10. Final Project Structure</w:t>
      </w:r>
    </w:p>
    <w:p>
      <w:r>
        <w:t>The final handover package is organized so that a new developer can identify source code, automation, documentation and deployment output quickly.</w:t>
      </w:r>
    </w:p>
    <w:p>
      <w:r>
        <w:t>IWA_Week5_Library_Inventory/</w:t>
        <w:br/>
        <w:t>├── src/</w:t>
        <w:br/>
        <w:t>│   ├── Book.java</w:t>
        <w:br/>
        <w:t>│   ├── BookService.java</w:t>
        <w:br/>
        <w:t>│   ├── Main.java</w:t>
        <w:br/>
        <w:t>│   └── IntegrationTest.java</w:t>
        <w:br/>
        <w:t>├── scripts/</w:t>
        <w:br/>
        <w:t>│   ├── build.sh</w:t>
        <w:br/>
        <w:t>│   ├── run.sh</w:t>
        <w:br/>
        <w:t>│   ├── test.sh</w:t>
        <w:br/>
        <w:t>│   ├── build.bat</w:t>
        <w:br/>
        <w:t>│   ├── run.bat</w:t>
        <w:br/>
        <w:t>│   └── test.bat</w:t>
        <w:br/>
        <w:t>├── build/</w:t>
        <w:br/>
        <w:t>├── dist/</w:t>
        <w:br/>
        <w:t>│   └── library-inventory.jar</w:t>
        <w:br/>
        <w:t>├── docs/</w:t>
        <w:br/>
        <w:t>│   └── Week_5_Integration_Deployment_Report.docx</w:t>
        <w:br/>
        <w:t>└── README.md</w:t>
      </w:r>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2 – Final project folder structure in VS Code/File Explorer</w:t>
              <w:br/>
              <w:t>Attach the authentic screenshot from the development environment here.</w:t>
            </w:r>
          </w:p>
        </w:tc>
      </w:tr>
    </w:tbl>
    <w:p/>
    <w:p>
      <w:pPr>
        <w:pStyle w:val="Heading1"/>
      </w:pPr>
      <w:r>
        <w:t>11. Deployment Strategy</w:t>
      </w:r>
    </w:p>
    <w:p>
      <w:r>
        <w:t>The deployment model is intentionally lightweight. Because the application is a standalone console program with no external runtime service, deployment consists of transferring the packaged JAR and ensuring that a compatible Java runtime is available. The operations team does not need to install Maven, Gradle or an application server to run the supplied artifact.</w:t>
      </w:r>
    </w:p>
    <w:p>
      <w:r>
        <w:t>A practical handover sequence is: receive ZIP → extract project → verify JDK/runtime → build if a fresh build is required → verify integration checks → confirm JAR exists → run the JAR → observe startup and menu → record deployment evidence.</w:t>
      </w:r>
    </w:p>
    <w:p>
      <w:r>
        <w:t>For a production-like environment, the executable JAR should be stored in a controlled release directory, the exact Java version should be recorded, and logs or console redirection should be defined. The current internship application uses console output and in-memory data, so persistence and centralized logging are future enhancements rather than current deployment dependencies.</w:t>
      </w:r>
    </w:p>
    <w:p>
      <w:pPr>
        <w:pStyle w:val="Heading1"/>
      </w:pPr>
      <w:r>
        <w:t>12. Build and Packaging Process</w:t>
      </w:r>
    </w:p>
    <w:p>
      <w:r>
        <w:t>The build process compiles all Java source files into a dedicated build/classes directory and then packages the compiled classes into dist/library-inventory.jar. The JAR manifest identifies Main as the entry point, allowing the application to start with java -jar.</w:t>
      </w:r>
    </w:p>
    <w:p>
      <w:r>
        <w:t>The build process is intentionally reproducible. A clean build removes previous build and distribution folders before compilation. This reduces the risk of stale .class files being accidentally included in a release.</w:t>
      </w:r>
    </w:p>
    <w:p>
      <w:r>
        <w:t>The supplied scripts use only the JDK command-line tools. This makes the submission easy to inspect and reduces dependency on a particular IDE.</w:t>
      </w:r>
    </w:p>
    <w:p>
      <w:r>
        <w:t>Expected commands:</w:t>
      </w:r>
    </w:p>
    <w:p>
      <w:r>
        <w:t>Linux/macOS: ./scripts/build.sh</w:t>
      </w:r>
    </w:p>
    <w:p>
      <w:r>
        <w:t>Windows: scripts\build.bat</w:t>
      </w:r>
    </w:p>
    <w:p>
      <w:r>
        <w:t>Direct execution: java -jar dist/library-inventory.jar</w:t>
      </w:r>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3 – Build script execution and successful JAR creation</w:t>
              <w:br/>
              <w:t>Attach the authentic screenshot from the development environment here.</w:t>
            </w:r>
          </w:p>
        </w:tc>
      </w:tr>
    </w:tbl>
    <w:p/>
    <w:p>
      <w:pPr>
        <w:pStyle w:val="Heading1"/>
      </w:pPr>
      <w:r>
        <w:t>13. Deployment Scripts</w:t>
      </w:r>
    </w:p>
    <w:p>
      <w:r>
        <w:t>Six scripts are included: three shell scripts and three Windows batch files. The build scripts compile and package. The run scripts execute the JAR. The test scripts compile the required classes for IntegrationTest and run the regression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Script</w:t>
            </w:r>
          </w:p>
        </w:tc>
        <w:tc>
          <w:tcPr>
            <w:tcW w:type="dxa" w:w="3360"/>
            <w:vAlign w:val="center"/>
          </w:tcPr>
          <w:p>
            <w:r>
              <w:t>Purpose</w:t>
            </w:r>
          </w:p>
        </w:tc>
        <w:tc>
          <w:tcPr>
            <w:tcW w:type="dxa" w:w="3360"/>
            <w:vAlign w:val="center"/>
          </w:tcPr>
          <w:p>
            <w:r>
              <w:t>Expected output</w:t>
            </w:r>
          </w:p>
        </w:tc>
      </w:tr>
      <w:tr>
        <w:tc>
          <w:tcPr>
            <w:tcW w:type="dxa" w:w="3360"/>
            <w:vAlign w:val="center"/>
          </w:tcPr>
          <w:p>
            <w:r>
              <w:t>build.sh / build.bat</w:t>
            </w:r>
          </w:p>
        </w:tc>
        <w:tc>
          <w:tcPr>
            <w:tcW w:type="dxa" w:w="3360"/>
            <w:vAlign w:val="center"/>
          </w:tcPr>
          <w:p>
            <w:r>
              <w:t>Clean compile and create executable JAR.</w:t>
            </w:r>
          </w:p>
        </w:tc>
        <w:tc>
          <w:tcPr>
            <w:tcW w:type="dxa" w:w="3360"/>
            <w:vAlign w:val="center"/>
          </w:tcPr>
          <w:p>
            <w:r>
              <w:t>dist/library-inventory.jar</w:t>
            </w:r>
          </w:p>
        </w:tc>
      </w:tr>
      <w:tr>
        <w:tc>
          <w:tcPr>
            <w:tcW w:type="dxa" w:w="3360"/>
            <w:vAlign w:val="center"/>
          </w:tcPr>
          <w:p>
            <w:r>
              <w:t>run.sh / run.bat</w:t>
            </w:r>
          </w:p>
        </w:tc>
        <w:tc>
          <w:tcPr>
            <w:tcW w:type="dxa" w:w="3360"/>
            <w:vAlign w:val="center"/>
          </w:tcPr>
          <w:p>
            <w:r>
              <w:t>Launch packaged application.</w:t>
            </w:r>
          </w:p>
        </w:tc>
        <w:tc>
          <w:tcPr>
            <w:tcW w:type="dxa" w:w="3360"/>
            <w:vAlign w:val="center"/>
          </w:tcPr>
          <w:p>
            <w:r>
              <w:t>Library inventory menu</w:t>
            </w:r>
          </w:p>
        </w:tc>
      </w:tr>
      <w:tr>
        <w:tc>
          <w:tcPr>
            <w:tcW w:type="dxa" w:w="3360"/>
            <w:vAlign w:val="center"/>
          </w:tcPr>
          <w:p>
            <w:r>
              <w:t>test.sh / test.bat</w:t>
            </w:r>
          </w:p>
        </w:tc>
        <w:tc>
          <w:tcPr>
            <w:tcW w:type="dxa" w:w="3360"/>
            <w:vAlign w:val="center"/>
          </w:tcPr>
          <w:p>
            <w:r>
              <w:t>Compile and execute integration checks.</w:t>
            </w:r>
          </w:p>
        </w:tc>
        <w:tc>
          <w:tcPr>
            <w:tcW w:type="dxa" w:w="3360"/>
            <w:vAlign w:val="center"/>
          </w:tcPr>
          <w:p>
            <w:r>
              <w:t>PASS/FAIL summary</w:t>
            </w:r>
          </w:p>
        </w:tc>
      </w:tr>
    </w:tbl>
    <w:p>
      <w:r>
        <w:t>Using scripts makes the handover process explicit. A future developer can inspect the script rather than relying on undocumented IDE settings. This directly supports the Week 5 requirement to prepare deployment scripts where applicable.</w:t>
      </w:r>
    </w:p>
    <w:p>
      <w:pPr>
        <w:pStyle w:val="Heading1"/>
      </w:pPr>
      <w:r>
        <w:t>14. Executable JAR</w:t>
      </w:r>
    </w:p>
    <w:p>
      <w:r>
        <w:t>The final application artifact is dist/library-inventory.jar. It contains the compiled Book, BookService, Main and IntegrationTest classes. The Main class is configured as the JAR entry point. The integration test class is included for traceability, although normal end-user execution starts Main.</w:t>
      </w:r>
    </w:p>
    <w:p>
      <w:r>
        <w:t>A release artifact should be treated as immutable after validation. If a source change is required, the recommended process is to update source, run tests, rebuild, verify the new JAR, and then create a new release package rather than manually editing compiled files.</w:t>
      </w:r>
    </w:p>
    <w:p>
      <w:pPr>
        <w:pStyle w:val="Heading1"/>
      </w:pPr>
      <w:r>
        <w:t>15. Verification and Testing</w:t>
      </w:r>
    </w:p>
    <w:p>
      <w:r>
        <w:t>Week 3 established the principle of repeatable automated verification. The Week 3 report documents 16 JUnit scenarios covering CRUD, searches, negative cases and edge cases, and describes a reproduce–observe–locate–correct–verify debugging workflow. fileciteturn0file1L81-L93</w:t>
      </w:r>
    </w:p>
    <w:p>
      <w:r>
        <w:t>For the Week 5 deployment package, a lightweight IntegrationTest class is included so that the release can be checked using only the JDK. It verifies: adding and retrieving a book, case-insensitive title searching, updating all mutable properties, deleting a book, handling a missing ID with Optional, and rejecting duplicate IDs.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Check</w:t>
            </w:r>
          </w:p>
        </w:tc>
        <w:tc>
          <w:tcPr>
            <w:tcW w:type="dxa" w:w="3360"/>
            <w:vAlign w:val="center"/>
          </w:tcPr>
          <w:p>
            <w:r>
              <w:t>Expected result</w:t>
            </w:r>
          </w:p>
        </w:tc>
        <w:tc>
          <w:tcPr>
            <w:tcW w:type="dxa" w:w="3360"/>
            <w:vAlign w:val="center"/>
          </w:tcPr>
          <w:p>
            <w:r>
              <w:t>Release significance</w:t>
            </w:r>
          </w:p>
        </w:tc>
      </w:tr>
      <w:tr>
        <w:tc>
          <w:tcPr>
            <w:tcW w:type="dxa" w:w="3360"/>
            <w:vAlign w:val="center"/>
          </w:tcPr>
          <w:p>
            <w:r>
              <w:t>Add + Get</w:t>
            </w:r>
          </w:p>
        </w:tc>
        <w:tc>
          <w:tcPr>
            <w:tcW w:type="dxa" w:w="3360"/>
            <w:vAlign w:val="center"/>
          </w:tcPr>
          <w:p>
            <w:r>
              <w:t>Book can be retrieved after insertion.</w:t>
            </w:r>
          </w:p>
        </w:tc>
        <w:tc>
          <w:tcPr>
            <w:tcW w:type="dxa" w:w="3360"/>
            <w:vAlign w:val="center"/>
          </w:tcPr>
          <w:p>
            <w:r>
              <w:t>Confirms model/service connection.</w:t>
            </w:r>
          </w:p>
        </w:tc>
      </w:tr>
      <w:tr>
        <w:tc>
          <w:tcPr>
            <w:tcW w:type="dxa" w:w="3360"/>
            <w:vAlign w:val="center"/>
          </w:tcPr>
          <w:p>
            <w:r>
              <w:t>Title search</w:t>
            </w:r>
          </w:p>
        </w:tc>
        <w:tc>
          <w:tcPr>
            <w:tcW w:type="dxa" w:w="3360"/>
            <w:vAlign w:val="center"/>
          </w:tcPr>
          <w:p>
            <w:r>
              <w:t>Lowercase query finds stored title.</w:t>
            </w:r>
          </w:p>
        </w:tc>
        <w:tc>
          <w:tcPr>
            <w:tcW w:type="dxa" w:w="3360"/>
            <w:vAlign w:val="center"/>
          </w:tcPr>
          <w:p>
            <w:r>
              <w:t>Confirms refactored search behaviour.</w:t>
            </w:r>
          </w:p>
        </w:tc>
      </w:tr>
      <w:tr>
        <w:tc>
          <w:tcPr>
            <w:tcW w:type="dxa" w:w="3360"/>
            <w:vAlign w:val="center"/>
          </w:tcPr>
          <w:p>
            <w:r>
              <w:t>Update</w:t>
            </w:r>
          </w:p>
        </w:tc>
        <w:tc>
          <w:tcPr>
            <w:tcW w:type="dxa" w:w="3360"/>
            <w:vAlign w:val="center"/>
          </w:tcPr>
          <w:p>
            <w:r>
              <w:t>Title and year change to requested values.</w:t>
            </w:r>
          </w:p>
        </w:tc>
        <w:tc>
          <w:tcPr>
            <w:tcW w:type="dxa" w:w="3360"/>
            <w:vAlign w:val="center"/>
          </w:tcPr>
          <w:p>
            <w:r>
              <w:t>Confirms state mutation.</w:t>
            </w:r>
          </w:p>
        </w:tc>
      </w:tr>
      <w:tr>
        <w:tc>
          <w:tcPr>
            <w:tcW w:type="dxa" w:w="3360"/>
            <w:vAlign w:val="center"/>
          </w:tcPr>
          <w:p>
            <w:r>
              <w:t>Delete</w:t>
            </w:r>
          </w:p>
        </w:tc>
        <w:tc>
          <w:tcPr>
            <w:tcW w:type="dxa" w:w="3360"/>
            <w:vAlign w:val="center"/>
          </w:tcPr>
          <w:p>
            <w:r>
              <w:t>Book is no longer found.</w:t>
            </w:r>
          </w:p>
        </w:tc>
        <w:tc>
          <w:tcPr>
            <w:tcW w:type="dxa" w:w="3360"/>
            <w:vAlign w:val="center"/>
          </w:tcPr>
          <w:p>
            <w:r>
              <w:t>Confirms removal.</w:t>
            </w:r>
          </w:p>
        </w:tc>
      </w:tr>
      <w:tr>
        <w:tc>
          <w:tcPr>
            <w:tcW w:type="dxa" w:w="3360"/>
            <w:vAlign w:val="center"/>
          </w:tcPr>
          <w:p>
            <w:r>
              <w:t>Missing ID</w:t>
            </w:r>
          </w:p>
        </w:tc>
        <w:tc>
          <w:tcPr>
            <w:tcW w:type="dxa" w:w="3360"/>
            <w:vAlign w:val="center"/>
          </w:tcPr>
          <w:p>
            <w:r>
              <w:t>Optional is empty.</w:t>
            </w:r>
          </w:p>
        </w:tc>
        <w:tc>
          <w:tcPr>
            <w:tcW w:type="dxa" w:w="3360"/>
            <w:vAlign w:val="center"/>
          </w:tcPr>
          <w:p>
            <w:r>
              <w:t>Confirms not-found handling.</w:t>
            </w:r>
          </w:p>
        </w:tc>
      </w:tr>
      <w:tr>
        <w:tc>
          <w:tcPr>
            <w:tcW w:type="dxa" w:w="3360"/>
            <w:vAlign w:val="center"/>
          </w:tcPr>
          <w:p>
            <w:r>
              <w:t>Duplicate ID</w:t>
            </w:r>
          </w:p>
        </w:tc>
        <w:tc>
          <w:tcPr>
            <w:tcW w:type="dxa" w:w="3360"/>
            <w:vAlign w:val="center"/>
          </w:tcPr>
          <w:p>
            <w:r>
              <w:t>IllegalArgumentException is raised.</w:t>
            </w:r>
          </w:p>
        </w:tc>
        <w:tc>
          <w:tcPr>
            <w:tcW w:type="dxa" w:w="3360"/>
            <w:vAlign w:val="center"/>
          </w:tcPr>
          <w:p>
            <w:r>
              <w:t>Confirms identity validation.</w:t>
            </w:r>
          </w:p>
        </w:tc>
      </w:tr>
    </w:tbl>
    <w:p>
      <w:r>
        <w:t>In the generated project package, these checks were compiled and executed before the JAR was created. The observed run reported six passing checks and zero failures. This is a project-build verification result, not a substitute for the authentic screenshots required by the internship submission.</w:t>
      </w:r>
    </w:p>
    <w:p>
      <w:pPr>
        <w:pStyle w:val="Heading1"/>
      </w:pPr>
      <w:r>
        <w:t>16. Deployment Simulation</w:t>
      </w:r>
    </w:p>
    <w:p>
      <w:r>
        <w:t>The deployment simulation represents a small handover to an operations team. The release package is extracted, the build script is run, the test script is executed, and the resulting JAR is launched. The operator then confirms that the application displays its title and menu and can perform representative operations.</w:t>
      </w:r>
    </w:p>
    <w:p>
      <w:r>
        <w:t>Representative deployment acceptance sequence:</w:t>
      </w:r>
    </w:p>
    <w:p>
      <w:pPr>
        <w:pStyle w:val="ListBullet"/>
      </w:pPr>
      <w:r>
        <w:t>Confirm JDK availability with java -version and javac -version.</w:t>
      </w:r>
    </w:p>
    <w:p>
      <w:pPr>
        <w:pStyle w:val="ListBullet"/>
      </w:pPr>
      <w:r>
        <w:t>Run the test script and confirm all checks pass.</w:t>
      </w:r>
    </w:p>
    <w:p>
      <w:pPr>
        <w:pStyle w:val="ListBullet"/>
      </w:pPr>
      <w:r>
        <w:t>Run the build script and confirm dist/library-inventory.jar exists.</w:t>
      </w:r>
    </w:p>
    <w:p>
      <w:pPr>
        <w:pStyle w:val="ListBullet"/>
      </w:pPr>
      <w:r>
        <w:t>Run the packaged JAR rather than executing source files directly.</w:t>
      </w:r>
    </w:p>
    <w:p>
      <w:pPr>
        <w:pStyle w:val="ListBullet"/>
      </w:pPr>
      <w:r>
        <w:t>List books to confirm application startup and seeded data.</w:t>
      </w:r>
    </w:p>
    <w:p>
      <w:pPr>
        <w:pStyle w:val="ListBullet"/>
      </w:pPr>
      <w:r>
        <w:t>Search for a known title such as Effective Java.</w:t>
      </w:r>
    </w:p>
    <w:p>
      <w:pPr>
        <w:pStyle w:val="ListBullet"/>
      </w:pPr>
      <w:r>
        <w:t>Exit cleanly.</w:t>
      </w:r>
    </w:p>
    <w:p>
      <w:pPr>
        <w:pStyle w:val="ListBullet"/>
      </w:pPr>
      <w:r>
        <w:t>Record screenshots of the successful build, test and runtime output.</w:t>
      </w:r>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4 – Integration/regression test output</w:t>
              <w:br/>
              <w:t>Attach the authentic screenshot from the development environment here.</w:t>
            </w:r>
          </w:p>
        </w:tc>
      </w:tr>
    </w:tbl>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5 – Executable JAR running with application menu</w:t>
              <w:br/>
              <w:t>Attach the authentic screenshot from the development environment here.</w:t>
            </w:r>
          </w:p>
        </w:tc>
      </w:tr>
    </w:tbl>
    <w:p/>
    <w:tbl>
      <w:tblPr>
        <w:tblStyle w:val="TableGrid"/>
        <w:tblW w:type="auto" w:w="0"/>
        <w:jc w:val="center"/>
        <w:tblLook w:firstColumn="1" w:firstRow="1" w:lastColumn="0" w:lastRow="0" w:noHBand="0" w:noVBand="1" w:val="04A0"/>
      </w:tblPr>
      <w:tblGrid>
        <w:gridCol w:w="10080"/>
      </w:tblGrid>
      <w:tr>
        <w:tc>
          <w:tcPr>
            <w:tcW w:type="dxa" w:w="10080"/>
          </w:tcPr>
          <w:p>
            <w:pPr>
              <w:jc w:val="center"/>
            </w:pPr>
            <w:r/>
            <w:r>
              <w:rPr>
                <w:b/>
                <w:sz w:val="20"/>
              </w:rPr>
              <w:t>[ SCREENSHOT PLACEHOLDER ]</w:t>
              <w:br/>
              <w:t>Figure 6 – Representative CRUD/search workflow in the running application</w:t>
              <w:br/>
              <w:t>Attach the authentic screenshot from the development environment here.</w:t>
            </w:r>
          </w:p>
        </w:tc>
      </w:tr>
    </w:tbl>
    <w:p/>
    <w:p>
      <w:pPr>
        <w:pStyle w:val="Heading1"/>
      </w:pPr>
      <w:r>
        <w:t>17. Screenshot Evidence Plan</w:t>
      </w:r>
    </w:p>
    <w:p>
      <w:r>
        <w:t>The screenshots are deliberately left as editable placeholders so that the final submission contains authentic evidence captured from the student's own development environment. The screenshots should not be fabricated or copied from another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Evidence</w:t>
            </w:r>
          </w:p>
        </w:tc>
        <w:tc>
          <w:tcPr>
            <w:tcW w:type="dxa" w:w="3360"/>
            <w:vAlign w:val="center"/>
          </w:tcPr>
          <w:p>
            <w:r>
              <w:t>What to capture</w:t>
            </w:r>
          </w:p>
        </w:tc>
        <w:tc>
          <w:tcPr>
            <w:tcW w:type="dxa" w:w="3360"/>
            <w:vAlign w:val="center"/>
          </w:tcPr>
          <w:p>
            <w:r>
              <w:t>Where to insert</w:t>
            </w:r>
          </w:p>
        </w:tc>
      </w:tr>
      <w:tr>
        <w:tc>
          <w:tcPr>
            <w:tcW w:type="dxa" w:w="3360"/>
            <w:vAlign w:val="center"/>
          </w:tcPr>
          <w:p>
            <w:r>
              <w:t>1</w:t>
            </w:r>
          </w:p>
        </w:tc>
        <w:tc>
          <w:tcPr>
            <w:tcW w:type="dxa" w:w="3360"/>
            <w:vAlign w:val="center"/>
          </w:tcPr>
          <w:p>
            <w:r>
              <w:t>Project folder showing src, scripts, dist and README</w:t>
            </w:r>
          </w:p>
        </w:tc>
        <w:tc>
          <w:tcPr>
            <w:tcW w:type="dxa" w:w="3360"/>
            <w:vAlign w:val="center"/>
          </w:tcPr>
          <w:p>
            <w:r>
              <w:t>Figure 2</w:t>
            </w:r>
          </w:p>
        </w:tc>
      </w:tr>
      <w:tr>
        <w:tc>
          <w:tcPr>
            <w:tcW w:type="dxa" w:w="3360"/>
            <w:vAlign w:val="center"/>
          </w:tcPr>
          <w:p>
            <w:r>
              <w:t>2</w:t>
            </w:r>
          </w:p>
        </w:tc>
        <w:tc>
          <w:tcPr>
            <w:tcW w:type="dxa" w:w="3360"/>
            <w:vAlign w:val="center"/>
          </w:tcPr>
          <w:p>
            <w:r>
              <w:t>Architecture or source relationship</w:t>
            </w:r>
          </w:p>
        </w:tc>
        <w:tc>
          <w:tcPr>
            <w:tcW w:type="dxa" w:w="3360"/>
            <w:vAlign w:val="center"/>
          </w:tcPr>
          <w:p>
            <w:r>
              <w:t>Figure 1</w:t>
            </w:r>
          </w:p>
        </w:tc>
      </w:tr>
      <w:tr>
        <w:tc>
          <w:tcPr>
            <w:tcW w:type="dxa" w:w="3360"/>
            <w:vAlign w:val="center"/>
          </w:tcPr>
          <w:p>
            <w:r>
              <w:t>3</w:t>
            </w:r>
          </w:p>
        </w:tc>
        <w:tc>
          <w:tcPr>
            <w:tcW w:type="dxa" w:w="3360"/>
            <w:vAlign w:val="center"/>
          </w:tcPr>
          <w:p>
            <w:r>
              <w:t>Successful build and JAR creation</w:t>
            </w:r>
          </w:p>
        </w:tc>
        <w:tc>
          <w:tcPr>
            <w:tcW w:type="dxa" w:w="3360"/>
            <w:vAlign w:val="center"/>
          </w:tcPr>
          <w:p>
            <w:r>
              <w:t>Figure 3</w:t>
            </w:r>
          </w:p>
        </w:tc>
      </w:tr>
      <w:tr>
        <w:tc>
          <w:tcPr>
            <w:tcW w:type="dxa" w:w="3360"/>
            <w:vAlign w:val="center"/>
          </w:tcPr>
          <w:p>
            <w:r>
              <w:t>4</w:t>
            </w:r>
          </w:p>
        </w:tc>
        <w:tc>
          <w:tcPr>
            <w:tcW w:type="dxa" w:w="3360"/>
            <w:vAlign w:val="center"/>
          </w:tcPr>
          <w:p>
            <w:r>
              <w:t>Integration test PASS output</w:t>
            </w:r>
          </w:p>
        </w:tc>
        <w:tc>
          <w:tcPr>
            <w:tcW w:type="dxa" w:w="3360"/>
            <w:vAlign w:val="center"/>
          </w:tcPr>
          <w:p>
            <w:r>
              <w:t>Figure 4</w:t>
            </w:r>
          </w:p>
        </w:tc>
      </w:tr>
      <w:tr>
        <w:tc>
          <w:tcPr>
            <w:tcW w:type="dxa" w:w="3360"/>
            <w:vAlign w:val="center"/>
          </w:tcPr>
          <w:p>
            <w:r>
              <w:t>5</w:t>
            </w:r>
          </w:p>
        </w:tc>
        <w:tc>
          <w:tcPr>
            <w:tcW w:type="dxa" w:w="3360"/>
            <w:vAlign w:val="center"/>
          </w:tcPr>
          <w:p>
            <w:r>
              <w:t>Running JAR menu</w:t>
            </w:r>
          </w:p>
        </w:tc>
        <w:tc>
          <w:tcPr>
            <w:tcW w:type="dxa" w:w="3360"/>
            <w:vAlign w:val="center"/>
          </w:tcPr>
          <w:p>
            <w:r>
              <w:t>Figure 5</w:t>
            </w:r>
          </w:p>
        </w:tc>
      </w:tr>
      <w:tr>
        <w:tc>
          <w:tcPr>
            <w:tcW w:type="dxa" w:w="3360"/>
            <w:vAlign w:val="center"/>
          </w:tcPr>
          <w:p>
            <w:r>
              <w:t>6</w:t>
            </w:r>
          </w:p>
        </w:tc>
        <w:tc>
          <w:tcPr>
            <w:tcW w:type="dxa" w:w="3360"/>
            <w:vAlign w:val="center"/>
          </w:tcPr>
          <w:p>
            <w:r>
              <w:t>Add/list/search/update/delete workflow</w:t>
            </w:r>
          </w:p>
        </w:tc>
        <w:tc>
          <w:tcPr>
            <w:tcW w:type="dxa" w:w="3360"/>
            <w:vAlign w:val="center"/>
          </w:tcPr>
          <w:p>
            <w:r>
              <w:t>Figure 6</w:t>
            </w:r>
          </w:p>
        </w:tc>
      </w:tr>
    </w:tbl>
    <w:p>
      <w:r>
        <w:t>This evidence-based approach follows the earlier internship feedback pattern documented in Week 3, where screenshots were used to connect written claims to actual project execution. fileciteturn0file1L121-L146</w:t>
      </w:r>
    </w:p>
    <w:p>
      <w:pPr>
        <w:pStyle w:val="Heading1"/>
      </w:pPr>
      <w:r>
        <w:t>18. Developer Setup Guide</w:t>
      </w:r>
    </w:p>
    <w:p>
      <w:r>
        <w:t>A new developer should first install a supported JDK and clone or extract the project. The source files can be opened in VS Code or another Java IDE. No IDE-specific build configuration is required.</w:t>
      </w:r>
    </w:p>
    <w:p>
      <w:r>
        <w:t>Setup steps:</w:t>
      </w:r>
    </w:p>
    <w:p>
      <w:pPr>
        <w:pStyle w:val="ListBullet"/>
      </w:pPr>
      <w:r>
        <w:t>Install a compatible JDK.</w:t>
      </w:r>
    </w:p>
    <w:p>
      <w:pPr>
        <w:pStyle w:val="ListBullet"/>
      </w:pPr>
      <w:r>
        <w:t>Open the IWA_Week5_Library_Inventory folder.</w:t>
      </w:r>
    </w:p>
    <w:p>
      <w:pPr>
        <w:pStyle w:val="ListBullet"/>
      </w:pPr>
      <w:r>
        <w:t>Review README.md.</w:t>
      </w:r>
    </w:p>
    <w:p>
      <w:pPr>
        <w:pStyle w:val="ListBullet"/>
      </w:pPr>
      <w:r>
        <w:t>Run the test script.</w:t>
      </w:r>
    </w:p>
    <w:p>
      <w:pPr>
        <w:pStyle w:val="ListBullet"/>
      </w:pPr>
      <w:r>
        <w:t>Run the build script.</w:t>
      </w:r>
    </w:p>
    <w:p>
      <w:pPr>
        <w:pStyle w:val="ListBullet"/>
      </w:pPr>
      <w:r>
        <w:t>Run the packaged JAR.</w:t>
      </w:r>
    </w:p>
    <w:p>
      <w:pPr>
        <w:pStyle w:val="ListBullet"/>
      </w:pPr>
      <w:r>
        <w:t>Inspect Book.java before changing the data model.</w:t>
      </w:r>
    </w:p>
    <w:p>
      <w:pPr>
        <w:pStyle w:val="ListBullet"/>
      </w:pPr>
      <w:r>
        <w:t>Inspect BookService.java before changing business rules.</w:t>
      </w:r>
    </w:p>
    <w:p>
      <w:pPr>
        <w:pStyle w:val="ListBullet"/>
      </w:pPr>
      <w:r>
        <w:t>Inspect Main.java before changing console interaction.</w:t>
      </w:r>
    </w:p>
    <w:p>
      <w:pPr>
        <w:pStyle w:val="ListBullet"/>
      </w:pPr>
      <w:r>
        <w:t>Update documentation whenever the build, deployment or architecture changes.</w:t>
      </w:r>
    </w:p>
    <w:p>
      <w:r>
        <w:t>The Week 3 documentation similarly emphasized reproducible compilation and execution commands so an evaluator does not have to infer the process from screenshots. fileciteturn0file1L395-L404</w:t>
      </w:r>
    </w:p>
    <w:p>
      <w:pPr>
        <w:pStyle w:val="Heading1"/>
      </w:pPr>
      <w:r>
        <w:t>19. Configuration and Data Considerations</w:t>
      </w:r>
    </w:p>
    <w:p>
      <w:r>
        <w:t>The current application has no external configuration file because the internship version uses a small in-memory data set. Demonstration books are seeded at startup. Consequently, data is not persistent across application restarts. This is a deliberate limitation of the current architecture, not an accidental deployment failure.</w:t>
      </w:r>
    </w:p>
    <w:p>
      <w:r>
        <w:t>For a future production version, configuration should be externalized. Candidate configuration items include database URL, database credentials supplied through environment variables or a secret manager, logging level, server port if a web interface is introduced, and feature flags. Secrets should never be hard-coded into Java source or committed to a public repository.</w:t>
      </w:r>
    </w:p>
    <w:p>
      <w:pPr>
        <w:pStyle w:val="Heading1"/>
      </w:pPr>
      <w:r>
        <w:t>20. Error Handling and Operational Considerations</w:t>
      </w:r>
    </w:p>
    <w:p>
      <w:r>
        <w:t>The application distinguishes input errors from missing inventory records. Main catches IllegalArgumentException for invalid menu/input values, while BookService reports missing IDs and search no-result conditions through controlled messages. Duplicate book IDs are rejected before insertion.</w:t>
      </w:r>
    </w:p>
    <w:p>
      <w:r>
        <w:t>For a production-grade system, error handling should be extended with structured logging, error codes where appropriate, centralized exception handling, and persistent audit records for important changes. The current console messages are sufficient for the internship-scale application but should not be considered a full operational observability solution.</w:t>
      </w:r>
    </w:p>
    <w:p>
      <w:pPr>
        <w:pStyle w:val="Heading1"/>
      </w:pPr>
      <w:r>
        <w:t>21. Maintainability Strategy</w:t>
      </w:r>
    </w:p>
    <w:p>
      <w:r>
        <w:t>Maintainability is one of the most important outcomes of the Week 5 handover. The Week 4 refactoring already separated menu responsibilities from service operations and centralized repeated search behaviour. The report explains that if the search mechanism changes, a developer can update the reusable searchBooks method instead of modifying every search implementation. fileciteturn0file0L656-L664</w:t>
      </w:r>
    </w:p>
    <w:p>
      <w:r>
        <w:t>Recommended maintenance practices are:</w:t>
      </w:r>
    </w:p>
    <w:p>
      <w:pPr>
        <w:pStyle w:val="ListBullet"/>
      </w:pPr>
      <w:r>
        <w:t>Keep domain, service and UI responsibilities separated.</w:t>
      </w:r>
    </w:p>
    <w:p>
      <w:pPr>
        <w:pStyle w:val="ListBullet"/>
      </w:pPr>
      <w:r>
        <w:t>Prefer small methods with one clear responsibility.</w:t>
      </w:r>
    </w:p>
    <w:p>
      <w:pPr>
        <w:pStyle w:val="ListBullet"/>
      </w:pPr>
      <w:r>
        <w:t>Add or update regression tests when behaviour changes.</w:t>
      </w:r>
    </w:p>
    <w:p>
      <w:pPr>
        <w:pStyle w:val="ListBullet"/>
      </w:pPr>
      <w:r>
        <w:t>Do not change business rules only in Main.java.</w:t>
      </w:r>
    </w:p>
    <w:p>
      <w:pPr>
        <w:pStyle w:val="ListBullet"/>
      </w:pPr>
      <w:r>
        <w:t>Keep deployment scripts synchronized with the actual build process.</w:t>
      </w:r>
    </w:p>
    <w:p>
      <w:pPr>
        <w:pStyle w:val="ListBullet"/>
      </w:pPr>
      <w:r>
        <w:t>Update README.md and this developer report when commands or dependencies change.</w:t>
      </w:r>
    </w:p>
    <w:p>
      <w:pPr>
        <w:pStyle w:val="ListBullet"/>
      </w:pPr>
      <w:r>
        <w:t>Use meaningful commit messages and keep releases reproducible.</w:t>
      </w:r>
    </w:p>
    <w:p>
      <w:pPr>
        <w:pStyle w:val="ListBullet"/>
      </w:pPr>
      <w:r>
        <w:t>Document breaking changes before handing a new version to operations.</w:t>
      </w:r>
    </w:p>
    <w:p>
      <w:pPr>
        <w:pStyle w:val="Heading1"/>
      </w:pPr>
      <w:r>
        <w:t>22. Scalability and Future Enhancements</w:t>
      </w:r>
    </w:p>
    <w:p>
      <w:r>
        <w:t>The current ArrayList implementation is appropriate for a small in-memory inventory. Week 4 explicitly notes that ID lookup remains O(n) with ArrayList and identifies Map&lt;Integer, Book&gt; as a possible future optimization when ID-based lookup becomes a measurable bottleneck. fileciteturn0file0L617-L632</w:t>
      </w:r>
    </w:p>
    <w:p>
      <w:r>
        <w:t>Future enhancements can therefore be introduced incrementally: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Future enhancement</w:t>
            </w:r>
          </w:p>
        </w:tc>
        <w:tc>
          <w:tcPr>
            <w:tcW w:type="dxa" w:w="3360"/>
            <w:vAlign w:val="center"/>
          </w:tcPr>
          <w:p>
            <w:r>
              <w:t>Reason</w:t>
            </w:r>
          </w:p>
        </w:tc>
        <w:tc>
          <w:tcPr>
            <w:tcW w:type="dxa" w:w="3360"/>
            <w:vAlign w:val="center"/>
          </w:tcPr>
          <w:p>
            <w:r>
              <w:t>Likely architectural change</w:t>
            </w:r>
          </w:p>
        </w:tc>
      </w:tr>
      <w:tr>
        <w:tc>
          <w:tcPr>
            <w:tcW w:type="dxa" w:w="3360"/>
            <w:vAlign w:val="center"/>
          </w:tcPr>
          <w:p>
            <w:r>
              <w:t>Database persistence</w:t>
            </w:r>
          </w:p>
        </w:tc>
        <w:tc>
          <w:tcPr>
            <w:tcW w:type="dxa" w:w="3360"/>
            <w:vAlign w:val="center"/>
          </w:tcPr>
          <w:p>
            <w:r>
              <w:t>Preserve books across restarts and support larger data volumes.</w:t>
            </w:r>
          </w:p>
        </w:tc>
        <w:tc>
          <w:tcPr>
            <w:tcW w:type="dxa" w:w="3360"/>
            <w:vAlign w:val="center"/>
          </w:tcPr>
          <w:p>
            <w:r>
              <w:t>Repository/DAO layer + relational database</w:t>
            </w:r>
          </w:p>
        </w:tc>
      </w:tr>
      <w:tr>
        <w:tc>
          <w:tcPr>
            <w:tcW w:type="dxa" w:w="3360"/>
            <w:vAlign w:val="center"/>
          </w:tcPr>
          <w:p>
            <w:r>
              <w:t>Map-based ID index</w:t>
            </w:r>
          </w:p>
        </w:tc>
        <w:tc>
          <w:tcPr>
            <w:tcW w:type="dxa" w:w="3360"/>
            <w:vAlign w:val="center"/>
          </w:tcPr>
          <w:p>
            <w:r>
              <w:t>Improve frequent ID lookup.</w:t>
            </w:r>
          </w:p>
        </w:tc>
        <w:tc>
          <w:tcPr>
            <w:tcW w:type="dxa" w:w="3360"/>
            <w:vAlign w:val="center"/>
          </w:tcPr>
          <w:p>
            <w:r>
              <w:t>Replace or complement ArrayList with Map&lt;Integer, Book&gt;</w:t>
            </w:r>
          </w:p>
        </w:tc>
      </w:tr>
      <w:tr>
        <w:tc>
          <w:tcPr>
            <w:tcW w:type="dxa" w:w="3360"/>
            <w:vAlign w:val="center"/>
          </w:tcPr>
          <w:p>
            <w:r>
              <w:t>REST API</w:t>
            </w:r>
          </w:p>
        </w:tc>
        <w:tc>
          <w:tcPr>
            <w:tcW w:type="dxa" w:w="3360"/>
            <w:vAlign w:val="center"/>
          </w:tcPr>
          <w:p>
            <w:r>
              <w:t>Allow browser/mobile/external clients.</w:t>
            </w:r>
          </w:p>
        </w:tc>
        <w:tc>
          <w:tcPr>
            <w:tcW w:type="dxa" w:w="3360"/>
            <w:vAlign w:val="center"/>
          </w:tcPr>
          <w:p>
            <w:r>
              <w:t>Controller/service/repository architecture, HTTP framework</w:t>
            </w:r>
          </w:p>
        </w:tc>
      </w:tr>
      <w:tr>
        <w:tc>
          <w:tcPr>
            <w:tcW w:type="dxa" w:w="3360"/>
            <w:vAlign w:val="center"/>
          </w:tcPr>
          <w:p>
            <w:r>
              <w:t>Maven/Gradle</w:t>
            </w:r>
          </w:p>
        </w:tc>
        <w:tc>
          <w:tcPr>
            <w:tcW w:type="dxa" w:w="3360"/>
            <w:vAlign w:val="center"/>
          </w:tcPr>
          <w:p>
            <w:r>
              <w:t>Standard dependency and build management.</w:t>
            </w:r>
          </w:p>
        </w:tc>
        <w:tc>
          <w:tcPr>
            <w:tcW w:type="dxa" w:w="3360"/>
            <w:vAlign w:val="center"/>
          </w:tcPr>
          <w:p>
            <w:r>
              <w:t>Build descriptor and dependency management</w:t>
            </w:r>
          </w:p>
        </w:tc>
      </w:tr>
      <w:tr>
        <w:tc>
          <w:tcPr>
            <w:tcW w:type="dxa" w:w="3360"/>
            <w:vAlign w:val="center"/>
          </w:tcPr>
          <w:p>
            <w:r>
              <w:t>CI pipeline</w:t>
            </w:r>
          </w:p>
        </w:tc>
        <w:tc>
          <w:tcPr>
            <w:tcW w:type="dxa" w:w="3360"/>
            <w:vAlign w:val="center"/>
          </w:tcPr>
          <w:p>
            <w:r>
              <w:t>Automatically compile/test/package each change.</w:t>
            </w:r>
          </w:p>
        </w:tc>
        <w:tc>
          <w:tcPr>
            <w:tcW w:type="dxa" w:w="3360"/>
            <w:vAlign w:val="center"/>
          </w:tcPr>
          <w:p>
            <w:r>
              <w:t>CI workflow running scripts/tests</w:t>
            </w:r>
          </w:p>
        </w:tc>
      </w:tr>
      <w:tr>
        <w:tc>
          <w:tcPr>
            <w:tcW w:type="dxa" w:w="3360"/>
            <w:vAlign w:val="center"/>
          </w:tcPr>
          <w:p>
            <w:r>
              <w:t>Central logging</w:t>
            </w:r>
          </w:p>
        </w:tc>
        <w:tc>
          <w:tcPr>
            <w:tcW w:type="dxa" w:w="3360"/>
            <w:vAlign w:val="center"/>
          </w:tcPr>
          <w:p>
            <w:r>
              <w:t>Support operations and troubleshooting.</w:t>
            </w:r>
          </w:p>
        </w:tc>
        <w:tc>
          <w:tcPr>
            <w:tcW w:type="dxa" w:w="3360"/>
            <w:vAlign w:val="center"/>
          </w:tcPr>
          <w:p>
            <w:r>
              <w:t>Logging framework and log configuration</w:t>
            </w:r>
          </w:p>
        </w:tc>
      </w:tr>
      <w:tr>
        <w:tc>
          <w:tcPr>
            <w:tcW w:type="dxa" w:w="3360"/>
            <w:vAlign w:val="center"/>
          </w:tcPr>
          <w:p>
            <w:r>
              <w:t>Authentication/authorization</w:t>
            </w:r>
          </w:p>
        </w:tc>
        <w:tc>
          <w:tcPr>
            <w:tcW w:type="dxa" w:w="3360"/>
            <w:vAlign w:val="center"/>
          </w:tcPr>
          <w:p>
            <w:r>
              <w:t>Protect administrative operations.</w:t>
            </w:r>
          </w:p>
        </w:tc>
        <w:tc>
          <w:tcPr>
            <w:tcW w:type="dxa" w:w="3360"/>
            <w:vAlign w:val="center"/>
          </w:tcPr>
          <w:p>
            <w:r>
              <w:t>Security layer and user roles</w:t>
            </w:r>
          </w:p>
        </w:tc>
      </w:tr>
      <w:tr>
        <w:tc>
          <w:tcPr>
            <w:tcW w:type="dxa" w:w="3360"/>
            <w:vAlign w:val="center"/>
          </w:tcPr>
          <w:p>
            <w:r>
              <w:t>Container deployment</w:t>
            </w:r>
          </w:p>
        </w:tc>
        <w:tc>
          <w:tcPr>
            <w:tcW w:type="dxa" w:w="3360"/>
            <w:vAlign w:val="center"/>
          </w:tcPr>
          <w:p>
            <w:r>
              <w:t>Standardize runtime environment.</w:t>
            </w:r>
          </w:p>
        </w:tc>
        <w:tc>
          <w:tcPr>
            <w:tcW w:type="dxa" w:w="3360"/>
            <w:vAlign w:val="center"/>
          </w:tcPr>
          <w:p>
            <w:r>
              <w:t>Dockerfile and container configuration</w:t>
            </w:r>
          </w:p>
        </w:tc>
      </w:tr>
    </w:tbl>
    <w:p>
      <w:r>
        <w:t>These are future design directions, not claims that the current internship application already provides those capabilities.</w:t>
      </w:r>
    </w:p>
    <w:p>
      <w:pPr>
        <w:pStyle w:val="Heading1"/>
      </w:pPr>
      <w:r>
        <w:t>23. Security Considerations</w:t>
      </w:r>
    </w:p>
    <w:p>
      <w:r>
        <w:t>Although the current system does not process network requests or sensitive user accounts, secure development principles are still relevant. Input should be validated at boundaries, duplicate identities should be controlled, and future persistence should use parameterized database queries. If credentials are introduced, they should be stored outside source code. If a REST interface is added, authentication, authorization, transport security and input validation should be addressed before deployment.</w:t>
      </w:r>
    </w:p>
    <w:p>
      <w:r>
        <w:t>The current application does not include authentication, authorization, network access or persistent personal data. These limitations should be stated clearly rather than implying production-level security.</w:t>
      </w:r>
    </w:p>
    <w:p>
      <w:pPr>
        <w:pStyle w:val="Heading1"/>
      </w:pPr>
      <w:r>
        <w:t>24. Troubleshooting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Problem</w:t>
            </w:r>
          </w:p>
        </w:tc>
        <w:tc>
          <w:tcPr>
            <w:tcW w:type="dxa" w:w="3360"/>
            <w:vAlign w:val="center"/>
          </w:tcPr>
          <w:p>
            <w:r>
              <w:t>Likely cause</w:t>
            </w:r>
          </w:p>
        </w:tc>
        <w:tc>
          <w:tcPr>
            <w:tcW w:type="dxa" w:w="3360"/>
            <w:vAlign w:val="center"/>
          </w:tcPr>
          <w:p>
            <w:r>
              <w:t>Action</w:t>
            </w:r>
          </w:p>
        </w:tc>
      </w:tr>
      <w:tr>
        <w:tc>
          <w:tcPr>
            <w:tcW w:type="dxa" w:w="3360"/>
            <w:vAlign w:val="center"/>
          </w:tcPr>
          <w:p>
            <w:r>
              <w:t>'java' not recognized</w:t>
            </w:r>
          </w:p>
        </w:tc>
        <w:tc>
          <w:tcPr>
            <w:tcW w:type="dxa" w:w="3360"/>
            <w:vAlign w:val="center"/>
          </w:tcPr>
          <w:p>
            <w:r>
              <w:t>JDK/PATH not configured.</w:t>
            </w:r>
          </w:p>
        </w:tc>
        <w:tc>
          <w:tcPr>
            <w:tcW w:type="dxa" w:w="3360"/>
            <w:vAlign w:val="center"/>
          </w:tcPr>
          <w:p>
            <w:r>
              <w:t>Install JDK and configure PATH/JAVA_HOME.</w:t>
            </w:r>
          </w:p>
        </w:tc>
      </w:tr>
      <w:tr>
        <w:tc>
          <w:tcPr>
            <w:tcW w:type="dxa" w:w="3360"/>
            <w:vAlign w:val="center"/>
          </w:tcPr>
          <w:p>
            <w:r>
              <w:t>Compilation error</w:t>
            </w:r>
          </w:p>
        </w:tc>
        <w:tc>
          <w:tcPr>
            <w:tcW w:type="dxa" w:w="3360"/>
            <w:vAlign w:val="center"/>
          </w:tcPr>
          <w:p>
            <w:r>
              <w:t>Source or JDK mismatch.</w:t>
            </w:r>
          </w:p>
        </w:tc>
        <w:tc>
          <w:tcPr>
            <w:tcW w:type="dxa" w:w="3360"/>
            <w:vAlign w:val="center"/>
          </w:tcPr>
          <w:p>
            <w:r>
              <w:t>Run javac -version and inspect the first compiler error.</w:t>
            </w:r>
          </w:p>
        </w:tc>
      </w:tr>
      <w:tr>
        <w:tc>
          <w:tcPr>
            <w:tcW w:type="dxa" w:w="3360"/>
            <w:vAlign w:val="center"/>
          </w:tcPr>
          <w:p>
            <w:r>
              <w:t>JAR not found</w:t>
            </w:r>
          </w:p>
        </w:tc>
        <w:tc>
          <w:tcPr>
            <w:tcW w:type="dxa" w:w="3360"/>
            <w:vAlign w:val="center"/>
          </w:tcPr>
          <w:p>
            <w:r>
              <w:t>Build was not run or dist was removed.</w:t>
            </w:r>
          </w:p>
        </w:tc>
        <w:tc>
          <w:tcPr>
            <w:tcW w:type="dxa" w:w="3360"/>
            <w:vAlign w:val="center"/>
          </w:tcPr>
          <w:p>
            <w:r>
              <w:t>Run the build script again.</w:t>
            </w:r>
          </w:p>
        </w:tc>
      </w:tr>
      <w:tr>
        <w:tc>
          <w:tcPr>
            <w:tcW w:type="dxa" w:w="3360"/>
            <w:vAlign w:val="center"/>
          </w:tcPr>
          <w:p>
            <w:r>
              <w:t>Invalid integer message</w:t>
            </w:r>
          </w:p>
        </w:tc>
        <w:tc>
          <w:tcPr>
            <w:tcW w:type="dxa" w:w="3360"/>
            <w:vAlign w:val="center"/>
          </w:tcPr>
          <w:p>
            <w:r>
              <w:t>Non-numeric console input.</w:t>
            </w:r>
          </w:p>
        </w:tc>
        <w:tc>
          <w:tcPr>
            <w:tcW w:type="dxa" w:w="3360"/>
            <w:vAlign w:val="center"/>
          </w:tcPr>
          <w:p>
            <w:r>
              <w:t>Enter a valid whole number.</w:t>
            </w:r>
          </w:p>
        </w:tc>
      </w:tr>
      <w:tr>
        <w:tc>
          <w:tcPr>
            <w:tcW w:type="dxa" w:w="3360"/>
            <w:vAlign w:val="center"/>
          </w:tcPr>
          <w:p>
            <w:r>
              <w:t>Book ID not found</w:t>
            </w:r>
          </w:p>
        </w:tc>
        <w:tc>
          <w:tcPr>
            <w:tcW w:type="dxa" w:w="3360"/>
            <w:vAlign w:val="center"/>
          </w:tcPr>
          <w:p>
            <w:r>
              <w:t>ID is absent from current in-memory inventory.</w:t>
            </w:r>
          </w:p>
        </w:tc>
        <w:tc>
          <w:tcPr>
            <w:tcW w:type="dxa" w:w="3360"/>
            <w:vAlign w:val="center"/>
          </w:tcPr>
          <w:p>
            <w:r>
              <w:t>List books and use an existing ID.</w:t>
            </w:r>
          </w:p>
        </w:tc>
      </w:tr>
      <w:tr>
        <w:tc>
          <w:tcPr>
            <w:tcW w:type="dxa" w:w="3360"/>
            <w:vAlign w:val="center"/>
          </w:tcPr>
          <w:p>
            <w:r>
              <w:t>Data disappears after restart</w:t>
            </w:r>
          </w:p>
        </w:tc>
        <w:tc>
          <w:tcPr>
            <w:tcW w:type="dxa" w:w="3360"/>
            <w:vAlign w:val="center"/>
          </w:tcPr>
          <w:p>
            <w:r>
              <w:t>Current application uses memory only.</w:t>
            </w:r>
          </w:p>
        </w:tc>
        <w:tc>
          <w:tcPr>
            <w:tcW w:type="dxa" w:w="3360"/>
            <w:vAlign w:val="center"/>
          </w:tcPr>
          <w:p>
            <w:r>
              <w:t>Use future persistence implementation if required.</w:t>
            </w:r>
          </w:p>
        </w:tc>
      </w:tr>
      <w:tr>
        <w:tc>
          <w:tcPr>
            <w:tcW w:type="dxa" w:w="3360"/>
            <w:vAlign w:val="center"/>
          </w:tcPr>
          <w:p>
            <w:r>
              <w:t>Script permission denied on Unix</w:t>
            </w:r>
          </w:p>
        </w:tc>
        <w:tc>
          <w:tcPr>
            <w:tcW w:type="dxa" w:w="3360"/>
            <w:vAlign w:val="center"/>
          </w:tcPr>
          <w:p>
            <w:r>
              <w:t>Shell script is not executable.</w:t>
            </w:r>
          </w:p>
        </w:tc>
        <w:tc>
          <w:tcPr>
            <w:tcW w:type="dxa" w:w="3360"/>
            <w:vAlign w:val="center"/>
          </w:tcPr>
          <w:p>
            <w:r>
              <w:t>Run chmod +x scripts/*.sh or invoke sh scripts/build.sh.</w:t>
            </w:r>
          </w:p>
        </w:tc>
      </w:tr>
    </w:tbl>
    <w:p>
      <w:pPr>
        <w:pStyle w:val="Heading1"/>
      </w:pPr>
      <w:r>
        <w:t>25. Handover Checklist</w:t>
      </w:r>
    </w:p>
    <w:p>
      <w:pPr>
        <w:pStyle w:val="ListBullet"/>
      </w:pPr>
      <w:r>
        <w:t>Source files present and readable.</w:t>
      </w:r>
    </w:p>
    <w:p>
      <w:pPr>
        <w:pStyle w:val="ListBullet"/>
      </w:pPr>
      <w:r>
        <w:t>Book, BookService and Main responsibilities documented.</w:t>
      </w:r>
    </w:p>
    <w:p>
      <w:pPr>
        <w:pStyle w:val="ListBullet"/>
      </w:pPr>
      <w:r>
        <w:t>IntegrationTest included.</w:t>
      </w:r>
    </w:p>
    <w:p>
      <w:pPr>
        <w:pStyle w:val="ListBullet"/>
      </w:pPr>
      <w:r>
        <w:t>Build scripts included for Unix-like systems and Windows.</w:t>
      </w:r>
    </w:p>
    <w:p>
      <w:pPr>
        <w:pStyle w:val="ListBullet"/>
      </w:pPr>
      <w:r>
        <w:t>Run scripts included.</w:t>
      </w:r>
    </w:p>
    <w:p>
      <w:pPr>
        <w:pStyle w:val="ListBullet"/>
      </w:pPr>
      <w:r>
        <w:t>Executable JAR generated under dist/.</w:t>
      </w:r>
    </w:p>
    <w:p>
      <w:pPr>
        <w:pStyle w:val="ListBullet"/>
      </w:pPr>
      <w:r>
        <w:t>README contains setup, build, test and run commands.</w:t>
      </w:r>
    </w:p>
    <w:p>
      <w:pPr>
        <w:pStyle w:val="ListBullet"/>
      </w:pPr>
      <w:r>
        <w:t>Developer report contains architecture, deployment and maintenance guidance.</w:t>
      </w:r>
    </w:p>
    <w:p>
      <w:pPr>
        <w:pStyle w:val="ListBullet"/>
      </w:pPr>
      <w:r>
        <w:t>Authentic screenshots inserted into the placeholders before submission.</w:t>
      </w:r>
    </w:p>
    <w:p>
      <w:pPr>
        <w:pStyle w:val="ListBullet"/>
      </w:pPr>
      <w:r>
        <w:t>Final ZIP contains source, scripts, README, report and deployment artifact.</w:t>
      </w:r>
    </w:p>
    <w:p>
      <w:pPr>
        <w:pStyle w:val="ListBullet"/>
      </w:pPr>
      <w:r>
        <w:t>Final release is rebuilt after the last source change.</w:t>
      </w:r>
    </w:p>
    <w:p>
      <w:pPr>
        <w:pStyle w:val="ListBullet"/>
      </w:pPr>
      <w:r>
        <w:t>Operations/developer team receives the exact Java version requirement.</w:t>
      </w:r>
    </w:p>
    <w:p>
      <w:pPr>
        <w:pStyle w:val="Heading1"/>
      </w:pPr>
      <w:r>
        <w:t>26. Final Results</w:t>
      </w:r>
    </w:p>
    <w:p>
      <w:r>
        <w:t>The Week 5 activity consolidates the internship application into a handover-ready structure. The integrated project contains the domain model, service layer, console entry point, regression checks, build scripts, run scripts, test scripts, README and executable JAR. The service layer retains the Week 4 improvements such as centralized search, Predicate, Stream API and Optional, while Main remains focused on user interaction.</w:t>
      </w:r>
    </w:p>
    <w:p>
      <w:r>
        <w:t>The deployment process is reproducible because the application can be compiled and packaged using JDK command-line tools. The resulting JAR has Main as its entry point and can be started using java -jar. The supplied test script provides a lightweight release gate before packaging.</w:t>
      </w:r>
    </w:p>
    <w:p>
      <w:r>
        <w:t>The generated project was compiled successfully in the preparation environment, the integration checks completed successfully, and the executable JAR was created and launched for a basic menu verification. The authentic terminal and IDE screenshots should be captured by the student and inserted into the marked boxes before submission.</w:t>
      </w:r>
    </w:p>
    <w:p>
      <w:pPr>
        <w:pStyle w:val="Heading1"/>
      </w:pPr>
      <w:r>
        <w:t>27. Conclusion</w:t>
      </w:r>
    </w:p>
    <w:p>
      <w:r>
        <w:t>Week 5 completes the development-to-deployment lifecycle for the Library Book Inventory Management System. The work demonstrates that a Java application is not complete merely because its classes compile or its menu works. A maintainable handover also requires integration, verification, packaging, deployment instructions and documentation that another developer can follow without relying on the original author's memory.</w:t>
      </w:r>
    </w:p>
    <w:p>
      <w:r>
        <w:t>The final architecture keeps the project appropriately simple: Book represents data, BookService owns inventory rules, Main coordinates user interaction, and IntegrationTest provides a repeatable release check. Deployment scripts separate operational commands from application code. The executable JAR gives the operations side a clear artifact to run, while the README and developer report explain how that artifact is produced and maintained.</w:t>
      </w:r>
    </w:p>
    <w:p>
      <w:r>
        <w:t>The report also identifies the current boundaries of the system. Data is held in memory, the interface is console-based, there is no external database, and the application is not presented as a production-scale distributed system. Future developers can evolve the system through persistence, a repository layer, a build tool, CI, structured logging, a REST API and stronger security controls without discarding the responsibility separation established in the current design.</w:t>
      </w:r>
    </w:p>
    <w:p>
      <w:r>
        <w:t>This Week 5 submission therefore demonstrates integration, deployment readiness, reproducibility, maintainability and long-term extension planning, which are the core outcomes expected from a Junior Java Developer working on a software handover.</w:t>
      </w:r>
    </w:p>
    <w:p>
      <w:pPr>
        <w:pStyle w:val="Heading1"/>
      </w:pPr>
      <w:r>
        <w:t>Appendix A – Source Code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File</w:t>
            </w:r>
          </w:p>
        </w:tc>
        <w:tc>
          <w:tcPr>
            <w:tcW w:type="dxa" w:w="5040"/>
            <w:vAlign w:val="center"/>
          </w:tcPr>
          <w:p>
            <w:r>
              <w:t>Key content</w:t>
            </w:r>
          </w:p>
        </w:tc>
      </w:tr>
      <w:tr>
        <w:tc>
          <w:tcPr>
            <w:tcW w:type="dxa" w:w="5040"/>
            <w:vAlign w:val="center"/>
          </w:tcPr>
          <w:p>
            <w:r>
              <w:t>Book.java</w:t>
            </w:r>
          </w:p>
        </w:tc>
        <w:tc>
          <w:tcPr>
            <w:tcW w:type="dxa" w:w="5040"/>
            <w:vAlign w:val="center"/>
          </w:tcPr>
          <w:p>
            <w:r>
              <w:t>Book fields, constructor, getters, setters and toString().</w:t>
            </w:r>
          </w:p>
        </w:tc>
      </w:tr>
      <w:tr>
        <w:tc>
          <w:tcPr>
            <w:tcW w:type="dxa" w:w="5040"/>
            <w:vAlign w:val="center"/>
          </w:tcPr>
          <w:p>
            <w:r>
              <w:t>BookService.java</w:t>
            </w:r>
          </w:p>
        </w:tc>
        <w:tc>
          <w:tcPr>
            <w:tcW w:type="dxa" w:w="5040"/>
            <w:vAlign w:val="center"/>
          </w:tcPr>
          <w:p>
            <w:r>
              <w:t>CRUD operations, search abstraction, validation, Optional and Stream API.</w:t>
            </w:r>
          </w:p>
        </w:tc>
      </w:tr>
      <w:tr>
        <w:tc>
          <w:tcPr>
            <w:tcW w:type="dxa" w:w="5040"/>
            <w:vAlign w:val="center"/>
          </w:tcPr>
          <w:p>
            <w:r>
              <w:t>Main.java</w:t>
            </w:r>
          </w:p>
        </w:tc>
        <w:tc>
          <w:tcPr>
            <w:tcW w:type="dxa" w:w="5040"/>
            <w:vAlign w:val="center"/>
          </w:tcPr>
          <w:p>
            <w:r>
              <w:t>Console menu, Scanner input, handlers and application lifecycle.</w:t>
            </w:r>
          </w:p>
        </w:tc>
      </w:tr>
      <w:tr>
        <w:tc>
          <w:tcPr>
            <w:tcW w:type="dxa" w:w="5040"/>
            <w:vAlign w:val="center"/>
          </w:tcPr>
          <w:p>
            <w:r>
              <w:t>IntegrationTest.java</w:t>
            </w:r>
          </w:p>
        </w:tc>
        <w:tc>
          <w:tcPr>
            <w:tcW w:type="dxa" w:w="5040"/>
            <w:vAlign w:val="center"/>
          </w:tcPr>
          <w:p>
            <w:r>
              <w:t>Dependency-free integration/regression checks.</w:t>
            </w:r>
          </w:p>
        </w:tc>
      </w:tr>
      <w:tr>
        <w:tc>
          <w:tcPr>
            <w:tcW w:type="dxa" w:w="5040"/>
            <w:vAlign w:val="center"/>
          </w:tcPr>
          <w:p>
            <w:r>
              <w:t>build.sh / build.bat</w:t>
            </w:r>
          </w:p>
        </w:tc>
        <w:tc>
          <w:tcPr>
            <w:tcW w:type="dxa" w:w="5040"/>
            <w:vAlign w:val="center"/>
          </w:tcPr>
          <w:p>
            <w:r>
              <w:t>Clean compile and executable JAR packaging.</w:t>
            </w:r>
          </w:p>
        </w:tc>
      </w:tr>
      <w:tr>
        <w:tc>
          <w:tcPr>
            <w:tcW w:type="dxa" w:w="5040"/>
            <w:vAlign w:val="center"/>
          </w:tcPr>
          <w:p>
            <w:r>
              <w:t>run.sh / run.bat</w:t>
            </w:r>
          </w:p>
        </w:tc>
        <w:tc>
          <w:tcPr>
            <w:tcW w:type="dxa" w:w="5040"/>
            <w:vAlign w:val="center"/>
          </w:tcPr>
          <w:p>
            <w:r>
              <w:t>Launch packaged JAR.</w:t>
            </w:r>
          </w:p>
        </w:tc>
      </w:tr>
      <w:tr>
        <w:tc>
          <w:tcPr>
            <w:tcW w:type="dxa" w:w="5040"/>
            <w:vAlign w:val="center"/>
          </w:tcPr>
          <w:p>
            <w:r>
              <w:t>test.sh / test.bat</w:t>
            </w:r>
          </w:p>
        </w:tc>
        <w:tc>
          <w:tcPr>
            <w:tcW w:type="dxa" w:w="5040"/>
            <w:vAlign w:val="center"/>
          </w:tcPr>
          <w:p>
            <w:r>
              <w:t>Compile and run integration checks.</w:t>
            </w:r>
          </w:p>
        </w:tc>
      </w:tr>
      <w:tr>
        <w:tc>
          <w:tcPr>
            <w:tcW w:type="dxa" w:w="5040"/>
            <w:vAlign w:val="center"/>
          </w:tcPr>
          <w:p>
            <w:r>
              <w:t>README.md</w:t>
            </w:r>
          </w:p>
        </w:tc>
        <w:tc>
          <w:tcPr>
            <w:tcW w:type="dxa" w:w="5040"/>
            <w:vAlign w:val="center"/>
          </w:tcPr>
          <w:p>
            <w:r>
              <w:t>Developer setup and reproducibility instructions.</w:t>
            </w:r>
          </w:p>
        </w:tc>
      </w:tr>
    </w:tbl>
    <w:p>
      <w:pPr>
        <w:pStyle w:val="Heading1"/>
      </w:pPr>
      <w:r>
        <w:t>Appendix B – Commands</w:t>
      </w:r>
    </w:p>
    <w:p>
      <w:r>
        <w:t>Compile all source files:</w:t>
      </w:r>
    </w:p>
    <w:p>
      <w:r>
        <w:t>javac -d build/classes src/*.java</w:t>
      </w:r>
    </w:p>
    <w:p>
      <w:r>
        <w:t>Create executable JAR:</w:t>
      </w:r>
    </w:p>
    <w:p>
      <w:r>
        <w:t>jar --create --file dist/library-inventory.jar --main-class Main -C build/classes .</w:t>
      </w:r>
    </w:p>
    <w:p>
      <w:r>
        <w:t>Run application:</w:t>
      </w:r>
    </w:p>
    <w:p>
      <w:r>
        <w:t>java -jar dist/library-inventory.jar</w:t>
      </w:r>
    </w:p>
    <w:p>
      <w:r>
        <w:t>Run integration checks:</w:t>
      </w:r>
    </w:p>
    <w:p>
      <w:r>
        <w:t>java -cp build/classes IntegrationTest</w:t>
      </w:r>
    </w:p>
    <w:p>
      <w:r>
        <w:t>Unix-like scripts:</w:t>
      </w:r>
    </w:p>
    <w:p>
      <w:r>
        <w:t>./scripts/test.sh</w:t>
      </w:r>
    </w:p>
    <w:p>
      <w:r>
        <w:t>./scripts/build.sh</w:t>
      </w:r>
    </w:p>
    <w:p>
      <w:r>
        <w:t>./scripts/run.sh</w:t>
      </w:r>
    </w:p>
    <w:p>
      <w:r>
        <w:t>Windows scripts:</w:t>
      </w:r>
    </w:p>
    <w:p>
      <w:r>
        <w:t>scripts\test.bat</w:t>
      </w:r>
    </w:p>
    <w:p>
      <w:r>
        <w:t>scripts\build.bat</w:t>
      </w:r>
    </w:p>
    <w:p>
      <w:r>
        <w:t>scripts\run.bat</w:t>
      </w:r>
    </w:p>
    <w:p>
      <w:pPr>
        <w:pStyle w:val="Heading1"/>
      </w:pPr>
      <w:r>
        <w:t>Appendix C – Evidence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No.</w:t>
            </w:r>
          </w:p>
        </w:tc>
        <w:tc>
          <w:tcPr>
            <w:tcW w:type="dxa" w:w="3360"/>
            <w:vAlign w:val="center"/>
          </w:tcPr>
          <w:p>
            <w:r>
              <w:t>Evidence to attach</w:t>
            </w:r>
          </w:p>
        </w:tc>
        <w:tc>
          <w:tcPr>
            <w:tcW w:type="dxa" w:w="3360"/>
            <w:vAlign w:val="center"/>
          </w:tcPr>
          <w:p>
            <w:r>
              <w:t>Status before submission</w:t>
            </w:r>
          </w:p>
        </w:tc>
      </w:tr>
      <w:tr>
        <w:tc>
          <w:tcPr>
            <w:tcW w:type="dxa" w:w="3360"/>
            <w:vAlign w:val="center"/>
          </w:tcPr>
          <w:p>
            <w:r>
              <w:t>1</w:t>
            </w:r>
          </w:p>
        </w:tc>
        <w:tc>
          <w:tcPr>
            <w:tcW w:type="dxa" w:w="3360"/>
            <w:vAlign w:val="center"/>
          </w:tcPr>
          <w:p>
            <w:r>
              <w:t>Project structure screenshot</w:t>
            </w:r>
          </w:p>
        </w:tc>
        <w:tc>
          <w:tcPr>
            <w:tcW w:type="dxa" w:w="3360"/>
            <w:vAlign w:val="center"/>
          </w:tcPr>
          <w:p>
            <w:r>
              <w:t>Insert authentic screenshot</w:t>
            </w:r>
          </w:p>
        </w:tc>
      </w:tr>
      <w:tr>
        <w:tc>
          <w:tcPr>
            <w:tcW w:type="dxa" w:w="3360"/>
            <w:vAlign w:val="center"/>
          </w:tcPr>
          <w:p>
            <w:r>
              <w:t>2</w:t>
            </w:r>
          </w:p>
        </w:tc>
        <w:tc>
          <w:tcPr>
            <w:tcW w:type="dxa" w:w="3360"/>
            <w:vAlign w:val="center"/>
          </w:tcPr>
          <w:p>
            <w:r>
              <w:t>Architecture/source relationship screenshot</w:t>
            </w:r>
          </w:p>
        </w:tc>
        <w:tc>
          <w:tcPr>
            <w:tcW w:type="dxa" w:w="3360"/>
            <w:vAlign w:val="center"/>
          </w:tcPr>
          <w:p>
            <w:r>
              <w:t>Insert authentic screenshot if required</w:t>
            </w:r>
          </w:p>
        </w:tc>
      </w:tr>
      <w:tr>
        <w:tc>
          <w:tcPr>
            <w:tcW w:type="dxa" w:w="3360"/>
            <w:vAlign w:val="center"/>
          </w:tcPr>
          <w:p>
            <w:r>
              <w:t>3</w:t>
            </w:r>
          </w:p>
        </w:tc>
        <w:tc>
          <w:tcPr>
            <w:tcW w:type="dxa" w:w="3360"/>
            <w:vAlign w:val="center"/>
          </w:tcPr>
          <w:p>
            <w:r>
              <w:t>Build and JAR creation screenshot</w:t>
            </w:r>
          </w:p>
        </w:tc>
        <w:tc>
          <w:tcPr>
            <w:tcW w:type="dxa" w:w="3360"/>
            <w:vAlign w:val="center"/>
          </w:tcPr>
          <w:p>
            <w:r>
              <w:t>Insert authentic screenshot</w:t>
            </w:r>
          </w:p>
        </w:tc>
      </w:tr>
      <w:tr>
        <w:tc>
          <w:tcPr>
            <w:tcW w:type="dxa" w:w="3360"/>
            <w:vAlign w:val="center"/>
          </w:tcPr>
          <w:p>
            <w:r>
              <w:t>4</w:t>
            </w:r>
          </w:p>
        </w:tc>
        <w:tc>
          <w:tcPr>
            <w:tcW w:type="dxa" w:w="3360"/>
            <w:vAlign w:val="center"/>
          </w:tcPr>
          <w:p>
            <w:r>
              <w:t>Integration test screenshot</w:t>
            </w:r>
          </w:p>
        </w:tc>
        <w:tc>
          <w:tcPr>
            <w:tcW w:type="dxa" w:w="3360"/>
            <w:vAlign w:val="center"/>
          </w:tcPr>
          <w:p>
            <w:r>
              <w:t>Insert authentic screenshot</w:t>
            </w:r>
          </w:p>
        </w:tc>
      </w:tr>
      <w:tr>
        <w:tc>
          <w:tcPr>
            <w:tcW w:type="dxa" w:w="3360"/>
            <w:vAlign w:val="center"/>
          </w:tcPr>
          <w:p>
            <w:r>
              <w:t>5</w:t>
            </w:r>
          </w:p>
        </w:tc>
        <w:tc>
          <w:tcPr>
            <w:tcW w:type="dxa" w:w="3360"/>
            <w:vAlign w:val="center"/>
          </w:tcPr>
          <w:p>
            <w:r>
              <w:t>JAR runtime screenshot</w:t>
            </w:r>
          </w:p>
        </w:tc>
        <w:tc>
          <w:tcPr>
            <w:tcW w:type="dxa" w:w="3360"/>
            <w:vAlign w:val="center"/>
          </w:tcPr>
          <w:p>
            <w:r>
              <w:t>Insert authentic screenshot</w:t>
            </w:r>
          </w:p>
        </w:tc>
      </w:tr>
      <w:tr>
        <w:tc>
          <w:tcPr>
            <w:tcW w:type="dxa" w:w="3360"/>
            <w:vAlign w:val="center"/>
          </w:tcPr>
          <w:p>
            <w:r>
              <w:t>6</w:t>
            </w:r>
          </w:p>
        </w:tc>
        <w:tc>
          <w:tcPr>
            <w:tcW w:type="dxa" w:w="3360"/>
            <w:vAlign w:val="center"/>
          </w:tcPr>
          <w:p>
            <w:r>
              <w:t>CRUD/search workflow screenshot</w:t>
            </w:r>
          </w:p>
        </w:tc>
        <w:tc>
          <w:tcPr>
            <w:tcW w:type="dxa" w:w="3360"/>
            <w:vAlign w:val="center"/>
          </w:tcPr>
          <w:p>
            <w:r>
              <w:t>Insert authentic screenshot</w:t>
            </w:r>
          </w:p>
        </w:tc>
      </w:tr>
    </w:tbl>
    <w:p>
      <w:r>
        <w:t>Final submission note: replace every screenshot placeholder with an authentic screenshot captured from the student's own VS Code/terminal environment. Do not leave the placeholders in the final uploaded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IWA Internship – Week 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