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z32eggtdv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Demonstration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wsvbqkuw2s6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Phase:8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j1ej0rtpvci3" w:id="2"/>
      <w:bookmarkEnd w:id="2"/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 Demonstration Phase</w:t>
      </w:r>
      <w:r w:rsidDel="00000000" w:rsidR="00000000" w:rsidRPr="00000000">
        <w:rPr>
          <w:rtl w:val="0"/>
        </w:rPr>
        <w:t xml:space="preserve"> presents the completed employee data-import project and demonstrates how employee information is transferred from an external Excel spreadsheet into </w:t>
      </w:r>
      <w:r w:rsidDel="00000000" w:rsidR="00000000" w:rsidRPr="00000000">
        <w:rPr>
          <w:b w:val="1"/>
          <w:bCs w:val="1"/>
          <w:rtl w:val="0"/>
        </w:rPr>
        <w:t xml:space="preserve">ServiceNow</w:t>
      </w:r>
      <w:r w:rsidDel="00000000" w:rsidR="00000000" w:rsidRPr="00000000">
        <w:rPr>
          <w:rtl w:val="0"/>
        </w:rPr>
        <w:t xml:space="preserve"> using Import Sets and Transform Maps.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35ekmvqqa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demonstrates a real-world scenario where employee information is received in an Excel spreadsheet and needs to be imported into ServiceNow efficiently.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8srga9k01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Demonstration Steps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 Prepare Employee Data</w:t>
        <w:br w:type="textWrapping"/>
      </w:r>
      <w:r w:rsidDel="00000000" w:rsidR="00000000" w:rsidRPr="00000000">
        <w:rPr>
          <w:rtl w:val="0"/>
        </w:rPr>
        <w:t xml:space="preserve"> An Excel spreadsheet containing employee details such as Employee ID, Name, Email, Department, Job Title, Phone Number, and Location is prepared.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Upload the Excel File</w:t>
        <w:br w:type="textWrapping"/>
      </w:r>
      <w:r w:rsidDel="00000000" w:rsidR="00000000" w:rsidRPr="00000000">
        <w:rPr>
          <w:rtl w:val="0"/>
        </w:rPr>
        <w:t xml:space="preserve"> The spreadsheet is uploaded into ServiceNow using the </w:t>
      </w:r>
      <w:r w:rsidDel="00000000" w:rsidR="00000000" w:rsidRPr="00000000">
        <w:rPr>
          <w:b w:val="1"/>
          <w:bCs w:val="1"/>
          <w:rtl w:val="0"/>
        </w:rPr>
        <w:t xml:space="preserve">Import Set</w:t>
      </w:r>
      <w:r w:rsidDel="00000000" w:rsidR="00000000" w:rsidRPr="00000000">
        <w:rPr>
          <w:rtl w:val="0"/>
        </w:rPr>
        <w:t xml:space="preserve"> functionality.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Verify Import Set Table</w:t>
        <w:br w:type="textWrapping"/>
      </w:r>
      <w:r w:rsidDel="00000000" w:rsidR="00000000" w:rsidRPr="00000000">
        <w:rPr>
          <w:rtl w:val="0"/>
        </w:rPr>
        <w:t xml:space="preserve"> The imported employee data is displayed in the Import Set Table. The records are checked to ensure that the data has been loaded correctly.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 Create Transform Map</w:t>
        <w:br w:type="textWrapping"/>
      </w:r>
      <w:r w:rsidDel="00000000" w:rsidR="00000000" w:rsidRPr="00000000">
        <w:rPr>
          <w:rtl w:val="0"/>
        </w:rPr>
        <w:t xml:space="preserve"> A Transform Map is configured to connect the Import Set Table with the target employee table.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 Configure Field Mapping</w:t>
        <w:br w:type="textWrapping"/>
      </w:r>
      <w:r w:rsidDel="00000000" w:rsidR="00000000" w:rsidRPr="00000000">
        <w:rPr>
          <w:rtl w:val="0"/>
        </w:rPr>
        <w:t xml:space="preserve"> The source fields are mapped to their corresponding target fields.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6: Run the Transformation</w:t>
        <w:br w:type="textWrapping"/>
      </w:r>
      <w:r w:rsidDel="00000000" w:rsidR="00000000" w:rsidRPr="00000000">
        <w:rPr>
          <w:rtl w:val="0"/>
        </w:rPr>
        <w:t xml:space="preserve"> The Transform Map is executed. ServiceNow processes the imported records and transfers the data to the target table.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7: Verify Target Records</w:t>
        <w:br w:type="textWrapping"/>
      </w:r>
      <w:r w:rsidDel="00000000" w:rsidR="00000000" w:rsidRPr="00000000">
        <w:rPr>
          <w:rtl w:val="0"/>
        </w:rPr>
        <w:t xml:space="preserve"> The target table is opened to confirm that the employee records have been created successfully.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8: Validate Data</w:t>
        <w:br w:type="textWrapping"/>
      </w:r>
      <w:r w:rsidDel="00000000" w:rsidR="00000000" w:rsidRPr="00000000">
        <w:rPr>
          <w:rtl w:val="0"/>
        </w:rPr>
        <w:t xml:space="preserve"> The final ServiceNow records are compared with the original Excel data to confirm that the information is accurate.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xiq6k9a59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Demonstration Flow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 Spreadsheet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Upload Data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 Set Table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 Map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Field Mapping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 Records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Employee Table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Validation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9lofpnc0e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Expected Demonstration Result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demonstration, the following should be visible: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data successfully uploaded into ServiceNow.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Set records displayed correctly.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Map configured successfully.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and target fields mapped correctly.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completed successfully.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records available in the target table.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data matching the original Excel spreadsheet.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