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E12B54" w14:textId="1CD2187C" w:rsidR="00A50E09" w:rsidRPr="005D3535" w:rsidRDefault="005D3535">
      <w:pPr>
        <w:rPr>
          <w:rFonts w:ascii="Times New Roman" w:hAnsi="Times New Roman" w:cs="Times New Roman"/>
          <w:sz w:val="28"/>
          <w:szCs w:val="28"/>
        </w:rPr>
      </w:pPr>
      <w:r w:rsidRPr="005D353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15D52DB" wp14:editId="25432CD7">
            <wp:extent cx="5934075" cy="23812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213B4" w14:textId="770C5265" w:rsidR="005D3535" w:rsidRDefault="005D3535" w:rsidP="005D3535">
      <w:pPr>
        <w:jc w:val="center"/>
        <w:rPr>
          <w:rFonts w:ascii="Times New Roman" w:hAnsi="Times New Roman" w:cs="Times New Roman"/>
          <w:sz w:val="28"/>
          <w:szCs w:val="28"/>
        </w:rPr>
      </w:pPr>
      <w:r w:rsidRPr="005D3535">
        <w:rPr>
          <w:rFonts w:ascii="Times New Roman" w:hAnsi="Times New Roman" w:cs="Times New Roman"/>
          <w:sz w:val="28"/>
          <w:szCs w:val="28"/>
        </w:rPr>
        <w:t xml:space="preserve">Рисунок 1. </w:t>
      </w:r>
      <w:r w:rsidRPr="005D3535">
        <w:rPr>
          <w:rFonts w:ascii="Times New Roman" w:hAnsi="Times New Roman" w:cs="Times New Roman"/>
          <w:sz w:val="28"/>
          <w:szCs w:val="28"/>
          <w:lang w:val="en-US"/>
        </w:rPr>
        <w:t>DFD</w:t>
      </w:r>
      <w:r w:rsidRPr="005D3535">
        <w:rPr>
          <w:rFonts w:ascii="Times New Roman" w:hAnsi="Times New Roman" w:cs="Times New Roman"/>
          <w:sz w:val="28"/>
          <w:szCs w:val="28"/>
        </w:rPr>
        <w:t>-диаграмма</w:t>
      </w:r>
    </w:p>
    <w:p w14:paraId="2EC1E447" w14:textId="77777777" w:rsidR="005D3535" w:rsidRPr="005D3535" w:rsidRDefault="005D3535" w:rsidP="005D353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D6230BA" w14:textId="22E6D019" w:rsidR="005D3535" w:rsidRPr="005D3535" w:rsidRDefault="005D3535" w:rsidP="005D3535">
      <w:pPr>
        <w:jc w:val="center"/>
        <w:rPr>
          <w:rFonts w:ascii="Times New Roman" w:hAnsi="Times New Roman" w:cs="Times New Roman"/>
          <w:sz w:val="28"/>
          <w:szCs w:val="28"/>
        </w:rPr>
      </w:pPr>
      <w:r w:rsidRPr="005D353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1C20B68" wp14:editId="520FC0C8">
            <wp:extent cx="5934075" cy="29622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A09FB" w14:textId="269DFED0" w:rsidR="005D3535" w:rsidRDefault="005D3535" w:rsidP="005D3535">
      <w:pPr>
        <w:jc w:val="center"/>
        <w:rPr>
          <w:rFonts w:ascii="Times New Roman" w:hAnsi="Times New Roman" w:cs="Times New Roman"/>
          <w:sz w:val="28"/>
          <w:szCs w:val="28"/>
        </w:rPr>
      </w:pPr>
      <w:r w:rsidRPr="005D3535">
        <w:rPr>
          <w:rFonts w:ascii="Times New Roman" w:hAnsi="Times New Roman" w:cs="Times New Roman"/>
          <w:sz w:val="28"/>
          <w:szCs w:val="28"/>
        </w:rPr>
        <w:t>Рисунок 2. Первый уровень декомпозиции</w:t>
      </w:r>
    </w:p>
    <w:p w14:paraId="16452E42" w14:textId="77777777" w:rsidR="005D3535" w:rsidRPr="005D3535" w:rsidRDefault="005D3535" w:rsidP="005D353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4793183" w14:textId="00BEB197" w:rsidR="005D3535" w:rsidRPr="005D3535" w:rsidRDefault="005D3535" w:rsidP="005D3535">
      <w:pPr>
        <w:jc w:val="center"/>
        <w:rPr>
          <w:rFonts w:ascii="Times New Roman" w:hAnsi="Times New Roman" w:cs="Times New Roman"/>
          <w:sz w:val="28"/>
          <w:szCs w:val="28"/>
        </w:rPr>
      </w:pPr>
      <w:r w:rsidRPr="005D353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BFC0338" wp14:editId="4D8C53D3">
            <wp:extent cx="5934075" cy="29622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FAFA5" w14:textId="63CEB076" w:rsidR="005D3535" w:rsidRPr="005D3535" w:rsidRDefault="005D3535" w:rsidP="005D3535">
      <w:pPr>
        <w:jc w:val="center"/>
        <w:rPr>
          <w:rFonts w:ascii="Times New Roman" w:hAnsi="Times New Roman" w:cs="Times New Roman"/>
          <w:sz w:val="28"/>
          <w:szCs w:val="28"/>
        </w:rPr>
      </w:pPr>
      <w:r w:rsidRPr="005D3535">
        <w:rPr>
          <w:rFonts w:ascii="Times New Roman" w:hAnsi="Times New Roman" w:cs="Times New Roman"/>
          <w:sz w:val="28"/>
          <w:szCs w:val="28"/>
        </w:rPr>
        <w:t>Рисунок 3. Второй уровень декомпозиции</w:t>
      </w:r>
      <w:bookmarkStart w:id="0" w:name="_GoBack"/>
      <w:bookmarkEnd w:id="0"/>
    </w:p>
    <w:sectPr w:rsidR="005D3535" w:rsidRPr="005D35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4F1"/>
    <w:rsid w:val="004764F1"/>
    <w:rsid w:val="005D3535"/>
    <w:rsid w:val="00A50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90BAF"/>
  <w15:chartTrackingRefBased/>
  <w15:docId w15:val="{9A419556-B782-40CA-B374-851289A82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</dc:creator>
  <cp:keywords/>
  <dc:description/>
  <cp:lastModifiedBy>Kirill</cp:lastModifiedBy>
  <cp:revision>3</cp:revision>
  <cp:lastPrinted>2021-02-25T07:39:00Z</cp:lastPrinted>
  <dcterms:created xsi:type="dcterms:W3CDTF">2021-02-25T07:35:00Z</dcterms:created>
  <dcterms:modified xsi:type="dcterms:W3CDTF">2021-02-25T07:41:00Z</dcterms:modified>
</cp:coreProperties>
</file>