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BB" w:rsidRDefault="007C19BB" w:rsidP="007C19BB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7C19BB" w:rsidRDefault="007C19BB" w:rsidP="007C19BB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7C19BB" w:rsidRDefault="007C19BB" w:rsidP="007C19BB">
      <w:pPr>
        <w:jc w:val="center"/>
      </w:pPr>
      <w:r>
        <w:t>«САНКТ-ПЕТЕРБУРГСКИЙ ГОСУДАРСТВЕННЫЙ УНИВЕРСИТЕТ</w:t>
      </w:r>
    </w:p>
    <w:p w:rsidR="007C19BB" w:rsidRDefault="007C19BB" w:rsidP="007C19BB">
      <w:pPr>
        <w:spacing w:line="360" w:lineRule="auto"/>
        <w:jc w:val="center"/>
      </w:pPr>
      <w:r>
        <w:t>АЭРОКОСМИЧЕСКОГО ПРИБОРОСТРОЕНИЯ»</w:t>
      </w:r>
    </w:p>
    <w:p w:rsidR="007C19BB" w:rsidRDefault="007C19BB" w:rsidP="007C19BB">
      <w:pPr>
        <w:jc w:val="center"/>
      </w:pPr>
      <w:r>
        <w:t>КАФЕДРА КОМПЬЮТЕРНЫХ ТЕХНОЛОГИЙ</w:t>
      </w:r>
    </w:p>
    <w:p w:rsidR="007C19BB" w:rsidRDefault="007C19BB" w:rsidP="007C19BB">
      <w:pPr>
        <w:jc w:val="center"/>
      </w:pPr>
      <w:r>
        <w:t>И ПРОГРАММНОЙ ИНЖЕНЕРИИ (КАФЕДРА №43)</w:t>
      </w:r>
    </w:p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>
      <w:r>
        <w:t>ОТЧЕТ</w:t>
      </w:r>
    </w:p>
    <w:p w:rsidR="007C19BB" w:rsidRDefault="007C19BB" w:rsidP="007C19BB">
      <w:pPr>
        <w:spacing w:line="360" w:lineRule="auto"/>
      </w:pPr>
      <w:r>
        <w:t>ЗАЩИЩЕН С ОЦЕНКОЙ</w:t>
      </w:r>
    </w:p>
    <w:p w:rsidR="007C19BB" w:rsidRDefault="007C19BB" w:rsidP="007C19BB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7C19BB" w:rsidTr="00546B1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t>Н. А. Соловьева</w:t>
            </w:r>
          </w:p>
        </w:tc>
      </w:tr>
      <w:tr w:rsidR="007C19BB" w:rsidTr="00546B1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Pr="007C19BB" w:rsidRDefault="007C19BB" w:rsidP="007C19BB">
      <w:pPr>
        <w:jc w:val="center"/>
        <w:rPr>
          <w:lang w:val="en-US"/>
        </w:rPr>
      </w:pPr>
      <w:r>
        <w:t>ОТЧЕТ О ЛАБОРАТОРНОЙ РАБОТЕ №</w:t>
      </w:r>
      <w:r>
        <w:rPr>
          <w:lang w:val="en-US"/>
        </w:rPr>
        <w:t>5</w:t>
      </w: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</w:p>
    <w:p w:rsidR="007C19BB" w:rsidRPr="007C19BB" w:rsidRDefault="007C19BB" w:rsidP="007C19BB">
      <w:pPr>
        <w:pStyle w:val="a3"/>
        <w:jc w:val="center"/>
      </w:pPr>
      <w:r w:rsidRPr="001E5D14">
        <w:rPr>
          <w:sz w:val="36"/>
          <w:szCs w:val="36"/>
        </w:rPr>
        <w:t>«</w:t>
      </w:r>
      <w:r>
        <w:rPr>
          <w:rFonts w:ascii="TimesNewRomanPSMT" w:hAnsi="TimesNewRomanPSMT"/>
          <w:sz w:val="28"/>
          <w:szCs w:val="28"/>
        </w:rPr>
        <w:t>ВЫПОЛНЕНИЕ КОМАНД: МЕТОД EXECUTEREADER(), ОБЪЕКТ DATAREADER, ХРАНИМАЯ ПРОЦЕДУРА</w:t>
      </w:r>
      <w:r w:rsidRPr="001E5D14">
        <w:rPr>
          <w:sz w:val="36"/>
          <w:szCs w:val="36"/>
        </w:rPr>
        <w:t>»</w:t>
      </w: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  <w:r>
        <w:t>ПО ДИСЦИПЛИНЕ «</w:t>
      </w:r>
      <w:r w:rsidRPr="007C19BB">
        <w:rPr>
          <w:color w:val="000009"/>
          <w:sz w:val="32"/>
          <w:szCs w:val="32"/>
        </w:rPr>
        <w:t>Конструирование информационных систем</w:t>
      </w:r>
      <w:r>
        <w:t>»</w:t>
      </w:r>
    </w:p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7C19BB" w:rsidTr="00546B18">
        <w:tc>
          <w:tcPr>
            <w:tcW w:w="2377" w:type="dxa"/>
            <w:vAlign w:val="center"/>
            <w:hideMark/>
          </w:tcPr>
          <w:p w:rsidR="007C19BB" w:rsidRDefault="007C19BB" w:rsidP="00546B1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Pr="007761B3" w:rsidRDefault="007C19BB" w:rsidP="00546B1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Pr="007761B3" w:rsidRDefault="007C19BB" w:rsidP="00546B1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7C19BB" w:rsidTr="00546B18">
        <w:tc>
          <w:tcPr>
            <w:tcW w:w="2377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Pr="00074748" w:rsidRDefault="007C19BB" w:rsidP="00074748">
      <w:pPr>
        <w:jc w:val="center"/>
      </w:pPr>
      <w:r>
        <w:t>Санкт-Петербург 2020</w:t>
      </w:r>
    </w:p>
    <w:p w:rsidR="007C19BB" w:rsidRPr="000222D3" w:rsidRDefault="007C19BB" w:rsidP="007C19BB">
      <w:pPr>
        <w:pStyle w:val="a4"/>
        <w:numPr>
          <w:ilvl w:val="0"/>
          <w:numId w:val="1"/>
        </w:num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222D3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Названия использованных элементов базы данных: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-сервера - </w:t>
      </w:r>
      <w:r w:rsidRPr="00C92CC6">
        <w:rPr>
          <w:sz w:val="28"/>
          <w:szCs w:val="28"/>
        </w:rPr>
        <w:t>DESKTOP-0E0DMO2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базы данных – </w:t>
      </w:r>
      <w:proofErr w:type="spellStart"/>
      <w:r w:rsidRPr="00C92CC6">
        <w:rPr>
          <w:sz w:val="28"/>
          <w:szCs w:val="28"/>
        </w:rPr>
        <w:t>kirill</w:t>
      </w:r>
      <w:proofErr w:type="spellEnd"/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таблицы – </w:t>
      </w:r>
      <w:r w:rsidRPr="00C92CC6">
        <w:rPr>
          <w:sz w:val="28"/>
          <w:szCs w:val="28"/>
        </w:rPr>
        <w:t>Бренд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>Названия столбцов таблицы – «</w:t>
      </w:r>
      <w:r>
        <w:rPr>
          <w:sz w:val="28"/>
          <w:szCs w:val="28"/>
          <w:lang w:val="en-US"/>
        </w:rPr>
        <w:t>id</w:t>
      </w:r>
      <w:r w:rsidRPr="00D44CEC">
        <w:rPr>
          <w:sz w:val="28"/>
          <w:szCs w:val="28"/>
        </w:rPr>
        <w:t>_</w:t>
      </w:r>
      <w:r>
        <w:rPr>
          <w:sz w:val="28"/>
          <w:szCs w:val="28"/>
        </w:rPr>
        <w:t>бренда», «</w:t>
      </w:r>
      <w:proofErr w:type="spellStart"/>
      <w:r>
        <w:rPr>
          <w:sz w:val="28"/>
          <w:szCs w:val="28"/>
        </w:rPr>
        <w:t>названиеБренда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годОснования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странаПроизводства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классЯхт</w:t>
      </w:r>
      <w:proofErr w:type="spellEnd"/>
      <w:r>
        <w:rPr>
          <w:sz w:val="28"/>
          <w:szCs w:val="28"/>
        </w:rPr>
        <w:t>»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2075EC" w:rsidRDefault="007C19BB" w:rsidP="007C19B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1734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5Ecv0AB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Default="007C19BB" w:rsidP="007C19BB">
      <w:pPr>
        <w:jc w:val="center"/>
        <w:rPr>
          <w:b/>
          <w:bCs/>
          <w:sz w:val="28"/>
          <w:szCs w:val="28"/>
        </w:rPr>
      </w:pPr>
    </w:p>
    <w:p w:rsidR="007C19BB" w:rsidRDefault="007C19BB" w:rsidP="007C19B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1631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CC0BkkJC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Default="007C19BB">
      <w:pPr>
        <w:rPr>
          <w:b/>
          <w:bCs/>
          <w:sz w:val="28"/>
          <w:szCs w:val="28"/>
        </w:rPr>
      </w:pPr>
    </w:p>
    <w:p w:rsidR="007C19BB" w:rsidRPr="007C19BB" w:rsidRDefault="007C19BB" w:rsidP="007C19BB">
      <w:pPr>
        <w:pStyle w:val="a4"/>
        <w:numPr>
          <w:ilvl w:val="0"/>
          <w:numId w:val="1"/>
        </w:num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7C19BB">
        <w:rPr>
          <w:rFonts w:eastAsiaTheme="minorHAnsi"/>
          <w:b/>
          <w:bCs/>
          <w:color w:val="000000"/>
          <w:sz w:val="28"/>
          <w:szCs w:val="28"/>
          <w:lang w:eastAsia="en-US"/>
        </w:rPr>
        <w:t>Названия использованных элементов базы данных:</w:t>
      </w:r>
    </w:p>
    <w:p w:rsidR="007C19BB" w:rsidRDefault="007C19BB" w:rsidP="007C19BB">
      <w:pPr>
        <w:ind w:left="360"/>
      </w:pPr>
    </w:p>
    <w:p w:rsidR="007C19BB" w:rsidRPr="007B5A2E" w:rsidRDefault="007C19BB" w:rsidP="007C19BB">
      <w:pPr>
        <w:pStyle w:val="Default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09"/>
        <w:gridCol w:w="2476"/>
        <w:gridCol w:w="3994"/>
      </w:tblGrid>
      <w:tr w:rsidR="00074748" w:rsidTr="00074748">
        <w:tc>
          <w:tcPr>
            <w:tcW w:w="3025" w:type="dxa"/>
          </w:tcPr>
          <w:p w:rsidR="007C19BB" w:rsidRPr="00074748" w:rsidRDefault="00074748" w:rsidP="00074748">
            <w:pPr>
              <w:jc w:val="center"/>
            </w:pPr>
            <w:r w:rsidRPr="00074748">
              <w:t>Класс</w:t>
            </w:r>
          </w:p>
        </w:tc>
        <w:tc>
          <w:tcPr>
            <w:tcW w:w="2963" w:type="dxa"/>
          </w:tcPr>
          <w:p w:rsidR="007C19BB" w:rsidRPr="00074748" w:rsidRDefault="00074748" w:rsidP="00074748">
            <w:pPr>
              <w:jc w:val="center"/>
            </w:pPr>
            <w:r w:rsidRPr="00074748">
              <w:t>Имя объекта</w:t>
            </w:r>
          </w:p>
        </w:tc>
        <w:tc>
          <w:tcPr>
            <w:tcW w:w="2991" w:type="dxa"/>
          </w:tcPr>
          <w:p w:rsidR="007C19BB" w:rsidRPr="00074748" w:rsidRDefault="00074748" w:rsidP="00074748">
            <w:pPr>
              <w:jc w:val="center"/>
            </w:pPr>
            <w:r w:rsidRPr="00074748">
              <w:t>Назначение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SqlConnection</w:t>
            </w:r>
            <w:proofErr w:type="spellEnd"/>
          </w:p>
        </w:tc>
        <w:tc>
          <w:tcPr>
            <w:tcW w:w="2963" w:type="dxa"/>
          </w:tcPr>
          <w:p w:rsidR="00074748" w:rsidRPr="00074748" w:rsidRDefault="00074748" w:rsidP="00074748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074748">
              <w:rPr>
                <w:color w:val="000000" w:themeColor="text1"/>
                <w:lang w:val="en-US"/>
              </w:rPr>
              <w:t>cnn</w:t>
            </w:r>
            <w:proofErr w:type="spellEnd"/>
          </w:p>
        </w:tc>
        <w:tc>
          <w:tcPr>
            <w:tcW w:w="2991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</w:rPr>
              <w:t xml:space="preserve">Предоставляет подключение к базе данных SQL </w:t>
            </w:r>
            <w:proofErr w:type="spellStart"/>
            <w:r w:rsidRPr="00074748">
              <w:rPr>
                <w:color w:val="000000" w:themeColor="text1"/>
              </w:rPr>
              <w:t>Server</w:t>
            </w:r>
            <w:proofErr w:type="spellEnd"/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SqlCommand</w:t>
            </w:r>
            <w:proofErr w:type="spellEnd"/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cmd</w:t>
            </w:r>
            <w:proofErr w:type="spellEnd"/>
          </w:p>
        </w:tc>
        <w:tc>
          <w:tcPr>
            <w:tcW w:w="2991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</w:rPr>
              <w:t xml:space="preserve">Предоставляет инструкцию </w:t>
            </w:r>
            <w:r w:rsidRPr="00074748">
              <w:rPr>
                <w:color w:val="000000" w:themeColor="text1"/>
                <w:lang w:val="en-US"/>
              </w:rPr>
              <w:t>Transact</w:t>
            </w:r>
            <w:r w:rsidRPr="00074748">
              <w:rPr>
                <w:color w:val="000000" w:themeColor="text1"/>
              </w:rPr>
              <w:t>-</w:t>
            </w:r>
            <w:r w:rsidRPr="00074748">
              <w:rPr>
                <w:color w:val="000000" w:themeColor="text1"/>
                <w:lang w:val="en-US"/>
              </w:rPr>
              <w:t>SQL</w:t>
            </w:r>
            <w:r w:rsidRPr="00074748">
              <w:rPr>
                <w:color w:val="000000" w:themeColor="text1"/>
              </w:rPr>
              <w:t xml:space="preserve"> или хранимую процедуру, выполняемую над базой данных </w:t>
            </w:r>
            <w:r w:rsidRPr="00074748">
              <w:rPr>
                <w:color w:val="000000" w:themeColor="text1"/>
                <w:lang w:val="en-US"/>
              </w:rPr>
              <w:t>SQL</w:t>
            </w:r>
            <w:r w:rsidRPr="00074748">
              <w:rPr>
                <w:color w:val="000000" w:themeColor="text1"/>
              </w:rPr>
              <w:t xml:space="preserve"> </w:t>
            </w:r>
            <w:r w:rsidRPr="00074748">
              <w:rPr>
                <w:color w:val="000000" w:themeColor="text1"/>
                <w:lang w:val="en-US"/>
              </w:rPr>
              <w:t>Server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</w:t>
            </w:r>
            <w:r w:rsidRPr="00074748">
              <w:rPr>
                <w:color w:val="000000" w:themeColor="text1"/>
                <w:lang w:val="en-US"/>
              </w:rPr>
              <w:t>utton</w:t>
            </w:r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B</w:t>
            </w:r>
            <w:r w:rsidRPr="00074748">
              <w:t>utton</w:t>
            </w:r>
            <w:r w:rsidRPr="00074748">
              <w:t>1</w:t>
            </w:r>
            <w:r w:rsidRPr="00074748">
              <w:t>_Click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jc w:val="center"/>
            </w:pPr>
            <w:r w:rsidRPr="00074748">
              <w:t>Объект, при нажатии на который происходит вызов функции, выводящий данные из БД на экран. Показывает столбец таблицы «Бренд» -  «</w:t>
            </w:r>
            <w:proofErr w:type="spellStart"/>
            <w:r w:rsidRPr="00074748">
              <w:t>названиеБренда</w:t>
            </w:r>
            <w:proofErr w:type="spellEnd"/>
            <w:r w:rsidRPr="00074748">
              <w:t xml:space="preserve">, </w:t>
            </w:r>
            <w:proofErr w:type="spellStart"/>
            <w:r w:rsidRPr="00074748">
              <w:t>годОснования</w:t>
            </w:r>
            <w:proofErr w:type="spellEnd"/>
            <w:r w:rsidRPr="00074748">
              <w:t>».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</w:t>
            </w:r>
            <w:r w:rsidRPr="00074748">
              <w:rPr>
                <w:color w:val="000000" w:themeColor="text1"/>
                <w:lang w:val="en-US"/>
              </w:rPr>
              <w:t>utton</w:t>
            </w:r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button2_Click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>Объект, при нажатии на который происходит вызов функции, выводящий данные из БД на экран. Показывает столбец таблицы «Бренд»  - «названиеБренда,</w:t>
            </w:r>
            <w:proofErr w:type="spellStart"/>
            <w:r w:rsidRPr="00074748">
              <w:t>годОснования</w:t>
            </w:r>
            <w:proofErr w:type="spellEnd"/>
            <w:r w:rsidRPr="00074748">
              <w:t>»</w:t>
            </w:r>
            <w:r w:rsidRPr="00074748">
              <w:t xml:space="preserve">,где год основания </w:t>
            </w:r>
            <w:proofErr w:type="spellStart"/>
            <w:r w:rsidRPr="00074748">
              <w:t>больше,чем</w:t>
            </w:r>
            <w:proofErr w:type="spellEnd"/>
            <w:r w:rsidRPr="00074748">
              <w:t xml:space="preserve"> тот, который указан в </w:t>
            </w:r>
            <w:r w:rsidRPr="00074748">
              <w:t>textBox1.</w:t>
            </w:r>
          </w:p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</w:t>
            </w:r>
            <w:r w:rsidRPr="00074748">
              <w:rPr>
                <w:color w:val="000000" w:themeColor="text1"/>
                <w:lang w:val="en-US"/>
              </w:rPr>
              <w:t>utton</w:t>
            </w:r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B</w:t>
            </w:r>
            <w:r w:rsidRPr="00074748">
              <w:t>utton</w:t>
            </w:r>
            <w:r w:rsidRPr="00074748">
              <w:t>3</w:t>
            </w:r>
            <w:r w:rsidRPr="00074748">
              <w:t>_Click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>Объект, при нажатии на который происходит вызов функции, выводящий данные из БД на экран. Показывает столбец таблицы «Бренд»  - «</w:t>
            </w:r>
            <w:proofErr w:type="spellStart"/>
            <w:r w:rsidRPr="00074748">
              <w:t>годОснования</w:t>
            </w:r>
            <w:proofErr w:type="spellEnd"/>
            <w:r w:rsidRPr="00074748">
              <w:t>»</w:t>
            </w:r>
            <w:r w:rsidRPr="00074748">
              <w:t xml:space="preserve"> через процедуру</w:t>
            </w:r>
            <w:r w:rsidRPr="00074748">
              <w:t>.</w:t>
            </w:r>
          </w:p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074748" w:rsidRPr="00074748" w:rsidRDefault="00074748" w:rsidP="00074748">
            <w:pPr>
              <w:jc w:val="center"/>
            </w:pP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074748">
              <w:rPr>
                <w:color w:val="000000" w:themeColor="text1"/>
                <w:lang w:val="en-US"/>
              </w:rPr>
              <w:t>SqlDataReader</w:t>
            </w:r>
            <w:proofErr w:type="spellEnd"/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t>reader</w:t>
            </w:r>
            <w:proofErr w:type="spellEnd"/>
          </w:p>
        </w:tc>
        <w:tc>
          <w:tcPr>
            <w:tcW w:w="2991" w:type="dxa"/>
          </w:tcPr>
          <w:p w:rsidR="00074748" w:rsidRPr="00074748" w:rsidRDefault="00074748" w:rsidP="00C50C6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rPr>
                <w:color w:val="000000" w:themeColor="text1"/>
              </w:rPr>
              <w:t>Предоставляе</w:t>
            </w:r>
            <w:r>
              <w:rPr>
                <w:color w:val="000000" w:themeColor="text1"/>
              </w:rPr>
              <w:t>т возможность считывать данные из БД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  <w:rPr>
                <w:color w:val="000000" w:themeColor="text1"/>
                <w:lang w:val="en-US"/>
              </w:rPr>
            </w:pPr>
            <w:r w:rsidRPr="00074748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label1_Click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074748">
              <w:t>Текстовой поле, которое содержит информацию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  <w:rPr>
                <w:color w:val="000000" w:themeColor="text1"/>
                <w:lang w:val="en-US"/>
              </w:rPr>
            </w:pPr>
            <w:r w:rsidRPr="00074748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  <w:rPr>
                <w:lang w:val="en-US"/>
              </w:rPr>
            </w:pPr>
            <w:r w:rsidRPr="00074748">
              <w:t>label1_Click</w:t>
            </w:r>
            <w:r w:rsidRPr="00074748">
              <w:rPr>
                <w:lang w:val="en-US"/>
              </w:rPr>
              <w:t>_1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>Текстовой поле, которое содержит информацию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074748">
              <w:rPr>
                <w:color w:val="000000" w:themeColor="text1"/>
                <w:lang w:val="en-US"/>
              </w:rPr>
              <w:t>RichTextBox</w:t>
            </w:r>
            <w:proofErr w:type="spellEnd"/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richTextBox1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>Окно, через которое данные выводятся на экран</w:t>
            </w:r>
          </w:p>
        </w:tc>
      </w:tr>
      <w:tr w:rsidR="00074748" w:rsidTr="00074748">
        <w:tc>
          <w:tcPr>
            <w:tcW w:w="3025" w:type="dxa"/>
          </w:tcPr>
          <w:p w:rsidR="00074748" w:rsidRPr="00074748" w:rsidRDefault="00074748" w:rsidP="00074748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074748">
              <w:rPr>
                <w:color w:val="000000" w:themeColor="text1"/>
                <w:lang w:val="en-US"/>
              </w:rPr>
              <w:t>TextBox</w:t>
            </w:r>
            <w:proofErr w:type="spellEnd"/>
          </w:p>
        </w:tc>
        <w:tc>
          <w:tcPr>
            <w:tcW w:w="2963" w:type="dxa"/>
          </w:tcPr>
          <w:p w:rsidR="00074748" w:rsidRPr="00074748" w:rsidRDefault="00074748" w:rsidP="00074748">
            <w:pPr>
              <w:jc w:val="center"/>
            </w:pPr>
            <w:r w:rsidRPr="00074748">
              <w:t>textBox1</w:t>
            </w:r>
          </w:p>
        </w:tc>
        <w:tc>
          <w:tcPr>
            <w:tcW w:w="2991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>Окно для считывания данных</w:t>
            </w:r>
          </w:p>
        </w:tc>
      </w:tr>
    </w:tbl>
    <w:p w:rsidR="007C19BB" w:rsidRDefault="007C19BB" w:rsidP="007C19BB">
      <w:pPr>
        <w:ind w:left="360"/>
      </w:pPr>
    </w:p>
    <w:p w:rsidR="007C19BB" w:rsidRPr="007C19BB" w:rsidRDefault="007C19BB" w:rsidP="007C19BB">
      <w:pPr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7C19BB">
        <w:rPr>
          <w:b/>
          <w:bCs/>
          <w:sz w:val="28"/>
          <w:szCs w:val="28"/>
        </w:rPr>
        <w:t xml:space="preserve">Форма приложения </w:t>
      </w:r>
      <w:r w:rsidRPr="007C19BB">
        <w:rPr>
          <w:rFonts w:eastAsiaTheme="minorHAnsi"/>
          <w:b/>
          <w:bCs/>
          <w:color w:val="000000"/>
          <w:sz w:val="28"/>
          <w:szCs w:val="28"/>
          <w:lang w:eastAsia="en-US"/>
        </w:rPr>
        <w:t>:</w:t>
      </w:r>
    </w:p>
    <w:p w:rsidR="007C19BB" w:rsidRDefault="007C19BB" w:rsidP="007C19BB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475125" cy="19213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nZuYX8ROD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72" cy="19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Default="007C19BB" w:rsidP="007C19BB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480364" cy="18982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3guuI5glp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03" cy="19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Default="007C19BB" w:rsidP="007C19BB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374346" cy="18982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Sl38jSrR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10" cy="19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Pr="00CB59E3" w:rsidRDefault="00CB59E3" w:rsidP="00CB59E3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334483" cy="200242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q4gKoJ-ce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41" cy="20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Pr="007C19BB" w:rsidRDefault="007C19BB" w:rsidP="007C19BB">
      <w:pPr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7C19BB">
        <w:rPr>
          <w:b/>
          <w:bCs/>
          <w:sz w:val="28"/>
          <w:szCs w:val="28"/>
        </w:rPr>
        <w:t xml:space="preserve">Текст </w:t>
      </w:r>
      <w:proofErr w:type="spellStart"/>
      <w:r w:rsidRPr="007C19BB">
        <w:rPr>
          <w:b/>
          <w:bCs/>
          <w:sz w:val="28"/>
          <w:szCs w:val="28"/>
        </w:rPr>
        <w:t>хранимои</w:t>
      </w:r>
      <w:proofErr w:type="spellEnd"/>
      <w:r w:rsidRPr="007C19BB">
        <w:rPr>
          <w:b/>
          <w:bCs/>
          <w:sz w:val="28"/>
          <w:szCs w:val="28"/>
        </w:rPr>
        <w:t>̆ процедуры</w:t>
      </w:r>
      <w:r>
        <w:rPr>
          <w:b/>
          <w:bCs/>
          <w:sz w:val="28"/>
          <w:szCs w:val="28"/>
          <w:lang w:val="en-US"/>
        </w:rPr>
        <w:t>:</w:t>
      </w:r>
    </w:p>
    <w:p w:rsidR="007C19BB" w:rsidRPr="007C19BB" w:rsidRDefault="007C19BB" w:rsidP="007C19BB">
      <w:pPr>
        <w:spacing w:before="100" w:beforeAutospacing="1" w:after="100" w:afterAutospacing="1"/>
        <w:ind w:left="720"/>
        <w:rPr>
          <w:lang w:val="en-US"/>
        </w:rPr>
      </w:pPr>
      <w:r w:rsidRPr="007C19BB">
        <w:rPr>
          <w:lang w:val="en-US"/>
        </w:rPr>
        <w:t>CREATE PROCEDURE [</w:t>
      </w:r>
      <w:proofErr w:type="spellStart"/>
      <w:r w:rsidRPr="007C19BB">
        <w:rPr>
          <w:lang w:val="en-US"/>
        </w:rPr>
        <w:t>dbo</w:t>
      </w:r>
      <w:proofErr w:type="spellEnd"/>
      <w:r w:rsidRPr="007C19BB">
        <w:rPr>
          <w:lang w:val="en-US"/>
        </w:rPr>
        <w:t>].[test]</w:t>
      </w:r>
    </w:p>
    <w:p w:rsidR="007C19BB" w:rsidRPr="007C19BB" w:rsidRDefault="007C19BB" w:rsidP="007C19BB">
      <w:pPr>
        <w:spacing w:before="100" w:beforeAutospacing="1" w:after="100" w:afterAutospacing="1"/>
        <w:ind w:left="720"/>
        <w:rPr>
          <w:lang w:val="en-US"/>
        </w:rPr>
      </w:pPr>
      <w:r w:rsidRPr="007C19BB">
        <w:rPr>
          <w:lang w:val="en-US"/>
        </w:rPr>
        <w:t>@Max int OUTPUT</w:t>
      </w:r>
    </w:p>
    <w:p w:rsidR="007C19BB" w:rsidRPr="007C19BB" w:rsidRDefault="007C19BB" w:rsidP="007C19BB">
      <w:pPr>
        <w:spacing w:before="100" w:beforeAutospacing="1" w:after="100" w:afterAutospacing="1"/>
        <w:ind w:left="720"/>
        <w:rPr>
          <w:lang w:val="en-US"/>
        </w:rPr>
      </w:pPr>
      <w:r w:rsidRPr="007C19BB">
        <w:rPr>
          <w:lang w:val="en-US"/>
        </w:rPr>
        <w:t>AS</w:t>
      </w:r>
    </w:p>
    <w:p w:rsidR="007C19BB" w:rsidRPr="007C19BB" w:rsidRDefault="007C19BB" w:rsidP="007C19BB">
      <w:pPr>
        <w:spacing w:before="100" w:beforeAutospacing="1" w:after="100" w:afterAutospacing="1"/>
        <w:ind w:left="720"/>
        <w:rPr>
          <w:lang w:val="en-US"/>
        </w:rPr>
      </w:pPr>
      <w:r w:rsidRPr="007C19BB">
        <w:rPr>
          <w:lang w:val="en-US"/>
        </w:rPr>
        <w:t>select @Max = Max(</w:t>
      </w:r>
      <w:proofErr w:type="spellStart"/>
      <w:r w:rsidRPr="007C19BB">
        <w:t>годОснования</w:t>
      </w:r>
      <w:proofErr w:type="spellEnd"/>
      <w:r w:rsidRPr="007C19BB">
        <w:rPr>
          <w:lang w:val="en-US"/>
        </w:rPr>
        <w:t xml:space="preserve">) from </w:t>
      </w:r>
      <w:r w:rsidRPr="007C19BB">
        <w:t>Бренд</w:t>
      </w:r>
      <w:r w:rsidRPr="007C19BB">
        <w:rPr>
          <w:lang w:val="en-US"/>
        </w:rPr>
        <w:t xml:space="preserve"> ;</w:t>
      </w:r>
    </w:p>
    <w:p w:rsidR="007C19BB" w:rsidRDefault="007C19BB" w:rsidP="007C19BB">
      <w:pPr>
        <w:spacing w:before="100" w:beforeAutospacing="1" w:after="100" w:afterAutospacing="1"/>
        <w:ind w:left="720"/>
      </w:pPr>
      <w:r w:rsidRPr="007C19BB">
        <w:t>RETURN 0</w:t>
      </w:r>
    </w:p>
    <w:p w:rsidR="007C19BB" w:rsidRPr="007C19BB" w:rsidRDefault="007C19BB" w:rsidP="007C19BB">
      <w:pPr>
        <w:pStyle w:val="a4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7C19BB">
        <w:rPr>
          <w:b/>
          <w:bCs/>
          <w:sz w:val="28"/>
          <w:szCs w:val="28"/>
        </w:rPr>
        <w:t xml:space="preserve">Листинг программы 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>using System;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System.Collections.Generic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System.ComponentModel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System.Data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System.Drawing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System.Linq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System.Text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System.Threading.Tasks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System.Windows.Forms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using </w:t>
      </w:r>
      <w:proofErr w:type="spellStart"/>
      <w:r w:rsidRPr="007C19BB">
        <w:rPr>
          <w:lang w:val="en-US"/>
        </w:rPr>
        <w:t>System.Data.SqlClient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>namespace lab5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>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public partial class Form1 : Form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public Form1()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InitializeComponent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</w:t>
      </w:r>
      <w:proofErr w:type="spellStart"/>
      <w:r w:rsidRPr="007C19BB">
        <w:rPr>
          <w:lang w:val="en-US"/>
        </w:rPr>
        <w:t>SqlConnection</w:t>
      </w:r>
      <w:proofErr w:type="spellEnd"/>
      <w:r w:rsidRPr="007C19BB">
        <w:rPr>
          <w:lang w:val="en-US"/>
        </w:rPr>
        <w:t xml:space="preserve"> </w:t>
      </w:r>
      <w:proofErr w:type="spellStart"/>
      <w:r w:rsidRPr="007C19BB">
        <w:rPr>
          <w:lang w:val="en-US"/>
        </w:rPr>
        <w:t>cnn</w:t>
      </w:r>
      <w:proofErr w:type="spellEnd"/>
      <w:r w:rsidRPr="007C19BB">
        <w:rPr>
          <w:lang w:val="en-US"/>
        </w:rPr>
        <w:t xml:space="preserve"> = new </w:t>
      </w:r>
      <w:proofErr w:type="spellStart"/>
      <w:r w:rsidRPr="007C19BB">
        <w:rPr>
          <w:lang w:val="en-US"/>
        </w:rPr>
        <w:t>SqlConnection</w:t>
      </w:r>
      <w:proofErr w:type="spellEnd"/>
      <w:r w:rsidRPr="007C19BB">
        <w:rPr>
          <w:lang w:val="en-US"/>
        </w:rPr>
        <w:t>(@"Data Source=DESKTOP-0E0DMO2;Initial Catalog=</w:t>
      </w:r>
      <w:proofErr w:type="spellStart"/>
      <w:r w:rsidRPr="007C19BB">
        <w:rPr>
          <w:lang w:val="en-US"/>
        </w:rPr>
        <w:t>kirill</w:t>
      </w:r>
      <w:proofErr w:type="spellEnd"/>
      <w:r w:rsidRPr="007C19BB">
        <w:rPr>
          <w:lang w:val="en-US"/>
        </w:rPr>
        <w:t>; Integrated Security = True");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button1_Click(object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 xml:space="preserve"> </w:t>
      </w:r>
      <w:proofErr w:type="spellStart"/>
      <w:r w:rsidRPr="007C19BB">
        <w:rPr>
          <w:lang w:val="en-US"/>
        </w:rPr>
        <w:t>cmd</w:t>
      </w:r>
      <w:proofErr w:type="spellEnd"/>
      <w:r w:rsidRPr="007C19BB">
        <w:rPr>
          <w:lang w:val="en-US"/>
        </w:rPr>
        <w:t xml:space="preserve"> = new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richTextBox1.Clear();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cnn.Open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cmd.CommandText</w:t>
      </w:r>
      <w:proofErr w:type="spellEnd"/>
      <w:r w:rsidRPr="007C19BB">
        <w:rPr>
          <w:lang w:val="en-US"/>
        </w:rPr>
        <w:t xml:space="preserve"> = "select </w:t>
      </w:r>
      <w:proofErr w:type="spellStart"/>
      <w:r w:rsidRPr="007C19BB">
        <w:t>названиеБренда</w:t>
      </w:r>
      <w:proofErr w:type="spellEnd"/>
      <w:r w:rsidRPr="007C19BB">
        <w:rPr>
          <w:lang w:val="en-US"/>
        </w:rPr>
        <w:t>,</w:t>
      </w:r>
      <w:proofErr w:type="spellStart"/>
      <w:r w:rsidRPr="007C19BB">
        <w:t>годОснования</w:t>
      </w:r>
      <w:proofErr w:type="spellEnd"/>
      <w:r w:rsidRPr="007C19BB">
        <w:rPr>
          <w:lang w:val="en-US"/>
        </w:rPr>
        <w:t xml:space="preserve"> from </w:t>
      </w:r>
      <w:r w:rsidRPr="007C19BB">
        <w:t>Бренд</w:t>
      </w:r>
      <w:r w:rsidRPr="007C19BB">
        <w:rPr>
          <w:lang w:val="en-US"/>
        </w:rPr>
        <w:t>;";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cmd.Connection</w:t>
      </w:r>
      <w:proofErr w:type="spellEnd"/>
      <w:r w:rsidRPr="007C19BB">
        <w:rPr>
          <w:lang w:val="en-US"/>
        </w:rPr>
        <w:t xml:space="preserve"> = </w:t>
      </w:r>
      <w:proofErr w:type="spellStart"/>
      <w:r w:rsidRPr="007C19BB">
        <w:rPr>
          <w:lang w:val="en-US"/>
        </w:rPr>
        <w:t>cnn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SqlDataReader</w:t>
      </w:r>
      <w:proofErr w:type="spellEnd"/>
      <w:r w:rsidRPr="007C19BB">
        <w:rPr>
          <w:lang w:val="en-US"/>
        </w:rPr>
        <w:t xml:space="preserve"> reader = </w:t>
      </w:r>
      <w:proofErr w:type="spellStart"/>
      <w:r w:rsidRPr="007C19BB">
        <w:rPr>
          <w:lang w:val="en-US"/>
        </w:rPr>
        <w:t>cmd.ExecuteReader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while (</w:t>
      </w:r>
      <w:proofErr w:type="spellStart"/>
      <w:r w:rsidRPr="007C19BB">
        <w:rPr>
          <w:lang w:val="en-US"/>
        </w:rPr>
        <w:t>reader.Read</w:t>
      </w:r>
      <w:proofErr w:type="spellEnd"/>
      <w:r w:rsidRPr="007C19BB">
        <w:rPr>
          <w:lang w:val="en-US"/>
        </w:rPr>
        <w:t>()){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richTextBox1.Text += reader[1] + " - " + reader[0] + "\n";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reader.Close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cnn.Close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button2_Click(object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if (textBox1.Text != "")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 xml:space="preserve"> </w:t>
      </w:r>
      <w:proofErr w:type="spellStart"/>
      <w:r w:rsidRPr="007C19BB">
        <w:rPr>
          <w:lang w:val="en-US"/>
        </w:rPr>
        <w:t>cmd</w:t>
      </w:r>
      <w:proofErr w:type="spellEnd"/>
      <w:r w:rsidRPr="007C19BB">
        <w:rPr>
          <w:lang w:val="en-US"/>
        </w:rPr>
        <w:t xml:space="preserve"> = new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richTextBox1.Clear();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cnn.Open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cmd.Connection</w:t>
      </w:r>
      <w:proofErr w:type="spellEnd"/>
      <w:r w:rsidRPr="007C19BB">
        <w:rPr>
          <w:lang w:val="en-US"/>
        </w:rPr>
        <w:t xml:space="preserve"> = </w:t>
      </w:r>
      <w:proofErr w:type="spellStart"/>
      <w:r w:rsidRPr="007C19BB">
        <w:rPr>
          <w:lang w:val="en-US"/>
        </w:rPr>
        <w:t>cnn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cmd.Parameters.Add</w:t>
      </w:r>
      <w:proofErr w:type="spellEnd"/>
      <w:r w:rsidRPr="007C19BB">
        <w:rPr>
          <w:lang w:val="en-US"/>
        </w:rPr>
        <w:t xml:space="preserve">("@par", </w:t>
      </w:r>
      <w:proofErr w:type="spellStart"/>
      <w:r w:rsidRPr="007C19BB">
        <w:rPr>
          <w:lang w:val="en-US"/>
        </w:rPr>
        <w:t>SqlDbType.Int</w:t>
      </w:r>
      <w:proofErr w:type="spellEnd"/>
      <w:r w:rsidRPr="007C19BB">
        <w:rPr>
          <w:lang w:val="en-US"/>
        </w:rPr>
        <w:t>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cmd.Parameters</w:t>
      </w:r>
      <w:proofErr w:type="spellEnd"/>
      <w:r w:rsidRPr="007C19BB">
        <w:rPr>
          <w:lang w:val="en-US"/>
        </w:rPr>
        <w:t xml:space="preserve">["@par"].Value = </w:t>
      </w:r>
      <w:proofErr w:type="spellStart"/>
      <w:r w:rsidRPr="007C19BB">
        <w:rPr>
          <w:lang w:val="en-US"/>
        </w:rPr>
        <w:t>Convert.ToDecimal</w:t>
      </w:r>
      <w:proofErr w:type="spellEnd"/>
      <w:r w:rsidRPr="007C19BB">
        <w:rPr>
          <w:lang w:val="en-US"/>
        </w:rPr>
        <w:t>(textBox1.Text);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cmd.CommandText</w:t>
      </w:r>
      <w:proofErr w:type="spellEnd"/>
      <w:r w:rsidRPr="007C19BB">
        <w:rPr>
          <w:lang w:val="en-US"/>
        </w:rPr>
        <w:t xml:space="preserve"> = "select </w:t>
      </w:r>
      <w:proofErr w:type="spellStart"/>
      <w:r w:rsidRPr="007C19BB">
        <w:t>названиеБренда</w:t>
      </w:r>
      <w:proofErr w:type="spellEnd"/>
      <w:r w:rsidRPr="007C19BB">
        <w:rPr>
          <w:lang w:val="en-US"/>
        </w:rPr>
        <w:t>,</w:t>
      </w:r>
      <w:proofErr w:type="spellStart"/>
      <w:r w:rsidRPr="007C19BB">
        <w:t>годОснования</w:t>
      </w:r>
      <w:proofErr w:type="spellEnd"/>
      <w:r w:rsidRPr="007C19BB">
        <w:rPr>
          <w:lang w:val="en-US"/>
        </w:rPr>
        <w:t xml:space="preserve"> from </w:t>
      </w:r>
      <w:r w:rsidRPr="007C19BB">
        <w:t>Бренд</w:t>
      </w:r>
      <w:r w:rsidRPr="007C19BB">
        <w:rPr>
          <w:lang w:val="en-US"/>
        </w:rPr>
        <w:t xml:space="preserve"> where </w:t>
      </w:r>
      <w:proofErr w:type="spellStart"/>
      <w:r w:rsidRPr="007C19BB">
        <w:t>годОснования</w:t>
      </w:r>
      <w:proofErr w:type="spellEnd"/>
      <w:r w:rsidRPr="007C19BB">
        <w:rPr>
          <w:lang w:val="en-US"/>
        </w:rPr>
        <w:t xml:space="preserve"> &gt; @par ";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SqlDataReader</w:t>
      </w:r>
      <w:proofErr w:type="spellEnd"/>
      <w:r w:rsidRPr="007C19BB">
        <w:rPr>
          <w:lang w:val="en-US"/>
        </w:rPr>
        <w:t xml:space="preserve"> reader = </w:t>
      </w:r>
      <w:proofErr w:type="spellStart"/>
      <w:r w:rsidRPr="007C19BB">
        <w:rPr>
          <w:lang w:val="en-US"/>
        </w:rPr>
        <w:t>cmd.ExecuteReader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while (</w:t>
      </w:r>
      <w:proofErr w:type="spellStart"/>
      <w:r w:rsidRPr="007C19BB">
        <w:rPr>
          <w:lang w:val="en-US"/>
        </w:rPr>
        <w:t>reader.Read</w:t>
      </w:r>
      <w:proofErr w:type="spellEnd"/>
      <w:r w:rsidRPr="007C19BB">
        <w:rPr>
          <w:lang w:val="en-US"/>
        </w:rPr>
        <w:t>())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{ richTextBox1.Text += reader[1] + " -  " + reader[0] + "\n";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reader.Close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    </w:t>
      </w:r>
      <w:proofErr w:type="spellStart"/>
      <w:r w:rsidRPr="007C19BB">
        <w:rPr>
          <w:lang w:val="en-US"/>
        </w:rPr>
        <w:t>cnn.Close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button3_Click(object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 xml:space="preserve"> </w:t>
      </w:r>
      <w:proofErr w:type="spellStart"/>
      <w:r w:rsidRPr="007C19BB">
        <w:rPr>
          <w:lang w:val="en-US"/>
        </w:rPr>
        <w:t>cmd</w:t>
      </w:r>
      <w:proofErr w:type="spellEnd"/>
      <w:r w:rsidRPr="007C19BB">
        <w:rPr>
          <w:lang w:val="en-US"/>
        </w:rPr>
        <w:t xml:space="preserve"> = new </w:t>
      </w:r>
      <w:proofErr w:type="spellStart"/>
      <w:r w:rsidRPr="007C19BB">
        <w:rPr>
          <w:lang w:val="en-US"/>
        </w:rPr>
        <w:t>SqlCommand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richTextBox1.Clear();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cnn.Open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cmd.Connection</w:t>
      </w:r>
      <w:proofErr w:type="spellEnd"/>
      <w:r w:rsidRPr="007C19BB">
        <w:rPr>
          <w:lang w:val="en-US"/>
        </w:rPr>
        <w:t xml:space="preserve"> = </w:t>
      </w:r>
      <w:proofErr w:type="spellStart"/>
      <w:r w:rsidRPr="007C19BB">
        <w:rPr>
          <w:lang w:val="en-US"/>
        </w:rPr>
        <w:t>cnn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cmd.CommandType</w:t>
      </w:r>
      <w:proofErr w:type="spellEnd"/>
      <w:r w:rsidRPr="007C19BB">
        <w:rPr>
          <w:lang w:val="en-US"/>
        </w:rPr>
        <w:t xml:space="preserve"> = </w:t>
      </w:r>
      <w:proofErr w:type="spellStart"/>
      <w:r w:rsidRPr="007C19BB">
        <w:rPr>
          <w:lang w:val="en-US"/>
        </w:rPr>
        <w:t>CommandType.StoredProcedure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cmd.CommandText</w:t>
      </w:r>
      <w:proofErr w:type="spellEnd"/>
      <w:r w:rsidRPr="007C19BB">
        <w:rPr>
          <w:lang w:val="en-US"/>
        </w:rPr>
        <w:t xml:space="preserve"> = "test";// </w:t>
      </w:r>
      <w:r w:rsidRPr="007C19BB">
        <w:t>хранимая</w:t>
      </w:r>
      <w:r w:rsidRPr="007C19BB">
        <w:rPr>
          <w:lang w:val="en-US"/>
        </w:rPr>
        <w:t xml:space="preserve"> </w:t>
      </w:r>
      <w:r w:rsidRPr="007C19BB">
        <w:t>процедура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cmd.Parameters.Add</w:t>
      </w:r>
      <w:proofErr w:type="spellEnd"/>
      <w:r w:rsidRPr="007C19BB">
        <w:rPr>
          <w:lang w:val="en-US"/>
        </w:rPr>
        <w:t xml:space="preserve">("@Max", </w:t>
      </w:r>
      <w:proofErr w:type="spellStart"/>
      <w:r w:rsidRPr="007C19BB">
        <w:rPr>
          <w:lang w:val="en-US"/>
        </w:rPr>
        <w:t>SqlDbType.Int</w:t>
      </w:r>
      <w:proofErr w:type="spellEnd"/>
      <w:r w:rsidRPr="007C19BB">
        <w:rPr>
          <w:lang w:val="en-US"/>
        </w:rPr>
        <w:t>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cmd.Parameters</w:t>
      </w:r>
      <w:proofErr w:type="spellEnd"/>
      <w:r w:rsidRPr="007C19BB">
        <w:rPr>
          <w:lang w:val="en-US"/>
        </w:rPr>
        <w:t xml:space="preserve">["@Max"].Direction = </w:t>
      </w:r>
      <w:proofErr w:type="spellStart"/>
      <w:r w:rsidRPr="007C19BB">
        <w:rPr>
          <w:lang w:val="en-US"/>
        </w:rPr>
        <w:t>ParameterDirection.Output</w:t>
      </w:r>
      <w:proofErr w:type="spellEnd"/>
      <w:r w:rsidRPr="007C19BB">
        <w:rPr>
          <w:lang w:val="en-US"/>
        </w:rPr>
        <w:t>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SqlDataReader</w:t>
      </w:r>
      <w:proofErr w:type="spellEnd"/>
      <w:r w:rsidRPr="007C19BB">
        <w:rPr>
          <w:lang w:val="en-US"/>
        </w:rPr>
        <w:t xml:space="preserve"> reader = </w:t>
      </w:r>
      <w:proofErr w:type="spellStart"/>
      <w:r w:rsidRPr="007C19BB">
        <w:rPr>
          <w:lang w:val="en-US"/>
        </w:rPr>
        <w:t>cmd.ExecuteReader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reader.Read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</w:pPr>
      <w:r w:rsidRPr="007C19BB">
        <w:rPr>
          <w:lang w:val="en-US"/>
        </w:rPr>
        <w:t xml:space="preserve">            </w:t>
      </w:r>
      <w:r w:rsidRPr="007C19BB">
        <w:t>richTextBox1.Text = "Максимальный год основания = " +</w:t>
      </w:r>
    </w:p>
    <w:p w:rsidR="007C19BB" w:rsidRPr="007C19BB" w:rsidRDefault="007C19BB" w:rsidP="007C19BB">
      <w:pPr>
        <w:spacing w:before="100" w:beforeAutospacing="1" w:after="100" w:afterAutospacing="1"/>
      </w:pPr>
      <w:r w:rsidRPr="007C19BB">
        <w:t xml:space="preserve">            </w:t>
      </w:r>
      <w:proofErr w:type="spellStart"/>
      <w:r w:rsidRPr="007C19BB">
        <w:t>Convert.ToString</w:t>
      </w:r>
      <w:proofErr w:type="spellEnd"/>
      <w:r w:rsidRPr="007C19BB">
        <w:t>(</w:t>
      </w:r>
      <w:proofErr w:type="spellStart"/>
      <w:r w:rsidRPr="007C19BB">
        <w:t>cmd.Parameters</w:t>
      </w:r>
      <w:proofErr w:type="spellEnd"/>
      <w:r w:rsidRPr="007C19BB">
        <w:t>["@</w:t>
      </w:r>
      <w:proofErr w:type="spellStart"/>
      <w:r w:rsidRPr="007C19BB">
        <w:t>Max</w:t>
      </w:r>
      <w:proofErr w:type="spellEnd"/>
      <w:r w:rsidRPr="007C19BB">
        <w:t>"].</w:t>
      </w:r>
      <w:proofErr w:type="spellStart"/>
      <w:r w:rsidRPr="007C19BB">
        <w:t>Value</w:t>
      </w:r>
      <w:proofErr w:type="spellEnd"/>
      <w:r w:rsidRPr="007C19BB">
        <w:t>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t xml:space="preserve">            </w:t>
      </w:r>
      <w:proofErr w:type="spellStart"/>
      <w:r w:rsidRPr="007C19BB">
        <w:rPr>
          <w:lang w:val="en-US"/>
        </w:rPr>
        <w:t>cnn.Close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    </w:t>
      </w:r>
      <w:proofErr w:type="spellStart"/>
      <w:r w:rsidRPr="007C19BB">
        <w:rPr>
          <w:lang w:val="en-US"/>
        </w:rPr>
        <w:t>reader.Close</w:t>
      </w:r>
      <w:proofErr w:type="spellEnd"/>
      <w:r w:rsidRPr="007C19BB">
        <w:rPr>
          <w:lang w:val="en-US"/>
        </w:rPr>
        <w:t>();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label1_Click(object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label1_Click_1(object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richTextBox1_TextChanged(object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{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</w:p>
    <w:p w:rsidR="007C19BB" w:rsidRPr="007C19BB" w:rsidRDefault="007C19BB" w:rsidP="007C19BB">
      <w:pPr>
        <w:spacing w:before="100" w:beforeAutospacing="1" w:after="100" w:afterAutospacing="1"/>
        <w:rPr>
          <w:lang w:val="en-US"/>
        </w:rPr>
      </w:pPr>
      <w:r w:rsidRPr="007C19BB">
        <w:rPr>
          <w:lang w:val="en-US"/>
        </w:rPr>
        <w:t xml:space="preserve">        private void textBox1_TextChanged(object sender, </w:t>
      </w:r>
      <w:proofErr w:type="spellStart"/>
      <w:r w:rsidRPr="007C19BB">
        <w:rPr>
          <w:lang w:val="en-US"/>
        </w:rPr>
        <w:t>EventArgs</w:t>
      </w:r>
      <w:proofErr w:type="spellEnd"/>
      <w:r w:rsidRPr="007C19BB">
        <w:rPr>
          <w:lang w:val="en-US"/>
        </w:rPr>
        <w:t xml:space="preserve"> e)</w:t>
      </w:r>
    </w:p>
    <w:p w:rsidR="007C19BB" w:rsidRPr="007C19BB" w:rsidRDefault="007C19BB" w:rsidP="007C19BB">
      <w:pPr>
        <w:spacing w:before="100" w:beforeAutospacing="1" w:after="100" w:afterAutospacing="1"/>
      </w:pPr>
      <w:r w:rsidRPr="007C19BB">
        <w:rPr>
          <w:lang w:val="en-US"/>
        </w:rPr>
        <w:t xml:space="preserve">        </w:t>
      </w:r>
      <w:r w:rsidRPr="007C19BB">
        <w:t>{</w:t>
      </w:r>
    </w:p>
    <w:p w:rsidR="007C19BB" w:rsidRPr="007C19BB" w:rsidRDefault="007C19BB" w:rsidP="007C19BB">
      <w:pPr>
        <w:spacing w:before="100" w:beforeAutospacing="1" w:after="100" w:afterAutospacing="1"/>
      </w:pPr>
    </w:p>
    <w:p w:rsidR="007C19BB" w:rsidRPr="007C19BB" w:rsidRDefault="007C19BB" w:rsidP="007C19BB">
      <w:pPr>
        <w:spacing w:before="100" w:beforeAutospacing="1" w:after="100" w:afterAutospacing="1"/>
      </w:pPr>
      <w:r w:rsidRPr="007C19BB">
        <w:t xml:space="preserve">        }</w:t>
      </w:r>
    </w:p>
    <w:p w:rsidR="007C19BB" w:rsidRPr="007C19BB" w:rsidRDefault="007C19BB" w:rsidP="007C19BB">
      <w:pPr>
        <w:spacing w:before="100" w:beforeAutospacing="1" w:after="100" w:afterAutospacing="1"/>
      </w:pPr>
      <w:r w:rsidRPr="007C19BB">
        <w:t xml:space="preserve">    }</w:t>
      </w:r>
    </w:p>
    <w:p w:rsidR="007C19BB" w:rsidRPr="007C19BB" w:rsidRDefault="007C19BB" w:rsidP="007C19BB">
      <w:pPr>
        <w:spacing w:before="100" w:beforeAutospacing="1" w:after="100" w:afterAutospacing="1"/>
      </w:pPr>
      <w:r w:rsidRPr="007C19BB">
        <w:t>}</w:t>
      </w:r>
    </w:p>
    <w:p w:rsidR="007C19BB" w:rsidRPr="007C19BB" w:rsidRDefault="007C19BB" w:rsidP="007C19BB">
      <w:pPr>
        <w:ind w:left="360"/>
        <w:rPr>
          <w:rFonts w:eastAsiaTheme="minorHAnsi"/>
          <w:color w:val="000000"/>
          <w:sz w:val="28"/>
          <w:szCs w:val="28"/>
          <w:lang w:eastAsia="en-US"/>
        </w:rPr>
      </w:pPr>
    </w:p>
    <w:p w:rsidR="007C19BB" w:rsidRPr="007C19BB" w:rsidRDefault="007C19BB" w:rsidP="007C19BB">
      <w:pPr>
        <w:ind w:left="360"/>
      </w:pPr>
    </w:p>
    <w:sectPr w:rsidR="007C19BB" w:rsidRPr="007C19BB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1E3A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D52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3C9A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6F51"/>
    <w:multiLevelType w:val="multilevel"/>
    <w:tmpl w:val="9894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21EC6"/>
    <w:multiLevelType w:val="multilevel"/>
    <w:tmpl w:val="7B4A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A4011"/>
    <w:multiLevelType w:val="multilevel"/>
    <w:tmpl w:val="F5AA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BB"/>
    <w:rsid w:val="00074748"/>
    <w:rsid w:val="002075EC"/>
    <w:rsid w:val="007C19BB"/>
    <w:rsid w:val="009D3268"/>
    <w:rsid w:val="00C10A44"/>
    <w:rsid w:val="00C50C6A"/>
    <w:rsid w:val="00CB59E3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995DB"/>
  <w15:chartTrackingRefBased/>
  <w15:docId w15:val="{7E9EE1FA-3F4B-484E-B97D-26C04B4C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9BB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19BB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19BB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a3">
    <w:name w:val="Normal (Web)"/>
    <w:basedOn w:val="a"/>
    <w:uiPriority w:val="99"/>
    <w:unhideWhenUsed/>
    <w:rsid w:val="007C19B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C19BB"/>
    <w:pPr>
      <w:ind w:left="720"/>
      <w:contextualSpacing/>
    </w:pPr>
  </w:style>
  <w:style w:type="paragraph" w:customStyle="1" w:styleId="Default">
    <w:name w:val="Default"/>
    <w:rsid w:val="007C19B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a5">
    <w:name w:val="Table Grid"/>
    <w:basedOn w:val="a1"/>
    <w:uiPriority w:val="39"/>
    <w:rsid w:val="007C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2020-04-08T14:15:00Z</dcterms:created>
  <dcterms:modified xsi:type="dcterms:W3CDTF">2020-04-08T14:15:00Z</dcterms:modified>
</cp:coreProperties>
</file>