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21D4" w:rsidRPr="00F421D4" w:rsidRDefault="00F421D4" w:rsidP="00F421D4">
      <w:pPr>
        <w:pStyle w:val="newncpi0"/>
        <w:jc w:val="center"/>
      </w:pPr>
      <w:r w:rsidRPr="00F421D4">
        <w:t> </w:t>
      </w:r>
    </w:p>
    <w:p w:rsidR="00F421D4" w:rsidRPr="00F421D4" w:rsidRDefault="00F421D4" w:rsidP="00F421D4">
      <w:pPr>
        <w:pStyle w:val="newncpi0"/>
        <w:jc w:val="center"/>
      </w:pPr>
      <w:bookmarkStart w:id="0" w:name="a1"/>
      <w:bookmarkEnd w:id="0"/>
      <w:r w:rsidRPr="00F421D4">
        <w:rPr>
          <w:rStyle w:val="HTML"/>
          <w:b/>
          <w:bCs/>
          <w:caps/>
        </w:rPr>
        <w:t>УКАЗ</w:t>
      </w:r>
      <w:r w:rsidRPr="00F421D4">
        <w:rPr>
          <w:rStyle w:val="name"/>
        </w:rPr>
        <w:t> </w:t>
      </w:r>
      <w:r w:rsidRPr="00F421D4">
        <w:rPr>
          <w:rStyle w:val="promulgator"/>
        </w:rPr>
        <w:t>ПРЕЗИДЕНТА РЕСПУБЛИКИ БЕЛАРУСЬ</w:t>
      </w:r>
    </w:p>
    <w:p w:rsidR="00F421D4" w:rsidRPr="00F421D4" w:rsidRDefault="00F421D4" w:rsidP="00F421D4">
      <w:pPr>
        <w:pStyle w:val="newncpi"/>
        <w:ind w:firstLine="0"/>
        <w:jc w:val="center"/>
      </w:pPr>
      <w:r w:rsidRPr="00F421D4">
        <w:rPr>
          <w:rStyle w:val="datepr"/>
        </w:rPr>
        <w:t>29 августа 2016 г.</w:t>
      </w:r>
      <w:r w:rsidRPr="00F421D4">
        <w:rPr>
          <w:rStyle w:val="number"/>
        </w:rPr>
        <w:t xml:space="preserve"> </w:t>
      </w:r>
      <w:r w:rsidRPr="00F421D4">
        <w:rPr>
          <w:rStyle w:val="HTML"/>
          <w:i/>
          <w:iCs/>
        </w:rPr>
        <w:t>№</w:t>
      </w:r>
      <w:r w:rsidRPr="00F421D4">
        <w:rPr>
          <w:rStyle w:val="number"/>
        </w:rPr>
        <w:t xml:space="preserve"> </w:t>
      </w:r>
      <w:r w:rsidRPr="00F421D4">
        <w:rPr>
          <w:rStyle w:val="HTML"/>
          <w:i/>
          <w:iCs/>
        </w:rPr>
        <w:t>322</w:t>
      </w:r>
    </w:p>
    <w:p w:rsidR="00F421D4" w:rsidRPr="00F421D4" w:rsidRDefault="00F421D4" w:rsidP="00F421D4">
      <w:pPr>
        <w:pStyle w:val="title"/>
      </w:pPr>
      <w:r w:rsidRPr="00F421D4">
        <w:t>О предоставлении безналичных жилищных субсидий</w:t>
      </w:r>
    </w:p>
    <w:p w:rsidR="00F421D4" w:rsidRPr="00F421D4" w:rsidRDefault="00F421D4" w:rsidP="00F421D4">
      <w:pPr>
        <w:pStyle w:val="changei"/>
      </w:pPr>
      <w:r w:rsidRPr="00F421D4">
        <w:t>Изменения и дополнения:</w:t>
      </w:r>
    </w:p>
    <w:p w:rsidR="00F421D4" w:rsidRPr="00F421D4" w:rsidRDefault="00F421D4" w:rsidP="00F421D4">
      <w:pPr>
        <w:pStyle w:val="changeadd"/>
      </w:pPr>
      <w:r w:rsidRPr="00F421D4">
        <w:rPr>
          <w:rStyle w:val="HTML"/>
          <w:u w:val="single"/>
        </w:rPr>
        <w:t>Указ</w:t>
      </w:r>
      <w:r w:rsidRPr="00F421D4">
        <w:t xml:space="preserve"> Президента Республики Беларусь от 7 июня 2018 г. </w:t>
      </w:r>
      <w:r w:rsidRPr="00F421D4">
        <w:rPr>
          <w:rStyle w:val="HTML"/>
        </w:rPr>
        <w:t>№</w:t>
      </w:r>
      <w:r w:rsidRPr="00F421D4">
        <w:t> 225 (Национальный правовой Интернет-портал Республики Беларусь, 12.06.2018, 1/17743) - внесены изменения и дополнения, вступившие в силу 1 августа 2018 г., за исключением изменений и дополнений, которые вступят в силу 1 января 2019 г.;</w:t>
      </w:r>
    </w:p>
    <w:p w:rsidR="00F421D4" w:rsidRPr="00F421D4" w:rsidRDefault="00F421D4" w:rsidP="00F421D4">
      <w:pPr>
        <w:pStyle w:val="changeadd"/>
      </w:pPr>
      <w:r w:rsidRPr="00F421D4">
        <w:t>Указ Президента Республики Беларусь от 7 июня 2018 г. № 225 (Национальный правовой Интернет-портал Республики Беларусь, 12.06.2018, 1/17743) - внесены изменения и дополнения, вступившие в силу 1 августа 2018 г. и 1 января 2019 г.;</w:t>
      </w:r>
    </w:p>
    <w:p w:rsidR="00F421D4" w:rsidRPr="00F421D4" w:rsidRDefault="00F421D4" w:rsidP="00F421D4">
      <w:pPr>
        <w:pStyle w:val="changeadd"/>
      </w:pPr>
      <w:r w:rsidRPr="00F421D4">
        <w:t xml:space="preserve">Указ Президента Республики Беларусь от 4 сентября 2019 г. № 327 (Национальный правовой Интернет-портал Республики Беларусь, 07.09.2019, 1/18547) - </w:t>
      </w:r>
      <w:r w:rsidRPr="00F421D4">
        <w:rPr>
          <w:b/>
          <w:bCs/>
        </w:rPr>
        <w:t>Указ вступает в силу 8 декабря 2019 г.</w:t>
      </w:r>
      <w:r w:rsidRPr="00F421D4">
        <w:t>;</w:t>
      </w:r>
    </w:p>
    <w:p w:rsidR="00F421D4" w:rsidRPr="00F421D4" w:rsidRDefault="00F421D4" w:rsidP="00F421D4">
      <w:pPr>
        <w:pStyle w:val="changeadd"/>
      </w:pPr>
      <w:r w:rsidRPr="00F421D4">
        <w:t>Указ Президента Республики Беларусь от 31 октября 2019 г. № 411 (Национальный правовой Интернет-портал Республики Беларусь, 06.11.2019, 1/18653)</w:t>
      </w:r>
    </w:p>
    <w:p w:rsidR="00F421D4" w:rsidRPr="00F421D4" w:rsidRDefault="00F421D4" w:rsidP="00F421D4">
      <w:pPr>
        <w:pStyle w:val="newncpi"/>
      </w:pPr>
      <w:r w:rsidRPr="00F421D4">
        <w:t> </w:t>
      </w:r>
    </w:p>
    <w:p w:rsidR="00F421D4" w:rsidRPr="00F421D4" w:rsidRDefault="00F421D4" w:rsidP="00F421D4">
      <w:pPr>
        <w:pStyle w:val="newncpi"/>
      </w:pPr>
      <w:r w:rsidRPr="00F421D4">
        <w:t>В целях усиления государственной поддержки населения:</w:t>
      </w:r>
    </w:p>
    <w:p w:rsidR="00F421D4" w:rsidRPr="00F421D4" w:rsidRDefault="00F421D4" w:rsidP="00F421D4">
      <w:pPr>
        <w:pStyle w:val="point"/>
      </w:pPr>
      <w:bookmarkStart w:id="1" w:name="a8"/>
      <w:bookmarkEnd w:id="1"/>
      <w:r w:rsidRPr="00F421D4">
        <w:t>1. Установить, что:</w:t>
      </w:r>
    </w:p>
    <w:p w:rsidR="00F421D4" w:rsidRPr="00F421D4" w:rsidRDefault="00F421D4" w:rsidP="00F421D4">
      <w:pPr>
        <w:pStyle w:val="underpoint"/>
      </w:pPr>
      <w:r w:rsidRPr="00F421D4">
        <w:t xml:space="preserve">1.1. безналичные жилищные субсидии являются формой государственной поддержки граждан Республики Беларусь,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Беларусь, для частичной оплаты жилищно-коммунальных услуг по техническому обслуживанию, капитальному ремонту, санитарному содержанию вспомогательных помещений жилого дома, горячему и холодному водоснабжению, водоотведению (канализации), </w:t>
      </w:r>
      <w:proofErr w:type="spellStart"/>
      <w:r w:rsidRPr="00F421D4">
        <w:t>газо</w:t>
      </w:r>
      <w:proofErr w:type="spellEnd"/>
      <w:r w:rsidRPr="00F421D4">
        <w:t xml:space="preserve">-, </w:t>
      </w:r>
      <w:proofErr w:type="spellStart"/>
      <w:r w:rsidRPr="00F421D4">
        <w:t>электро</w:t>
      </w:r>
      <w:proofErr w:type="spellEnd"/>
      <w:r w:rsidRPr="00F421D4">
        <w:t xml:space="preserve">- и теплоснабжению, снабжению сжиженным углеводородным газом от индивидуальных баллонных или резервуарных установок, техническому обслуживанию лифта, обращению с твердыми коммунальными отходами (далее – жилищно-коммунальные услуги), а также возмещения расходов организаций, осуществляющих эксплуатацию жилищного фонда и (или) предоставляющих жилищно-коммунальные услуги, на электроэнергию, потребляемую на освещение вспомогательных помещений и работу оборудования, в том числе лифтов, в многоквартирном жилом доме (далее, если не установлено иное, – возмещение расходов на электроэнергию), в жилых помещениях государственного или частного жилищного фонда (далее – жилые помещения), частичного возмещения затрат на реализацию мероприятий, направленных на эффективное и рациональное использование тепловой энергии в многоквартирных жилых домах (далее, если не установлено иное, – возмещение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мероприятий), и предоставляются на основе </w:t>
      </w:r>
      <w:proofErr w:type="spellStart"/>
      <w:r w:rsidRPr="00F421D4">
        <w:t>выявительного</w:t>
      </w:r>
      <w:proofErr w:type="spellEnd"/>
      <w:r w:rsidRPr="00F421D4">
        <w:t xml:space="preserve"> или заявительного принципа;</w:t>
      </w:r>
    </w:p>
    <w:p w:rsidR="00F421D4" w:rsidRPr="00F421D4" w:rsidRDefault="00F421D4" w:rsidP="00F421D4">
      <w:pPr>
        <w:pStyle w:val="underpoint"/>
      </w:pPr>
      <w:bookmarkStart w:id="2" w:name="a47"/>
      <w:bookmarkEnd w:id="2"/>
      <w:r w:rsidRPr="00F421D4">
        <w:t xml:space="preserve">1.2. безналичные жилищные субсидии предоставляются собственнику жилого помещения, нанимателю жилого помещения* (кроме безналичных жилищных субсидий </w:t>
      </w:r>
      <w:r w:rsidRPr="00F421D4">
        <w:lastRenderedPageBreak/>
        <w:t xml:space="preserve">на возмещение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мероприятий), члену организации застройщиков (далее, если не установлено иное, – гражданин), а в случае проживания с гражданином членов его семьи** – гражданину и проживающим совместно*** с ним членам его семьи (далее, если не установлено иное, – семья).</w:t>
      </w:r>
    </w:p>
    <w:p w:rsidR="00F421D4" w:rsidRPr="00F421D4" w:rsidRDefault="00F421D4" w:rsidP="00F421D4">
      <w:pPr>
        <w:pStyle w:val="newncpi"/>
      </w:pPr>
      <w:bookmarkStart w:id="3" w:name="a43"/>
      <w:bookmarkEnd w:id="3"/>
      <w:r w:rsidRPr="00F421D4">
        <w:t xml:space="preserve">Безналичные жилищные субсидии предоставляются гражданам (семьям) при условии, что ежемесячная сумма платы за жилищно-коммунальные услуги, определенной исходя из установленных Советом Министров Республики Беларусь для расчета этих субсидий норм (нормативов) потребления данных услуг с учетом льгот (скидок) по плате за жилищно-коммунальные услуги, но в пределах общей площади принадлежащего и (или) занимаемого жилого помещения, а также возмещения расходов на электроэнергию,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 превышает:</w:t>
      </w:r>
    </w:p>
    <w:p w:rsidR="00F421D4" w:rsidRPr="00F421D4" w:rsidRDefault="00F421D4" w:rsidP="00F421D4">
      <w:pPr>
        <w:pStyle w:val="newncpi0"/>
      </w:pPr>
      <w:r w:rsidRPr="00F421D4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8755"/>
      </w:tblGrid>
      <w:tr w:rsidR="00F421D4" w:rsidRPr="00F421D4" w:rsidTr="00F421D4">
        <w:trPr>
          <w:tblCellSpacing w:w="0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421D4" w:rsidRPr="00F421D4" w:rsidRDefault="00F421D4">
            <w:pPr>
              <w:jc w:val="center"/>
              <w:rPr>
                <w:sz w:val="24"/>
                <w:szCs w:val="24"/>
              </w:rPr>
            </w:pPr>
            <w:r w:rsidRPr="00F421D4">
              <w:rPr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5" name="Рисунок 5" descr="C:\Gbinfo_u\oog2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Gbinfo_u\oog2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12" w:space="0" w:color="909090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b/>
                <w:bCs/>
                <w:i/>
                <w:iCs/>
                <w:sz w:val="22"/>
                <w:szCs w:val="22"/>
              </w:rPr>
              <w:t>От редакции «</w:t>
            </w:r>
            <w:proofErr w:type="spellStart"/>
            <w:r w:rsidRPr="00F421D4">
              <w:rPr>
                <w:b/>
                <w:bCs/>
                <w:i/>
                <w:iCs/>
                <w:sz w:val="22"/>
                <w:szCs w:val="22"/>
              </w:rPr>
              <w:t>Бизнес-Инфо</w:t>
            </w:r>
            <w:proofErr w:type="spellEnd"/>
            <w:r w:rsidRPr="00F421D4">
              <w:rPr>
                <w:b/>
                <w:bCs/>
                <w:i/>
                <w:iCs/>
                <w:sz w:val="22"/>
                <w:szCs w:val="22"/>
              </w:rPr>
              <w:t>»</w:t>
            </w:r>
          </w:p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sz w:val="22"/>
                <w:szCs w:val="22"/>
              </w:rPr>
              <w:t>Нормы (нормативы) потребления услуг по техническому обслуживанию, капитальному ремонту, санитарному содержанию вспомогательных помещений жилого дома, техническому обслуживанию лифта, горячему и холодному водоснабжению, водоотведению (канализации), теплоснабжению, обращению с твердыми коммунальными отходами установлены в приложении 1 к постановлению Совета Министров Республики Беларусь от 30.09.2016 № 789.</w:t>
            </w:r>
          </w:p>
        </w:tc>
      </w:tr>
    </w:tbl>
    <w:p w:rsidR="00F421D4" w:rsidRPr="00F421D4" w:rsidRDefault="00F421D4" w:rsidP="00F421D4">
      <w:pPr>
        <w:pStyle w:val="newncpi0"/>
      </w:pPr>
      <w:r w:rsidRPr="00F421D4">
        <w:t> </w:t>
      </w:r>
    </w:p>
    <w:p w:rsidR="00F421D4" w:rsidRPr="00F421D4" w:rsidRDefault="00F421D4" w:rsidP="00F421D4">
      <w:pPr>
        <w:pStyle w:val="newncpi"/>
      </w:pPr>
      <w:r w:rsidRPr="00F421D4">
        <w:t>20 процентов среднемесячного совокупного дохода гражданина (семьи), проживающего (проживающей) в городе, поселке городского типа;</w:t>
      </w:r>
    </w:p>
    <w:p w:rsidR="00F421D4" w:rsidRPr="00F421D4" w:rsidRDefault="00F421D4" w:rsidP="00F421D4">
      <w:pPr>
        <w:pStyle w:val="newncpi"/>
      </w:pPr>
      <w:r w:rsidRPr="00F421D4">
        <w:t>15 процентов среднемесячного совокупного дохода гражданина (семьи), проживающего (проживающей) в сельском населенном пункте.</w:t>
      </w:r>
    </w:p>
    <w:p w:rsidR="00F421D4" w:rsidRPr="00F421D4" w:rsidRDefault="00F421D4" w:rsidP="00F421D4">
      <w:pPr>
        <w:pStyle w:val="newncpi0"/>
      </w:pPr>
      <w:r w:rsidRPr="00F421D4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8755"/>
      </w:tblGrid>
      <w:tr w:rsidR="00F421D4" w:rsidRPr="00F421D4" w:rsidTr="00F421D4">
        <w:trPr>
          <w:tblCellSpacing w:w="0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421D4" w:rsidRPr="00F421D4" w:rsidRDefault="00F421D4">
            <w:pPr>
              <w:jc w:val="center"/>
              <w:rPr>
                <w:sz w:val="24"/>
                <w:szCs w:val="24"/>
              </w:rPr>
            </w:pPr>
            <w:r w:rsidRPr="00F421D4">
              <w:rPr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4" name="Рисунок 4" descr="C:\Gbinfo_u\oog2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Gbinfo_u\oog2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12" w:space="0" w:color="909090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b/>
                <w:bCs/>
                <w:i/>
                <w:iCs/>
                <w:sz w:val="22"/>
                <w:szCs w:val="22"/>
              </w:rPr>
              <w:t>От редакции «</w:t>
            </w:r>
            <w:proofErr w:type="spellStart"/>
            <w:r w:rsidRPr="00F421D4">
              <w:rPr>
                <w:b/>
                <w:bCs/>
                <w:i/>
                <w:iCs/>
                <w:sz w:val="22"/>
                <w:szCs w:val="22"/>
              </w:rPr>
              <w:t>Бизнес-Инфо</w:t>
            </w:r>
            <w:proofErr w:type="spellEnd"/>
            <w:r w:rsidRPr="00F421D4">
              <w:rPr>
                <w:b/>
                <w:bCs/>
                <w:i/>
                <w:iCs/>
                <w:sz w:val="22"/>
                <w:szCs w:val="22"/>
              </w:rPr>
              <w:t>»</w:t>
            </w:r>
          </w:p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sz w:val="22"/>
                <w:szCs w:val="22"/>
              </w:rPr>
              <w:t>Об определении совокупного дохода для предоставления безналичных жилищных субсидий см. постановление Совета Министров Республики Беларусь от 27.09.2016 № 778.</w:t>
            </w:r>
          </w:p>
        </w:tc>
      </w:tr>
    </w:tbl>
    <w:p w:rsidR="00F421D4" w:rsidRPr="00F421D4" w:rsidRDefault="00F421D4" w:rsidP="00F421D4">
      <w:pPr>
        <w:pStyle w:val="newncpi0"/>
      </w:pPr>
      <w:r w:rsidRPr="00F421D4">
        <w:t> </w:t>
      </w:r>
    </w:p>
    <w:p w:rsidR="00F421D4" w:rsidRPr="00F421D4" w:rsidRDefault="00F421D4" w:rsidP="00F421D4">
      <w:pPr>
        <w:pStyle w:val="newncpi"/>
      </w:pPr>
      <w:r w:rsidRPr="00F421D4">
        <w:t xml:space="preserve">Размер предоставляемой гражданину (семье) безналичной жилищной субсидии составляет положительную разницу между суммой платы за жилищно-коммунальные услуги, а также возмещения расходов на электроэнергию,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мероприятий, указанной в абзаце первом части второй настоящего подпункта, и суммой, составляющей соответственно 20 и 15 процентов среднемесячного совокупного дохода гражданина (семьи).</w:t>
      </w:r>
    </w:p>
    <w:p w:rsidR="00F421D4" w:rsidRPr="00F421D4" w:rsidRDefault="00F421D4" w:rsidP="00F421D4">
      <w:pPr>
        <w:pStyle w:val="newncpi"/>
      </w:pPr>
      <w:r w:rsidRPr="00F421D4">
        <w:t>Если с гражданами, включенными в список**** трудоспособных граждан, не занятых в экономике, оплачивающих услуги по ценам (тарифам), обеспечивающим полное возмещение экономически обоснованных затрат на их оказание, совместно проживают члены их семей, сумма платы за жилищно-коммунальные услуги, возмещения расходов на электроэнергию рассчитывается в соответствии с абзацем первым части второй настоящего подпункта только в отношении членов их семей;</w:t>
      </w:r>
    </w:p>
    <w:p w:rsidR="00F421D4" w:rsidRPr="00F421D4" w:rsidRDefault="00F421D4" w:rsidP="00F421D4">
      <w:pPr>
        <w:pStyle w:val="snoskiline"/>
      </w:pPr>
      <w:r w:rsidRPr="00F421D4">
        <w:t>______________________________</w:t>
      </w:r>
    </w:p>
    <w:p w:rsidR="00F421D4" w:rsidRPr="00F421D4" w:rsidRDefault="00F421D4" w:rsidP="00F421D4">
      <w:pPr>
        <w:pStyle w:val="snoski"/>
      </w:pPr>
      <w:bookmarkStart w:id="4" w:name="a39"/>
      <w:bookmarkEnd w:id="4"/>
      <w:r w:rsidRPr="00F421D4">
        <w:lastRenderedPageBreak/>
        <w:t>* Если в соответствии с законодательными актами или договором найма жилого помещения обязанность по внесению платы за жилищно-коммунальные услуги, возмещению расходов на электроэнергию возложена на нанимателя жилого помещения.</w:t>
      </w:r>
    </w:p>
    <w:p w:rsidR="00F421D4" w:rsidRPr="00F421D4" w:rsidRDefault="00F421D4" w:rsidP="00F421D4">
      <w:pPr>
        <w:pStyle w:val="snoski"/>
      </w:pPr>
      <w:bookmarkStart w:id="5" w:name="a40"/>
      <w:bookmarkEnd w:id="5"/>
      <w:r w:rsidRPr="00F421D4">
        <w:t>** Для целей настоящего Указа термин «член семьи» используется в значении, определенном в пункте 62 статьи 1 Жилищного кодекса Республики Беларусь.</w:t>
      </w:r>
    </w:p>
    <w:p w:rsidR="00F421D4" w:rsidRPr="00F421D4" w:rsidRDefault="00F421D4" w:rsidP="00F421D4">
      <w:pPr>
        <w:pStyle w:val="snoski"/>
      </w:pPr>
      <w:bookmarkStart w:id="6" w:name="a41"/>
      <w:bookmarkEnd w:id="6"/>
      <w:r w:rsidRPr="00F421D4">
        <w:t>*** Для целей настоящего Указа под проживающими совместно понимаются члены семьи, зарегистрированные по месту жительства в одном жилом помещении, а также члены многодетной семьи, имеющие в собственности (владении и пользовании) более одного жилого помещения, зарегистрированные по месту жительства в этих жилых помещениях (в одном из них).</w:t>
      </w:r>
    </w:p>
    <w:p w:rsidR="00F421D4" w:rsidRPr="00F421D4" w:rsidRDefault="00F421D4" w:rsidP="00F421D4">
      <w:pPr>
        <w:pStyle w:val="snoski"/>
        <w:spacing w:after="240"/>
      </w:pPr>
      <w:bookmarkStart w:id="7" w:name="a42"/>
      <w:bookmarkEnd w:id="7"/>
      <w:r w:rsidRPr="00F421D4">
        <w:t>**** Сформированный и утвержденный в порядке, установленном в части второй пункта 5 Декрета Президента Республики Беларусь от 2 апреля 2015 г. № 3 «О содействии занятости населения».</w:t>
      </w:r>
    </w:p>
    <w:p w:rsidR="00F421D4" w:rsidRPr="00F421D4" w:rsidRDefault="00F421D4" w:rsidP="00F421D4">
      <w:pPr>
        <w:pStyle w:val="underpoint"/>
        <w:spacing w:before="240"/>
      </w:pPr>
      <w:bookmarkStart w:id="8" w:name="a15"/>
      <w:bookmarkEnd w:id="8"/>
      <w:r w:rsidRPr="00F421D4">
        <w:t xml:space="preserve">1.3. на основе </w:t>
      </w:r>
      <w:proofErr w:type="spellStart"/>
      <w:r w:rsidRPr="00F421D4">
        <w:t>выявительного</w:t>
      </w:r>
      <w:proofErr w:type="spellEnd"/>
      <w:r w:rsidRPr="00F421D4">
        <w:t xml:space="preserve"> принципа безналичная жилищная субсидия по решению местного исполнительного и распорядительного органа о предоставлении безналичной жилищной субсидии предоставляется гражданину (семье), если у совершеннолетнего гражданина и проживающих совместно с ним членов его семьи, которые претендуют на получение безналичной жилищной субсидии, имелись доходы в каждом полном месяце календарного квартала, предшествующего кварталу принятия решения о предоставлении безналичной жилищной субсидии, сведения о которых содержатся в информационных ресурсах Министерства труда и социальной защиты, и (или) Фонда социальной защиты населения Министерства труда и социальной защиты, и (или) Белорусского республиканского унитарного страхового предприятия «</w:t>
      </w:r>
      <w:proofErr w:type="spellStart"/>
      <w:r w:rsidRPr="00F421D4">
        <w:t>Белгосстрах</w:t>
      </w:r>
      <w:proofErr w:type="spellEnd"/>
      <w:r w:rsidRPr="00F421D4">
        <w:t>», и при этом гражданин и проживающие совместно с ним члены его семьи являлись неработающими пенсионерами, достигшими возраста, установленного для пенсии по возрасту на общих основаниях, или неработающими совершеннолетними инвалидами, или гражданами, осуществляющими уход за ребенком в возрасте до 3 лет, ребенком-инвалидом в возрасте до 18 лет и получающими соответствующие пособия в органах по труду, занятости и социальной защите, или гражданами, получающими пособие по уходу за инвалидом I группы либо лицом, достигшим восьмидесятилетнего возраста, зарегистрированными по месту жительства в жилых помещениях, в которых отсутствуют зарегистрированные по месту жительства иные трудоспособные члены семьи;</w:t>
      </w:r>
    </w:p>
    <w:p w:rsidR="00F421D4" w:rsidRPr="00F421D4" w:rsidRDefault="00F421D4" w:rsidP="00F421D4">
      <w:pPr>
        <w:pStyle w:val="underpoint"/>
      </w:pPr>
      <w:r w:rsidRPr="00F421D4">
        <w:t>1.4. безналичная жилищная субсидия по решению местного исполнительного и распорядительного органа о предоставлении безналичной жилищной субсидии может предоставляться гражданину (семье), в том числе указанным в подпункте 1.3 настоящего пункта, на основе заявительного принципа;</w:t>
      </w:r>
    </w:p>
    <w:p w:rsidR="00F421D4" w:rsidRPr="00F421D4" w:rsidRDefault="00F421D4" w:rsidP="00F421D4">
      <w:pPr>
        <w:pStyle w:val="underpoint"/>
      </w:pPr>
      <w:bookmarkStart w:id="9" w:name="a32"/>
      <w:bookmarkEnd w:id="9"/>
      <w:r w:rsidRPr="00F421D4">
        <w:t xml:space="preserve">1.5. безналичная жилищная субсидия не предоставляется гражданину (семье) в случае, если за календарный квартал, предшествующий кварталу, в котором принимается решение о предоставлении безналичной жилищной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принципу, или за шесть календарных месяцев, предшествующих месяцу обращения за предоставлением безналичной жилищной субсидии по заявительному принципу, гражданин и (или) проживающие совместно с ним члены его семьи:</w:t>
      </w:r>
    </w:p>
    <w:p w:rsidR="00F421D4" w:rsidRPr="00F421D4" w:rsidRDefault="00F421D4" w:rsidP="00F421D4">
      <w:pPr>
        <w:pStyle w:val="newncpi"/>
      </w:pPr>
      <w:r w:rsidRPr="00F421D4">
        <w:t>имели в Республике Беларусь в собственности более одного жилого помещения или одно жилое помещение и более одной доли в праве общей собственности на жилые помещения, за исключением многодетных семей;</w:t>
      </w:r>
    </w:p>
    <w:p w:rsidR="00F421D4" w:rsidRPr="00F421D4" w:rsidRDefault="00F421D4" w:rsidP="00F421D4">
      <w:pPr>
        <w:pStyle w:val="newncpi"/>
      </w:pPr>
      <w:r w:rsidRPr="00F421D4">
        <w:t>сдавали по договору найма (поднайма) жилое помещение;</w:t>
      </w:r>
    </w:p>
    <w:p w:rsidR="00F421D4" w:rsidRPr="00F421D4" w:rsidRDefault="00F421D4" w:rsidP="00F421D4">
      <w:pPr>
        <w:pStyle w:val="newncpi"/>
      </w:pPr>
      <w:r w:rsidRPr="00F421D4">
        <w:t>являлись собственниками имущества частного унитарного предприятия, местонахождением которого является жилое помещение, в котором проживает гражданин (семья).</w:t>
      </w:r>
    </w:p>
    <w:p w:rsidR="00F421D4" w:rsidRPr="00F421D4" w:rsidRDefault="00F421D4" w:rsidP="00F421D4">
      <w:pPr>
        <w:pStyle w:val="newncpi"/>
      </w:pPr>
      <w:r w:rsidRPr="00F421D4">
        <w:lastRenderedPageBreak/>
        <w:t>Безналичная жилищная субсидия не предоставляется гражданину и проживающим совместно с ним трудоспособным членам его семьи, включенным на дату обращения за предоставлением субсидии в список трудоспособных граждан, не занятых в экономике, оплачивающих услуги по ценам (тарифам), обеспечивающим полное возмещение экономически обоснованных затрат на их оказание;</w:t>
      </w:r>
    </w:p>
    <w:p w:rsidR="00F421D4" w:rsidRPr="00F421D4" w:rsidRDefault="00F421D4" w:rsidP="00F421D4">
      <w:pPr>
        <w:pStyle w:val="underpoint"/>
      </w:pPr>
      <w:bookmarkStart w:id="10" w:name="a23"/>
      <w:bookmarkEnd w:id="10"/>
      <w:r w:rsidRPr="00F421D4">
        <w:t>1.6. расходы организаций, осуществляющих начисление платы за жилищно-коммунальные услуги и платы за пользование жилым помещением*, связанные с выполнением функций по предоставлению безналичных жилищных субсидий, возмещаются из средств местных бюджетов в порядке, определяемом Министерством жилищно-коммунального хозяйства по согласованию с Министерством финансов;</w:t>
      </w:r>
    </w:p>
    <w:p w:rsidR="00F421D4" w:rsidRPr="00F421D4" w:rsidRDefault="00F421D4" w:rsidP="00F421D4">
      <w:pPr>
        <w:pStyle w:val="snoskiline"/>
      </w:pPr>
      <w:r w:rsidRPr="00F421D4">
        <w:t>______________________________</w:t>
      </w:r>
    </w:p>
    <w:p w:rsidR="00F421D4" w:rsidRPr="00F421D4" w:rsidRDefault="00F421D4" w:rsidP="00F421D4">
      <w:pPr>
        <w:pStyle w:val="snoski"/>
        <w:spacing w:after="240"/>
      </w:pPr>
      <w:bookmarkStart w:id="11" w:name="a17"/>
      <w:bookmarkEnd w:id="11"/>
      <w:r w:rsidRPr="00F421D4">
        <w:t>* Для целей настоящего Указа под организациями, осуществляющими начисление платы за жилищно-коммунальные услуги и платы за пользование жилым помещением, понимаются уполномоченные местными исполнительными и распорядительными органами организации, осуществляющие учет, расчет и начисление платы за жилищно-коммунальные услуги и платы за пользование жилым помещением в жилых домах, в том числе одноквартирных, с использованием единой общереспубликанской информационной системы по учету, расчету и начислению платы за жилищно-коммунальные услуги и платы за пользование жилым помещением.</w:t>
      </w:r>
    </w:p>
    <w:p w:rsidR="00F421D4" w:rsidRPr="00F421D4" w:rsidRDefault="00F421D4" w:rsidP="00F421D4">
      <w:pPr>
        <w:pStyle w:val="underpoint"/>
      </w:pPr>
      <w:bookmarkStart w:id="12" w:name="a30"/>
      <w:bookmarkEnd w:id="12"/>
      <w:r w:rsidRPr="00F421D4">
        <w:t>1.7. доходы физических лиц в размере предоставленных им безналичных жилищных субсидий не признаются объектом налогообложения подоходным налогом с физических лиц;</w:t>
      </w:r>
    </w:p>
    <w:p w:rsidR="00F421D4" w:rsidRPr="00F421D4" w:rsidRDefault="00F421D4" w:rsidP="00F421D4">
      <w:pPr>
        <w:pStyle w:val="underpoint"/>
      </w:pPr>
      <w:r w:rsidRPr="00F421D4">
        <w:t>1.8. для целей предоставления безналичных жилищных субсидий сбор, обработка, хранение, использование персональных данных граждан Республики Беларусь,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Беларусь, осуществляются без их письменного согласия с соблюдением требований, определенных законодательством об информации, информатизации и защите информации.</w:t>
      </w:r>
    </w:p>
    <w:p w:rsidR="00F421D4" w:rsidRPr="00F421D4" w:rsidRDefault="00F421D4" w:rsidP="00F421D4">
      <w:pPr>
        <w:pStyle w:val="point"/>
      </w:pPr>
      <w:r w:rsidRPr="00F421D4">
        <w:t>2. Утвердить прилагаемое Положение о порядке предоставления безналичных жилищных субсидий.</w:t>
      </w:r>
    </w:p>
    <w:p w:rsidR="00F421D4" w:rsidRPr="00F421D4" w:rsidRDefault="00F421D4" w:rsidP="00F421D4">
      <w:pPr>
        <w:pStyle w:val="point"/>
      </w:pPr>
      <w:r w:rsidRPr="00F421D4">
        <w:t>3. Внести дополнения и изменения в следующие указы Президента Республики Беларусь:</w:t>
      </w:r>
    </w:p>
    <w:p w:rsidR="00F421D4" w:rsidRPr="00F421D4" w:rsidRDefault="00F421D4" w:rsidP="00F421D4">
      <w:pPr>
        <w:pStyle w:val="underpoint"/>
      </w:pPr>
      <w:r w:rsidRPr="00F421D4">
        <w:t>3.1. пункт 1.1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 апреля 2010 г. № 200 «Об административных процедурах, осуществляемых государственными органами и иными организациями по заявлениям граждан» (Национальный реестр правовых актов Республики Беларусь, 2010 г., № 119, 1/11590; Национальный правовой Интернет-портал Республики Беларусь, 31.05.2013, 1/14291), дополнить подпунктами 1.1.29 и 1.1.30 следующего содержания:</w:t>
      </w:r>
    </w:p>
    <w:p w:rsidR="00F421D4" w:rsidRPr="00F421D4" w:rsidRDefault="00F421D4" w:rsidP="00F421D4">
      <w:pPr>
        <w:pStyle w:val="newncpi"/>
      </w:pPr>
      <w:r w:rsidRPr="00F421D4">
        <w:t> </w:t>
      </w:r>
    </w:p>
    <w:p w:rsidR="00F421D4" w:rsidRPr="00F421D4" w:rsidRDefault="00F421D4" w:rsidP="00F421D4">
      <w:pPr>
        <w:pStyle w:val="newncpi"/>
      </w:pPr>
      <w:r w:rsidRPr="00F421D4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1785"/>
        <w:gridCol w:w="1700"/>
        <w:gridCol w:w="1671"/>
        <w:gridCol w:w="1194"/>
        <w:gridCol w:w="1482"/>
        <w:gridCol w:w="1535"/>
      </w:tblGrid>
      <w:tr w:rsidR="00F421D4" w:rsidRPr="00F421D4" w:rsidTr="00F421D4">
        <w:trPr>
          <w:trHeight w:val="24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t xml:space="preserve">«1.1.29. о предоставлении безналичных жилищных субсидий 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t xml:space="preserve">уполномоченная местным исполнительным и распорядительным органом организация, осуществляющая </w:t>
            </w:r>
            <w:r w:rsidRPr="00F421D4">
              <w:lastRenderedPageBreak/>
              <w:t xml:space="preserve">начисление платы за жилищно-коммунальные услуги и платы за пользование жилым помещением (за исключением </w:t>
            </w:r>
            <w:proofErr w:type="spellStart"/>
            <w:r w:rsidRPr="00F421D4">
              <w:t>газо</w:t>
            </w:r>
            <w:proofErr w:type="spellEnd"/>
            <w:r w:rsidRPr="00F421D4">
              <w:t xml:space="preserve">- и </w:t>
            </w:r>
            <w:proofErr w:type="spellStart"/>
            <w:r w:rsidRPr="00F421D4">
              <w:t>энергоснабжающих</w:t>
            </w:r>
            <w:proofErr w:type="spellEnd"/>
            <w:r w:rsidRPr="00F421D4">
              <w:t xml:space="preserve"> организаций, входящих в состав государственного производственного объединения по топливу и газификации «</w:t>
            </w:r>
            <w:proofErr w:type="spellStart"/>
            <w:r w:rsidRPr="00F421D4">
              <w:t>Белтопгаз</w:t>
            </w:r>
            <w:proofErr w:type="spellEnd"/>
            <w:r w:rsidRPr="00F421D4">
              <w:t>» и государственного производственного объединения электроэнергетики «</w:t>
            </w:r>
            <w:proofErr w:type="spellStart"/>
            <w:r w:rsidRPr="00F421D4">
              <w:t>Белэнерго</w:t>
            </w:r>
            <w:proofErr w:type="spellEnd"/>
            <w:r w:rsidRPr="00F421D4">
              <w:t>»)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lastRenderedPageBreak/>
              <w:t>заявление</w:t>
            </w:r>
            <w:r w:rsidRPr="00F421D4">
              <w:br/>
              <w:t>паспорт или иной документ, удостоверяющий личность</w:t>
            </w:r>
            <w:r w:rsidRPr="00F421D4">
              <w:br/>
            </w:r>
            <w:r w:rsidRPr="00F421D4">
              <w:br/>
              <w:t xml:space="preserve">свидетельство о </w:t>
            </w:r>
            <w:r w:rsidRPr="00F421D4">
              <w:lastRenderedPageBreak/>
              <w:t>рождении ребенка – для лиц, имеющих детей в возрасте до 18 лет (для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Беларусь, – при его наличии)</w:t>
            </w:r>
            <w:r w:rsidRPr="00F421D4">
              <w:br/>
            </w:r>
            <w:r w:rsidRPr="00F421D4">
              <w:br/>
              <w:t>свидетельство о заключении брака – для лиц, состоящих в браке (для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Беларусь, – при его наличии)</w:t>
            </w:r>
            <w:r w:rsidRPr="00F421D4">
              <w:br/>
            </w:r>
            <w:r w:rsidRPr="00F421D4">
              <w:br/>
              <w:t>копия решения суда о расторжении брака или свидетельство о расторжении брака – для лиц, расторгнувших брак</w:t>
            </w:r>
            <w:r w:rsidRPr="00F421D4">
              <w:br/>
            </w:r>
            <w:r w:rsidRPr="00F421D4">
              <w:br/>
              <w:t>трудовая книжка (при ее наличии) – для неработающих граждан старше 18 лет, неработающих членов семьи старше 18 лет</w:t>
            </w:r>
            <w:r w:rsidRPr="00F421D4">
              <w:br/>
            </w:r>
            <w:r w:rsidRPr="00F421D4">
              <w:br/>
              <w:t>свидетельство о государственной регистрации индивидуального предпринимателя – для индивидуальных предпринимателей</w:t>
            </w:r>
            <w:r w:rsidRPr="00F421D4">
              <w:br/>
            </w:r>
            <w:r w:rsidRPr="00F421D4">
              <w:br/>
              <w:t xml:space="preserve">свидетельство на </w:t>
            </w:r>
            <w:r w:rsidRPr="00F421D4">
              <w:lastRenderedPageBreak/>
              <w:t>осуществление нотариальной деятельности – для нотариусов, осуществляющих нотариальную деятельность в нотариальном бюро, нотариальной конторе</w:t>
            </w:r>
            <w:r w:rsidRPr="00F421D4">
              <w:br/>
            </w:r>
            <w:r w:rsidRPr="00F421D4">
              <w:br/>
              <w:t>специальное разрешение (лицензия) на осуществление адвокатской деятельности – для адвокатов, осуществляющих адвокатскую деятельность в юридической консультации, адвокатском бюро, адвокатов, осуществляющих адвокатскую деятельность индивидуально</w:t>
            </w:r>
            <w:r w:rsidRPr="00F421D4">
              <w:br/>
            </w:r>
            <w:r w:rsidRPr="00F421D4">
              <w:br/>
              <w:t>пенсионное удостоверение – для пенсионеров</w:t>
            </w:r>
            <w:r w:rsidRPr="00F421D4">
              <w:br/>
            </w:r>
            <w:r w:rsidRPr="00F421D4">
              <w:br/>
              <w:t>удостоверение инвалида – для инвалидов</w:t>
            </w:r>
            <w:r w:rsidRPr="00F421D4">
              <w:br/>
            </w:r>
            <w:r w:rsidRPr="00F421D4">
              <w:br/>
              <w:t xml:space="preserve">сведения о полученных доходах каждого члена семьи за последние 6 месяцев, предшествующих месяцу обращения 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lastRenderedPageBreak/>
              <w:t>бесплатно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t xml:space="preserve">10 рабочих дней со дня подачи заявления, а в случае запроса документов и (или) сведений от других </w:t>
            </w:r>
            <w:r w:rsidRPr="00F421D4">
              <w:lastRenderedPageBreak/>
              <w:t>государственных органов, иных организаций – 15 рабочих дней со дня подачи заявления</w:t>
            </w:r>
            <w:r w:rsidRPr="00F421D4">
              <w:br/>
            </w:r>
            <w:r w:rsidRPr="00F421D4">
              <w:br/>
              <w:t>в случае проведения проверки представленных документов и (или) сведений – 20 рабочих дней со дня подачи заявления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lastRenderedPageBreak/>
              <w:t xml:space="preserve">6 месяцев </w:t>
            </w:r>
          </w:p>
        </w:tc>
      </w:tr>
      <w:tr w:rsidR="00F421D4" w:rsidRPr="00F421D4" w:rsidTr="00F421D4">
        <w:trPr>
          <w:trHeight w:val="240"/>
        </w:trPr>
        <w:tc>
          <w:tcPr>
            <w:tcW w:w="1189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lastRenderedPageBreak/>
              <w:t xml:space="preserve">1.1.30. о прекращении (возобновлении) предоставления безналичных жилищных субсидий 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t xml:space="preserve">уполномоченная местным исполнительным и распорядительным органом организация, осуществляющая начисление платы за жилищно-коммунальные услуги и платы за пользование жилым помещением (за исключением </w:t>
            </w:r>
            <w:proofErr w:type="spellStart"/>
            <w:r w:rsidRPr="00F421D4">
              <w:t>газо</w:t>
            </w:r>
            <w:proofErr w:type="spellEnd"/>
            <w:r w:rsidRPr="00F421D4">
              <w:t xml:space="preserve">- </w:t>
            </w:r>
            <w:r w:rsidRPr="00F421D4">
              <w:lastRenderedPageBreak/>
              <w:t xml:space="preserve">и </w:t>
            </w:r>
            <w:proofErr w:type="spellStart"/>
            <w:r w:rsidRPr="00F421D4">
              <w:t>энергоснабжающих</w:t>
            </w:r>
            <w:proofErr w:type="spellEnd"/>
            <w:r w:rsidRPr="00F421D4">
              <w:t xml:space="preserve"> организаций, входящих в состав государственного производственного объединения по топливу и газификации «</w:t>
            </w:r>
            <w:proofErr w:type="spellStart"/>
            <w:r w:rsidRPr="00F421D4">
              <w:t>Белтопгаз</w:t>
            </w:r>
            <w:proofErr w:type="spellEnd"/>
            <w:r w:rsidRPr="00F421D4">
              <w:t>» и государственного производственного объединения электроэнергетики «</w:t>
            </w:r>
            <w:proofErr w:type="spellStart"/>
            <w:r w:rsidRPr="00F421D4">
              <w:t>Белэнерго</w:t>
            </w:r>
            <w:proofErr w:type="spellEnd"/>
            <w:r w:rsidRPr="00F421D4">
              <w:t>»)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lastRenderedPageBreak/>
              <w:t>заявление</w:t>
            </w:r>
            <w:r w:rsidRPr="00F421D4">
              <w:br/>
            </w:r>
            <w:r w:rsidRPr="00F421D4">
              <w:br/>
              <w:t>паспорт или иной документ, удостоверяющий личность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t>бесплатно</w:t>
            </w:r>
          </w:p>
        </w:tc>
        <w:tc>
          <w:tcPr>
            <w:tcW w:w="57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t>15 рабочих дней со дня подачи заявления</w:t>
            </w:r>
          </w:p>
        </w:tc>
        <w:tc>
          <w:tcPr>
            <w:tcW w:w="614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table10"/>
              <w:spacing w:before="120"/>
            </w:pPr>
            <w:r w:rsidRPr="00F421D4">
              <w:t>прекращение предоставления безналичных жилищных субсидий – бессрочно</w:t>
            </w:r>
            <w:r w:rsidRPr="00F421D4">
              <w:br/>
            </w:r>
            <w:r w:rsidRPr="00F421D4">
              <w:br/>
              <w:t xml:space="preserve">возобновление предоставления безналичных жилищных субсидий – в пределах срока предоставления безналичных </w:t>
            </w:r>
            <w:r w:rsidRPr="00F421D4">
              <w:lastRenderedPageBreak/>
              <w:t xml:space="preserve">жилищных субсидий в соответствии с ранее принятыми решениями об их предоставлении»; </w:t>
            </w:r>
          </w:p>
        </w:tc>
      </w:tr>
    </w:tbl>
    <w:p w:rsidR="00F421D4" w:rsidRPr="00F421D4" w:rsidRDefault="00F421D4" w:rsidP="00F421D4">
      <w:pPr>
        <w:pStyle w:val="newncpi"/>
      </w:pPr>
      <w:r w:rsidRPr="00F421D4">
        <w:lastRenderedPageBreak/>
        <w:t> </w:t>
      </w:r>
    </w:p>
    <w:p w:rsidR="00F421D4" w:rsidRPr="00F421D4" w:rsidRDefault="00F421D4" w:rsidP="00F421D4">
      <w:pPr>
        <w:pStyle w:val="newncpi"/>
      </w:pPr>
      <w:r w:rsidRPr="00F421D4">
        <w:t> </w:t>
      </w:r>
    </w:p>
    <w:p w:rsidR="00F421D4" w:rsidRPr="00F421D4" w:rsidRDefault="00F421D4" w:rsidP="00F421D4">
      <w:pPr>
        <w:pStyle w:val="newncpi"/>
      </w:pPr>
      <w:r w:rsidRPr="00F421D4">
        <w:t> </w:t>
      </w:r>
    </w:p>
    <w:p w:rsidR="00F421D4" w:rsidRPr="00F421D4" w:rsidRDefault="00F421D4" w:rsidP="00F421D4">
      <w:pPr>
        <w:pStyle w:val="underpoint"/>
      </w:pPr>
      <w:bookmarkStart w:id="13" w:name="a45"/>
      <w:bookmarkEnd w:id="13"/>
      <w:r w:rsidRPr="00F421D4">
        <w:t>3.2. подпункт 1.7 пункта 1 Указа Президента Республики Беларусь от 14 октября 2010 г. № 538 «О некоторых вопросах деятельности товариществ собственников и организаций застройщиков» (Национальный реестр правовых актов Республики Беларусь, 2010 г., № 249, 1/12032; Национальный правовой Интернет-портал Республики Беларусь, 12.01.2016, 1/16202) дополнить абзацем девятым следующего содержания:</w:t>
      </w:r>
    </w:p>
    <w:p w:rsidR="00F421D4" w:rsidRPr="00F421D4" w:rsidRDefault="00F421D4" w:rsidP="00F421D4">
      <w:pPr>
        <w:pStyle w:val="newncpi"/>
      </w:pPr>
      <w:r w:rsidRPr="00F421D4">
        <w:t>«начисление платы за жилищно-коммунальные услуги и платы за пользование жилыми помещениями с использованием единой общереспубликанской информационной системы по учету, расчету и начислению платы за жилищно-коммунальные услуги и платы за пользование жилым помещением, в том числе через уполномоченные местными исполнительными и распорядительными органами организации, осуществляющие учет, расчет и начисление платы за жилищно-коммунальные услуги и платы за пользование жилым помещением;»;</w:t>
      </w:r>
    </w:p>
    <w:p w:rsidR="00F421D4" w:rsidRPr="00F421D4" w:rsidRDefault="00F421D4" w:rsidP="00F421D4">
      <w:pPr>
        <w:pStyle w:val="underpoint"/>
      </w:pPr>
      <w:r w:rsidRPr="00F421D4">
        <w:t>3.3. в Указе Президента Республики Беларусь от 19 января 2012 г. № 41 «О государственной адресной социальной помощи» (Национальный реестр правовых актов Республики Беларусь, 2012 г., № 12, 1/13263; Национальный правовой Интернет-портал Республики Беларусь, 10.12.2013, 1/14673):</w:t>
      </w:r>
    </w:p>
    <w:p w:rsidR="00F421D4" w:rsidRPr="00F421D4" w:rsidRDefault="00F421D4" w:rsidP="00F421D4">
      <w:pPr>
        <w:pStyle w:val="newncpi"/>
      </w:pPr>
      <w:r w:rsidRPr="00F421D4">
        <w:t>из подпункта 1.1 пункта 1 слова «, а также на внесение платы (полностью или частично) за жилищно-коммунальные услуги и (или) платы за пользование жилым помещением государственного жилищного фонда» исключить;</w:t>
      </w:r>
    </w:p>
    <w:p w:rsidR="00F421D4" w:rsidRPr="00F421D4" w:rsidRDefault="00F421D4" w:rsidP="00F421D4">
      <w:pPr>
        <w:pStyle w:val="newncpi"/>
      </w:pPr>
      <w:r w:rsidRPr="00F421D4">
        <w:t>из абзаца второго пункта 7 слова «, денежной безналичной» исключить;</w:t>
      </w:r>
    </w:p>
    <w:p w:rsidR="00F421D4" w:rsidRPr="00F421D4" w:rsidRDefault="00F421D4" w:rsidP="00F421D4">
      <w:pPr>
        <w:pStyle w:val="newncpi"/>
      </w:pPr>
      <w:r w:rsidRPr="00F421D4">
        <w:t>в Положении о порядке предоставления государственной адресной социальной помощи, утвержденном этим Указом:</w:t>
      </w:r>
    </w:p>
    <w:p w:rsidR="00F421D4" w:rsidRPr="00F421D4" w:rsidRDefault="00F421D4" w:rsidP="00F421D4">
      <w:pPr>
        <w:pStyle w:val="newncpi"/>
      </w:pPr>
      <w:r w:rsidRPr="00F421D4">
        <w:t>из пункта 6 слова «, денежной безналичной» исключить;</w:t>
      </w:r>
    </w:p>
    <w:p w:rsidR="00F421D4" w:rsidRPr="00F421D4" w:rsidRDefault="00F421D4" w:rsidP="00F421D4">
      <w:pPr>
        <w:pStyle w:val="newncpi"/>
      </w:pPr>
      <w:r w:rsidRPr="00F421D4">
        <w:t>из подстрочного примечания к части второй пункта 7 слово «жилищно-коммунальные,» исключить;</w:t>
      </w:r>
    </w:p>
    <w:p w:rsidR="00F421D4" w:rsidRPr="00F421D4" w:rsidRDefault="00F421D4" w:rsidP="00F421D4">
      <w:pPr>
        <w:pStyle w:val="newncpi"/>
      </w:pPr>
      <w:r w:rsidRPr="00F421D4">
        <w:t>пункт 8 исключить.</w:t>
      </w:r>
    </w:p>
    <w:p w:rsidR="00F421D4" w:rsidRPr="00F421D4" w:rsidRDefault="00F421D4" w:rsidP="00F421D4">
      <w:pPr>
        <w:pStyle w:val="point"/>
      </w:pPr>
      <w:bookmarkStart w:id="14" w:name="a24"/>
      <w:bookmarkEnd w:id="14"/>
      <w:r w:rsidRPr="00F421D4">
        <w:t>4. Министерству жилищно-коммунального хозяйства до 1 октября 2016 г. утвердить формы:</w:t>
      </w:r>
    </w:p>
    <w:p w:rsidR="00F421D4" w:rsidRPr="00F421D4" w:rsidRDefault="00F421D4" w:rsidP="00F421D4">
      <w:pPr>
        <w:pStyle w:val="underpoint"/>
      </w:pPr>
      <w:r w:rsidRPr="00F421D4">
        <w:lastRenderedPageBreak/>
        <w:t>4.1. заявлений о предоставлении безналичной жилищной субсидии и прекращении (возобновлении) предоставления безналичной жилищной субсидии;</w:t>
      </w:r>
    </w:p>
    <w:p w:rsidR="00F421D4" w:rsidRPr="00F421D4" w:rsidRDefault="00F421D4" w:rsidP="00F421D4">
      <w:pPr>
        <w:pStyle w:val="underpoint"/>
      </w:pPr>
      <w:r w:rsidRPr="00F421D4">
        <w:t>4.2. журнала регистрации заявлений о предоставлении безналичной жилищной субсидии и прекращении (возобновлении) предоставления безналичной жилищной субсидии;</w:t>
      </w:r>
    </w:p>
    <w:p w:rsidR="00F421D4" w:rsidRPr="00F421D4" w:rsidRDefault="00F421D4" w:rsidP="00F421D4">
      <w:pPr>
        <w:pStyle w:val="underpoint"/>
      </w:pPr>
      <w:bookmarkStart w:id="15" w:name="a38"/>
      <w:bookmarkEnd w:id="15"/>
      <w:r w:rsidRPr="00F421D4">
        <w:t>4.3. извещений о предоставлении (об отказе в предоставлении) безналичной жилищной субсидии и прекращении (возобновлении, об отказе возобновления) предоставления безналичной жилищной субсидии.</w:t>
      </w:r>
    </w:p>
    <w:p w:rsidR="00F421D4" w:rsidRPr="00F421D4" w:rsidRDefault="00F421D4" w:rsidP="00F421D4">
      <w:pPr>
        <w:pStyle w:val="point"/>
      </w:pPr>
      <w:bookmarkStart w:id="16" w:name="a37"/>
      <w:bookmarkEnd w:id="16"/>
      <w:r w:rsidRPr="00F421D4">
        <w:t>5. Министерству по налогам и сборам до 1 мая 2018 г. обеспечить создание и ведение информационной базы данных о доходах граждан Республики Беларусь, иностранных граждан и лиц без гражданства, получивших разрешение на постоянное проживание в Республике Беларусь и вид на жительство в Республике Беларусь.</w:t>
      </w:r>
    </w:p>
    <w:p w:rsidR="00F421D4" w:rsidRPr="00F421D4" w:rsidRDefault="00F421D4" w:rsidP="00F421D4">
      <w:pPr>
        <w:pStyle w:val="point"/>
      </w:pPr>
      <w:r w:rsidRPr="00F421D4">
        <w:t>6. Совету Министров Республики Беларусь:</w:t>
      </w:r>
    </w:p>
    <w:p w:rsidR="00F421D4" w:rsidRPr="00F421D4" w:rsidRDefault="00F421D4" w:rsidP="00F421D4">
      <w:pPr>
        <w:pStyle w:val="underpoint"/>
      </w:pPr>
      <w:r w:rsidRPr="00F421D4">
        <w:t>6.1. при подготовке проекта нормативного правового акта об уточнении показателей республиканского бюджета на 2016 год, а также при формировании проекта республиканского бюджета на очередной финансовый год предусматривать средства, необходимые для целей предоставления безналичных жилищных субсидий, в том числе для выполнения государственными органами и организациями, организациями, осуществляющими учет, расчет и начисление платы за жилищно-коммунальные услуги и платы за пользование жилым помещением, функций, возложенных настоящим Указом;</w:t>
      </w:r>
    </w:p>
    <w:p w:rsidR="00F421D4" w:rsidRPr="00F421D4" w:rsidRDefault="00F421D4" w:rsidP="00F421D4">
      <w:pPr>
        <w:pStyle w:val="underpoint"/>
      </w:pPr>
      <w:r w:rsidRPr="00F421D4">
        <w:t>6.2. до 1 октября 2016 г.:</w:t>
      </w:r>
    </w:p>
    <w:p w:rsidR="00F421D4" w:rsidRPr="00F421D4" w:rsidRDefault="00F421D4" w:rsidP="00F421D4">
      <w:pPr>
        <w:pStyle w:val="newncpi"/>
      </w:pPr>
      <w:bookmarkStart w:id="17" w:name="a29"/>
      <w:bookmarkEnd w:id="17"/>
      <w:r w:rsidRPr="00F421D4">
        <w:t>по согласованию с Оперативно-аналитическим центром при Президенте Республики Беларусь определить порядок передачи данных в автоматизированную информационную систему расчетов за потребленные населением жилищно-коммунальные и другие услуги;</w:t>
      </w:r>
    </w:p>
    <w:p w:rsidR="00F421D4" w:rsidRPr="00F421D4" w:rsidRDefault="00F421D4" w:rsidP="00F421D4">
      <w:pPr>
        <w:pStyle w:val="newncpi0"/>
      </w:pPr>
      <w:r w:rsidRPr="00F421D4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8755"/>
      </w:tblGrid>
      <w:tr w:rsidR="00F421D4" w:rsidRPr="00F421D4" w:rsidTr="00F421D4">
        <w:trPr>
          <w:tblCellSpacing w:w="0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421D4" w:rsidRPr="00F421D4" w:rsidRDefault="00F421D4">
            <w:pPr>
              <w:jc w:val="center"/>
              <w:rPr>
                <w:sz w:val="24"/>
                <w:szCs w:val="24"/>
              </w:rPr>
            </w:pPr>
            <w:r w:rsidRPr="00F421D4">
              <w:rPr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3" name="Рисунок 3" descr="C:\Gbinfo_u\oog2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Gbinfo_u\oog2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12" w:space="0" w:color="909090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b/>
                <w:bCs/>
                <w:i/>
                <w:iCs/>
                <w:sz w:val="22"/>
                <w:szCs w:val="22"/>
              </w:rPr>
              <w:t>От редакции «</w:t>
            </w:r>
            <w:proofErr w:type="spellStart"/>
            <w:r w:rsidRPr="00F421D4">
              <w:rPr>
                <w:b/>
                <w:bCs/>
                <w:i/>
                <w:iCs/>
                <w:sz w:val="22"/>
                <w:szCs w:val="22"/>
              </w:rPr>
              <w:t>Бизнес-Инфо</w:t>
            </w:r>
            <w:proofErr w:type="spellEnd"/>
            <w:r w:rsidRPr="00F421D4">
              <w:rPr>
                <w:b/>
                <w:bCs/>
                <w:i/>
                <w:iCs/>
                <w:sz w:val="22"/>
                <w:szCs w:val="22"/>
              </w:rPr>
              <w:t>»</w:t>
            </w:r>
          </w:p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sz w:val="22"/>
                <w:szCs w:val="22"/>
              </w:rPr>
              <w:t>О порядке передачи данных в автоматизированную информационную систему расчетов за потребленные населением жилищно-коммунальные и другие услуги см. Положение, утвержденное постановлением Совета Министров Республики Беларусь от 30.09.2016 № 790.</w:t>
            </w:r>
          </w:p>
        </w:tc>
      </w:tr>
    </w:tbl>
    <w:p w:rsidR="00F421D4" w:rsidRPr="00F421D4" w:rsidRDefault="00F421D4" w:rsidP="00F421D4">
      <w:pPr>
        <w:pStyle w:val="newncpi0"/>
      </w:pPr>
      <w:r w:rsidRPr="00F421D4">
        <w:t> </w:t>
      </w:r>
    </w:p>
    <w:p w:rsidR="00F421D4" w:rsidRPr="00F421D4" w:rsidRDefault="00F421D4" w:rsidP="00F421D4">
      <w:pPr>
        <w:pStyle w:val="newncpi"/>
      </w:pPr>
      <w:bookmarkStart w:id="18" w:name="a28"/>
      <w:bookmarkEnd w:id="18"/>
      <w:r w:rsidRPr="00F421D4">
        <w:t>определить перечень доходов гражданина и проживающих совместно с ним членов его семьи, участвующих в определении совокупного дохода, для предоставления безналичных жилищных субсидий;</w:t>
      </w:r>
    </w:p>
    <w:p w:rsidR="00F421D4" w:rsidRPr="00F421D4" w:rsidRDefault="00F421D4" w:rsidP="00F421D4">
      <w:pPr>
        <w:pStyle w:val="newncpi"/>
      </w:pPr>
      <w:r w:rsidRPr="00F421D4">
        <w:t>обеспечить приведение актов законодательства в соответствие с настоящим Указом;</w:t>
      </w:r>
    </w:p>
    <w:p w:rsidR="00F421D4" w:rsidRPr="00F421D4" w:rsidRDefault="00F421D4" w:rsidP="00F421D4">
      <w:pPr>
        <w:pStyle w:val="newncpi"/>
      </w:pPr>
      <w:bookmarkStart w:id="19" w:name="a26"/>
      <w:bookmarkEnd w:id="19"/>
      <w:r w:rsidRPr="00F421D4">
        <w:t>совместно с облисполкомами и Минским горисполкомом принять иные меры по реализации настоящего Указа;</w:t>
      </w:r>
    </w:p>
    <w:p w:rsidR="00F421D4" w:rsidRPr="00F421D4" w:rsidRDefault="00F421D4" w:rsidP="00F421D4">
      <w:pPr>
        <w:pStyle w:val="underpoint"/>
      </w:pPr>
      <w:r w:rsidRPr="00F421D4">
        <w:t xml:space="preserve">6.3. до 1 октября 2017 г. проанализировать эффективность предоставления безналичных жилищных субсидий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 и внести в установленном порядке на рассмотрение Президента Республики Беларусь предложения о возможном расширении категорий граждан, которым безналичные жилищные субсидии предоставляются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принципу.</w:t>
      </w:r>
    </w:p>
    <w:p w:rsidR="00F421D4" w:rsidRPr="00F421D4" w:rsidRDefault="00F421D4" w:rsidP="00F421D4">
      <w:pPr>
        <w:pStyle w:val="point"/>
      </w:pPr>
      <w:r w:rsidRPr="00F421D4">
        <w:lastRenderedPageBreak/>
        <w:t>7. Предоставить право Совету Министров Республики Беларусь разъяснять вопросы применения настоящего Указа.</w:t>
      </w:r>
    </w:p>
    <w:p w:rsidR="00F421D4" w:rsidRPr="00F421D4" w:rsidRDefault="00F421D4" w:rsidP="00F421D4">
      <w:pPr>
        <w:pStyle w:val="point"/>
      </w:pPr>
      <w:bookmarkStart w:id="20" w:name="a9"/>
      <w:bookmarkEnd w:id="20"/>
      <w:r w:rsidRPr="00F421D4">
        <w:t>8. Контроль за выполнением настоящего Указа возложить на Совет Министров Республики Беларусь.</w:t>
      </w:r>
    </w:p>
    <w:p w:rsidR="00F421D4" w:rsidRPr="00F421D4" w:rsidRDefault="00F421D4" w:rsidP="00F421D4">
      <w:pPr>
        <w:pStyle w:val="point"/>
      </w:pPr>
      <w:r w:rsidRPr="00F421D4">
        <w:t xml:space="preserve">9. Настоящий </w:t>
      </w:r>
      <w:r w:rsidRPr="00F421D4">
        <w:rPr>
          <w:rStyle w:val="HTML"/>
          <w:u w:val="single"/>
        </w:rPr>
        <w:t>Указ</w:t>
      </w:r>
      <w:r w:rsidRPr="00F421D4">
        <w:t xml:space="preserve"> вступает в силу в следующем порядке:</w:t>
      </w:r>
    </w:p>
    <w:p w:rsidR="00F421D4" w:rsidRPr="00F421D4" w:rsidRDefault="00F421D4" w:rsidP="00F421D4">
      <w:pPr>
        <w:pStyle w:val="underpoint"/>
      </w:pPr>
      <w:r w:rsidRPr="00F421D4">
        <w:t>9.1. пункты 1–3 и 8 – с 1 октября 2016 г.;</w:t>
      </w:r>
    </w:p>
    <w:p w:rsidR="00F421D4" w:rsidRPr="00F421D4" w:rsidRDefault="00F421D4" w:rsidP="00F421D4">
      <w:pPr>
        <w:pStyle w:val="underpoint"/>
      </w:pPr>
      <w:r w:rsidRPr="00F421D4">
        <w:t xml:space="preserve">9.2. иные положения этого </w:t>
      </w:r>
      <w:r w:rsidRPr="00F421D4">
        <w:rPr>
          <w:rStyle w:val="HTML"/>
        </w:rPr>
        <w:t>Указа</w:t>
      </w:r>
      <w:r w:rsidRPr="00F421D4">
        <w:t> – после его официального опубликования.</w:t>
      </w:r>
    </w:p>
    <w:p w:rsidR="00F421D4" w:rsidRPr="00F421D4" w:rsidRDefault="00F421D4" w:rsidP="00F421D4">
      <w:pPr>
        <w:pStyle w:val="newncpi"/>
      </w:pPr>
      <w:r w:rsidRPr="00F421D4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4680"/>
        <w:gridCol w:w="4687"/>
      </w:tblGrid>
      <w:tr w:rsidR="00F421D4" w:rsidRPr="00F421D4" w:rsidTr="00F421D4">
        <w:tc>
          <w:tcPr>
            <w:tcW w:w="249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F421D4" w:rsidRPr="00F421D4" w:rsidRDefault="00F421D4">
            <w:pPr>
              <w:pStyle w:val="newncpi0"/>
              <w:jc w:val="left"/>
            </w:pPr>
            <w:r w:rsidRPr="00F421D4">
              <w:rPr>
                <w:rStyle w:val="post"/>
              </w:rPr>
              <w:t>Президент Республики Беларусь</w:t>
            </w:r>
          </w:p>
        </w:tc>
        <w:tc>
          <w:tcPr>
            <w:tcW w:w="250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F421D4" w:rsidRPr="00F421D4" w:rsidRDefault="00F421D4">
            <w:pPr>
              <w:pStyle w:val="newncpi0"/>
              <w:jc w:val="right"/>
            </w:pPr>
            <w:r w:rsidRPr="00F421D4">
              <w:rPr>
                <w:rStyle w:val="pers"/>
              </w:rPr>
              <w:t>А.Лукашенко</w:t>
            </w:r>
          </w:p>
        </w:tc>
      </w:tr>
    </w:tbl>
    <w:p w:rsidR="00F421D4" w:rsidRPr="00F421D4" w:rsidRDefault="00F421D4" w:rsidP="00F421D4">
      <w:pPr>
        <w:pStyle w:val="newncpi"/>
      </w:pPr>
      <w:r w:rsidRPr="00F421D4">
        <w:t> 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209"/>
        <w:gridCol w:w="2158"/>
      </w:tblGrid>
      <w:tr w:rsidR="00F421D4" w:rsidRPr="00F421D4" w:rsidTr="00F421D4">
        <w:tc>
          <w:tcPr>
            <w:tcW w:w="3848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newncpi"/>
            </w:pPr>
            <w:r w:rsidRPr="00F421D4">
              <w:t> </w:t>
            </w:r>
          </w:p>
        </w:tc>
        <w:tc>
          <w:tcPr>
            <w:tcW w:w="1152" w:type="pc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421D4" w:rsidRPr="00F421D4" w:rsidRDefault="00F421D4">
            <w:pPr>
              <w:pStyle w:val="capu1"/>
            </w:pPr>
            <w:r w:rsidRPr="00F421D4">
              <w:t>УТВЕРЖДЕНО</w:t>
            </w:r>
          </w:p>
          <w:p w:rsidR="00F421D4" w:rsidRPr="00F421D4" w:rsidRDefault="00F421D4">
            <w:pPr>
              <w:pStyle w:val="cap1"/>
            </w:pPr>
            <w:r w:rsidRPr="00F421D4">
              <w:rPr>
                <w:rStyle w:val="HTML"/>
                <w:u w:val="single"/>
              </w:rPr>
              <w:t>Указ</w:t>
            </w:r>
            <w:r w:rsidRPr="00F421D4">
              <w:t xml:space="preserve"> Президента</w:t>
            </w:r>
            <w:r w:rsidRPr="00F421D4">
              <w:br/>
              <w:t>Республики Беларусь</w:t>
            </w:r>
            <w:r w:rsidRPr="00F421D4">
              <w:br/>
              <w:t xml:space="preserve">29.08.2016 </w:t>
            </w:r>
            <w:r w:rsidRPr="00F421D4">
              <w:rPr>
                <w:rStyle w:val="HTML"/>
              </w:rPr>
              <w:t>№</w:t>
            </w:r>
            <w:r w:rsidRPr="00F421D4">
              <w:t xml:space="preserve"> </w:t>
            </w:r>
            <w:r w:rsidRPr="00F421D4">
              <w:rPr>
                <w:rStyle w:val="HTML"/>
              </w:rPr>
              <w:t>322</w:t>
            </w:r>
          </w:p>
        </w:tc>
      </w:tr>
    </w:tbl>
    <w:p w:rsidR="00F421D4" w:rsidRPr="00F421D4" w:rsidRDefault="00F421D4" w:rsidP="00F421D4">
      <w:pPr>
        <w:pStyle w:val="titleu"/>
      </w:pPr>
      <w:bookmarkStart w:id="21" w:name="a4"/>
      <w:bookmarkEnd w:id="21"/>
      <w:r w:rsidRPr="00F421D4">
        <w:t>ПОЛОЖЕНИЕ</w:t>
      </w:r>
      <w:r w:rsidRPr="00F421D4">
        <w:br/>
        <w:t>о порядке предоставления безналичных жилищных субсидий</w:t>
      </w:r>
    </w:p>
    <w:p w:rsidR="00F421D4" w:rsidRPr="00F421D4" w:rsidRDefault="00F421D4" w:rsidP="00F421D4">
      <w:pPr>
        <w:pStyle w:val="chapter"/>
      </w:pPr>
      <w:bookmarkStart w:id="22" w:name="a18"/>
      <w:bookmarkEnd w:id="22"/>
      <w:r w:rsidRPr="00F421D4">
        <w:t>ГЛАВА 1</w:t>
      </w:r>
      <w:r w:rsidRPr="00F421D4">
        <w:br/>
        <w:t>ОБЩИЕ ПОЛОЖЕНИЯ</w:t>
      </w:r>
    </w:p>
    <w:p w:rsidR="00F421D4" w:rsidRPr="00F421D4" w:rsidRDefault="00F421D4" w:rsidP="00F421D4">
      <w:pPr>
        <w:pStyle w:val="point"/>
      </w:pPr>
      <w:r w:rsidRPr="00F421D4">
        <w:t xml:space="preserve">1. Настоящим Положением устанавливается порядок предоставления безналичных жилищных субсидий (далее – субсидии) гражданину (семье) для частичной оплаты жилищно-коммунальных услуг, а также возмещения расходов на электроэнергию,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мероприятий.</w:t>
      </w:r>
    </w:p>
    <w:p w:rsidR="00F421D4" w:rsidRPr="00F421D4" w:rsidRDefault="00F421D4" w:rsidP="00F421D4">
      <w:pPr>
        <w:pStyle w:val="newncpi0"/>
      </w:pPr>
      <w:r w:rsidRPr="00F421D4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8755"/>
      </w:tblGrid>
      <w:tr w:rsidR="00F421D4" w:rsidRPr="00F421D4" w:rsidTr="00F421D4">
        <w:trPr>
          <w:tblCellSpacing w:w="0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421D4" w:rsidRPr="00F421D4" w:rsidRDefault="00F421D4">
            <w:pPr>
              <w:jc w:val="center"/>
              <w:rPr>
                <w:sz w:val="24"/>
                <w:szCs w:val="24"/>
              </w:rPr>
            </w:pPr>
            <w:r w:rsidRPr="00F421D4">
              <w:rPr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2" name="Рисунок 2" descr="C:\Gbinfo_u\oog2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Gbinfo_u\oog2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12" w:space="0" w:color="909090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b/>
                <w:bCs/>
                <w:i/>
                <w:iCs/>
                <w:sz w:val="22"/>
                <w:szCs w:val="22"/>
              </w:rPr>
              <w:t>От редакции «</w:t>
            </w:r>
            <w:proofErr w:type="spellStart"/>
            <w:r w:rsidRPr="00F421D4">
              <w:rPr>
                <w:b/>
                <w:bCs/>
                <w:i/>
                <w:iCs/>
                <w:sz w:val="22"/>
                <w:szCs w:val="22"/>
              </w:rPr>
              <w:t>Бизнес-Инфо</w:t>
            </w:r>
            <w:proofErr w:type="spellEnd"/>
            <w:r w:rsidRPr="00F421D4">
              <w:rPr>
                <w:b/>
                <w:bCs/>
                <w:i/>
                <w:iCs/>
                <w:sz w:val="22"/>
                <w:szCs w:val="22"/>
              </w:rPr>
              <w:t>»</w:t>
            </w:r>
          </w:p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sz w:val="22"/>
                <w:szCs w:val="22"/>
              </w:rPr>
              <w:t>О совершенствовании порядка предоставления безналичных жилищных субсидий см. Указ Президента Республики Беларусь от 07.06.2018 № 225.</w:t>
            </w:r>
          </w:p>
        </w:tc>
      </w:tr>
    </w:tbl>
    <w:p w:rsidR="00F421D4" w:rsidRPr="00F421D4" w:rsidRDefault="00F421D4" w:rsidP="00F421D4">
      <w:pPr>
        <w:pStyle w:val="newncpi0"/>
      </w:pPr>
      <w:r w:rsidRPr="00F421D4">
        <w:t> </w:t>
      </w:r>
    </w:p>
    <w:p w:rsidR="00F421D4" w:rsidRPr="00F421D4" w:rsidRDefault="00F421D4" w:rsidP="00F421D4">
      <w:pPr>
        <w:pStyle w:val="point"/>
      </w:pPr>
      <w:r w:rsidRPr="00F421D4">
        <w:t xml:space="preserve">2. Субсидия рассчитывается исходя из фактически оказываемых гражданину (семье) жилищно-коммунальных услуг, возмещаемых расходов на электроэнергию,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мероприятий.</w:t>
      </w:r>
    </w:p>
    <w:p w:rsidR="00F421D4" w:rsidRPr="00F421D4" w:rsidRDefault="00F421D4" w:rsidP="00F421D4">
      <w:pPr>
        <w:pStyle w:val="newncpi"/>
      </w:pPr>
      <w:bookmarkStart w:id="23" w:name="a48"/>
      <w:bookmarkEnd w:id="23"/>
      <w:r w:rsidRPr="00F421D4">
        <w:t xml:space="preserve">Размер предоставленной субсидии без учета сумм возмещения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 подлежит распределению пропорционально суммам начисленной платы за жилищно-коммунальные услуги, возмещения расходов на электроэнергию за месяц, за который производится расчет платы за оказанные жилищно-коммунальные услуги и возмещения расходов на электроэнергию (далее – расчетный месяц). Размер предоставленной субсидии на возмещение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 подлежит зачислению на открытые облисполкомами и Минским горисполкомом специальные счета в белорусских рублях.</w:t>
      </w:r>
    </w:p>
    <w:p w:rsidR="00F421D4" w:rsidRPr="00F421D4" w:rsidRDefault="00F421D4" w:rsidP="00F421D4">
      <w:pPr>
        <w:pStyle w:val="newncpi"/>
      </w:pPr>
      <w:bookmarkStart w:id="24" w:name="a44"/>
      <w:bookmarkEnd w:id="24"/>
      <w:r w:rsidRPr="00F421D4">
        <w:lastRenderedPageBreak/>
        <w:t>При этом при распределении субсидии из расчета исключаются суммы платы за жилищно-коммунальные услуги, возмещения расходов на электроэнергию, начисленные гражданину и проживающим совместно с ним трудоспособным членам его семьи, включенным в списки трудоспособных граждан, не занятых в экономике, оплачивающих услуги по ценам (тарифам), обеспечивающим полное возмещение экономически обоснованных затрат на их оказание, в порядке, установленном Советом Министров Республики Беларусь.</w:t>
      </w:r>
    </w:p>
    <w:p w:rsidR="00F421D4" w:rsidRPr="00F421D4" w:rsidRDefault="00F421D4" w:rsidP="00F421D4">
      <w:pPr>
        <w:pStyle w:val="newncpi0"/>
      </w:pPr>
      <w:r w:rsidRPr="00F421D4">
        <w:t> 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00"/>
        <w:gridCol w:w="8755"/>
      </w:tblGrid>
      <w:tr w:rsidR="00F421D4" w:rsidRPr="00F421D4" w:rsidTr="00F421D4">
        <w:trPr>
          <w:tblCellSpacing w:w="0" w:type="dxa"/>
        </w:trPr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F421D4" w:rsidRPr="00F421D4" w:rsidRDefault="00F421D4">
            <w:pPr>
              <w:jc w:val="center"/>
              <w:rPr>
                <w:sz w:val="24"/>
                <w:szCs w:val="24"/>
              </w:rPr>
            </w:pPr>
            <w:r w:rsidRPr="00F421D4">
              <w:rPr>
                <w:noProof/>
                <w:lang w:eastAsia="ru-RU"/>
              </w:rPr>
              <w:drawing>
                <wp:inline distT="0" distB="0" distL="0" distR="0">
                  <wp:extent cx="228600" cy="228600"/>
                  <wp:effectExtent l="0" t="0" r="0" b="0"/>
                  <wp:docPr id="1" name="Рисунок 1" descr="C:\Gbinfo_u\oog2\Temp\b_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Gbinfo_u\oog2\Temp\b_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single" w:sz="12" w:space="0" w:color="909090"/>
              <w:bottom w:val="nil"/>
              <w:right w:val="nil"/>
            </w:tcBorders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b/>
                <w:bCs/>
                <w:i/>
                <w:iCs/>
                <w:sz w:val="22"/>
                <w:szCs w:val="22"/>
              </w:rPr>
              <w:t>От редакции «</w:t>
            </w:r>
            <w:proofErr w:type="spellStart"/>
            <w:r w:rsidRPr="00F421D4">
              <w:rPr>
                <w:b/>
                <w:bCs/>
                <w:i/>
                <w:iCs/>
                <w:sz w:val="22"/>
                <w:szCs w:val="22"/>
              </w:rPr>
              <w:t>Бизнес-Инфо</w:t>
            </w:r>
            <w:proofErr w:type="spellEnd"/>
            <w:r w:rsidRPr="00F421D4">
              <w:rPr>
                <w:b/>
                <w:bCs/>
                <w:i/>
                <w:iCs/>
                <w:sz w:val="22"/>
                <w:szCs w:val="22"/>
              </w:rPr>
              <w:t>»</w:t>
            </w:r>
          </w:p>
          <w:p w:rsidR="00F421D4" w:rsidRPr="00F421D4" w:rsidRDefault="00F421D4">
            <w:pPr>
              <w:pStyle w:val="newncpi0"/>
              <w:rPr>
                <w:sz w:val="22"/>
                <w:szCs w:val="22"/>
              </w:rPr>
            </w:pPr>
            <w:r w:rsidRPr="00F421D4">
              <w:rPr>
                <w:sz w:val="22"/>
                <w:szCs w:val="22"/>
              </w:rPr>
              <w:t>Граждане, которым предоставлены льготы по плате за жилищно-коммунальные услуги, поименованы в п.3 Указа Президента Республики Беларусь от 23.03.2016 № 107.</w:t>
            </w:r>
          </w:p>
        </w:tc>
      </w:tr>
    </w:tbl>
    <w:p w:rsidR="00F421D4" w:rsidRPr="00F421D4" w:rsidRDefault="00F421D4" w:rsidP="00F421D4">
      <w:pPr>
        <w:pStyle w:val="newncpi0"/>
      </w:pPr>
      <w:r w:rsidRPr="00F421D4">
        <w:t> </w:t>
      </w:r>
    </w:p>
    <w:p w:rsidR="00F421D4" w:rsidRPr="00F421D4" w:rsidRDefault="00F421D4" w:rsidP="00F421D4">
      <w:pPr>
        <w:pStyle w:val="point"/>
      </w:pPr>
      <w:r w:rsidRPr="00F421D4">
        <w:t xml:space="preserve">3. Субсидия без учета сумм возмещения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 не может превышать фактически начисленную сумму платы гражданина (семьи) за жилищно-коммунальные услуги, возмещения расходов на электроэнергию за расчетный месяц без учета перерасчета размера платы за оказанные жилищно-коммунальные услуги и возмещения расходов на электроэнергию за предыдущие расчетные месяцы.</w:t>
      </w:r>
    </w:p>
    <w:p w:rsidR="00F421D4" w:rsidRPr="00F421D4" w:rsidRDefault="00F421D4" w:rsidP="00F421D4">
      <w:pPr>
        <w:pStyle w:val="newncpi"/>
      </w:pPr>
      <w:r w:rsidRPr="00F421D4">
        <w:t>При определении фактически начисленной суммы платы гражданина (семьи) за жилищно-коммунальные услуги, возмещения расходов на электроэнергию не учитываются суммы, указанные в части третьей пункта 2 настоящего Положения.</w:t>
      </w:r>
    </w:p>
    <w:p w:rsidR="00F421D4" w:rsidRPr="00F421D4" w:rsidRDefault="00F421D4" w:rsidP="00F421D4">
      <w:pPr>
        <w:pStyle w:val="chapter"/>
      </w:pPr>
      <w:bookmarkStart w:id="25" w:name="a19"/>
      <w:bookmarkEnd w:id="25"/>
      <w:r w:rsidRPr="00F421D4">
        <w:t>ГЛАВА 2</w:t>
      </w:r>
      <w:r w:rsidRPr="00F421D4">
        <w:br/>
        <w:t>ПОРЯДОК ОБРАЩЕНИЯ ЗА ПРЕДОСТАВЛЕНИЕМ СУБСИДИИ</w:t>
      </w:r>
    </w:p>
    <w:p w:rsidR="00F421D4" w:rsidRPr="00F421D4" w:rsidRDefault="00F421D4" w:rsidP="00F421D4">
      <w:pPr>
        <w:pStyle w:val="point"/>
      </w:pPr>
      <w:r w:rsidRPr="00F421D4">
        <w:t xml:space="preserve">4. Заявление о предоставлении субсидии по форме, утверждаемой Министерством жилищно-коммунального хозяйства, подается собственником, нанимателем жилого помещения, членом организации застройщиков (далее – заявитель) по месту его жительства в организацию, осуществляющую начисление платы за жилищно-коммунальные услуги и платы за пользование жилым помещением, за исключением </w:t>
      </w:r>
      <w:proofErr w:type="spellStart"/>
      <w:r w:rsidRPr="00F421D4">
        <w:t>газо</w:t>
      </w:r>
      <w:proofErr w:type="spellEnd"/>
      <w:r w:rsidRPr="00F421D4">
        <w:t xml:space="preserve">- и </w:t>
      </w:r>
      <w:proofErr w:type="spellStart"/>
      <w:r w:rsidRPr="00F421D4">
        <w:t>энергоснабжающих</w:t>
      </w:r>
      <w:proofErr w:type="spellEnd"/>
      <w:r w:rsidRPr="00F421D4">
        <w:t xml:space="preserve"> организаций, входящих в состав государственного производственного объединения по топливу и газификации «</w:t>
      </w:r>
      <w:proofErr w:type="spellStart"/>
      <w:r w:rsidRPr="00F421D4">
        <w:t>Белтопгаз</w:t>
      </w:r>
      <w:proofErr w:type="spellEnd"/>
      <w:r w:rsidRPr="00F421D4">
        <w:t>» и государственного производственного объединения электроэнергетики «</w:t>
      </w:r>
      <w:proofErr w:type="spellStart"/>
      <w:r w:rsidRPr="00F421D4">
        <w:t>Белэнерго</w:t>
      </w:r>
      <w:proofErr w:type="spellEnd"/>
      <w:r w:rsidRPr="00F421D4">
        <w:t>» (далее – служба субсидирования).</w:t>
      </w:r>
    </w:p>
    <w:p w:rsidR="00F421D4" w:rsidRPr="00F421D4" w:rsidRDefault="00F421D4" w:rsidP="00F421D4">
      <w:pPr>
        <w:pStyle w:val="newncpi"/>
      </w:pPr>
      <w:r w:rsidRPr="00F421D4">
        <w:t>Бланк такого заявления выдается службой субсидирования.</w:t>
      </w:r>
    </w:p>
    <w:p w:rsidR="00F421D4" w:rsidRPr="00F421D4" w:rsidRDefault="00F421D4" w:rsidP="00F421D4">
      <w:pPr>
        <w:pStyle w:val="point"/>
      </w:pPr>
      <w:r w:rsidRPr="00F421D4">
        <w:t>5. К заявлению о предоставлении субсидии прилагаются документы и (или) сведения, предусмотренные в подпункте 1.1.29 пункта 1.1 перечня административных процедур, осуществляемых государственными органами и иными организациями по заявлениям граждан, утвержденного Указом Президента Республики Беларусь от 26 апреля 2010 г. № 200 «Об административных процедурах, осуществляемых государственными органами и иными организациями по заявлениям граждан» (Национальный реестр правовых актов Республики Беларусь, 2010 г., № 119, 1/11590) (далее – перечень административных процедур).</w:t>
      </w:r>
    </w:p>
    <w:p w:rsidR="00F421D4" w:rsidRPr="00F421D4" w:rsidRDefault="00F421D4" w:rsidP="00F421D4">
      <w:pPr>
        <w:pStyle w:val="point"/>
      </w:pPr>
      <w:r w:rsidRPr="00F421D4">
        <w:t>6. При приеме документов и (или) сведений служба субсидирования:</w:t>
      </w:r>
    </w:p>
    <w:p w:rsidR="00F421D4" w:rsidRPr="00F421D4" w:rsidRDefault="00F421D4" w:rsidP="00F421D4">
      <w:pPr>
        <w:pStyle w:val="underpoint"/>
      </w:pPr>
      <w:r w:rsidRPr="00F421D4">
        <w:lastRenderedPageBreak/>
        <w:t>6.1. проверяет правильность оформления заявления о предоставлении субсидии, наличие документов и (или) сведений, необходимых для предоставления субсидии, а также соответствие отраженных в заявлении данных представленным документам и (или) сведениям;</w:t>
      </w:r>
    </w:p>
    <w:p w:rsidR="00F421D4" w:rsidRPr="00F421D4" w:rsidRDefault="00F421D4" w:rsidP="00F421D4">
      <w:pPr>
        <w:pStyle w:val="underpoint"/>
      </w:pPr>
      <w:r w:rsidRPr="00F421D4">
        <w:t>6.2. регистрирует заявление о предоставлении субсидии в журнале регистрации заявлений о предоставлении субсидии и прекращении (возобновлении) предоставления субсидии, форма которого утверждается Министерством жилищно-коммунального хозяйства.</w:t>
      </w:r>
    </w:p>
    <w:p w:rsidR="00F421D4" w:rsidRPr="00F421D4" w:rsidRDefault="00F421D4" w:rsidP="00F421D4">
      <w:pPr>
        <w:pStyle w:val="point"/>
      </w:pPr>
      <w:r w:rsidRPr="00F421D4">
        <w:t>7. В случае необходимости служба субсидирования в течение трех рабочих дней со дня приема заявления о предоставлении субсидии направляет в государственные органы, иные организации запрос о представлении в ее адрес документов и (или) сведений, необходимых для предоставления субсидии, которые предоставляются службе субсидирования на безвозмездной основе.</w:t>
      </w:r>
    </w:p>
    <w:p w:rsidR="00F421D4" w:rsidRPr="00F421D4" w:rsidRDefault="00F421D4" w:rsidP="00F421D4">
      <w:pPr>
        <w:pStyle w:val="newncpi"/>
      </w:pPr>
      <w:bookmarkStart w:id="26" w:name="a27"/>
      <w:bookmarkEnd w:id="26"/>
      <w:r w:rsidRPr="00F421D4">
        <w:t>Перечень документов и (или) сведений, необходимых для предоставления субсидии и запрашиваемых службой субсидирования, определяется Советом Министров Республики Беларусь.</w:t>
      </w:r>
    </w:p>
    <w:p w:rsidR="00F421D4" w:rsidRPr="00F421D4" w:rsidRDefault="00F421D4" w:rsidP="00F421D4">
      <w:pPr>
        <w:pStyle w:val="point"/>
      </w:pPr>
      <w:r w:rsidRPr="00F421D4">
        <w:t>8. Государственные органы, иные организации обязаны направить в службу субсидирования запрашиваемые документы и (или) сведения в течение пяти рабочих дней со дня получения такого запроса.</w:t>
      </w:r>
    </w:p>
    <w:p w:rsidR="00F421D4" w:rsidRPr="00F421D4" w:rsidRDefault="00F421D4" w:rsidP="00F421D4">
      <w:pPr>
        <w:pStyle w:val="point"/>
      </w:pPr>
      <w:r w:rsidRPr="00F421D4">
        <w:t>9. Служба субсидирования вправе проверить достоверность представленных заявителем документов и (или) сведений.</w:t>
      </w:r>
    </w:p>
    <w:p w:rsidR="00F421D4" w:rsidRPr="00F421D4" w:rsidRDefault="00F421D4" w:rsidP="00F421D4">
      <w:pPr>
        <w:pStyle w:val="newncpi"/>
      </w:pPr>
      <w:r w:rsidRPr="00F421D4">
        <w:t>При проведении проверки представленных документов и (или) сведений служба субсидирования в течение трех рабочих дней со дня подачи заявления о предоставлении субсидии или поступления последних документов и (или) сведений, требуемых для предоставления субсидии, уведомляет заявителя о необходимости такой проверки, а также о том, что решение о предоставлении (об отказе в предоставлении) субсидии будет вынесено в течение двадцати рабочих дней со дня подачи заявления о предоставлении субсидии.</w:t>
      </w:r>
    </w:p>
    <w:p w:rsidR="00F421D4" w:rsidRPr="00F421D4" w:rsidRDefault="00F421D4" w:rsidP="00F421D4">
      <w:pPr>
        <w:pStyle w:val="chapter"/>
      </w:pPr>
      <w:bookmarkStart w:id="27" w:name="a20"/>
      <w:bookmarkEnd w:id="27"/>
      <w:r w:rsidRPr="00F421D4">
        <w:t>ГЛАВА 3</w:t>
      </w:r>
      <w:r w:rsidRPr="00F421D4">
        <w:br/>
        <w:t>ПОРЯДОК ПРЕДОСТАВЛЕНИЯ И ВЫПЛАТЫ СУБСИДИИ</w:t>
      </w:r>
    </w:p>
    <w:p w:rsidR="00F421D4" w:rsidRPr="00F421D4" w:rsidRDefault="00F421D4" w:rsidP="00F421D4">
      <w:pPr>
        <w:pStyle w:val="point"/>
      </w:pPr>
      <w:r w:rsidRPr="00F421D4">
        <w:t>10. Субсидии предоставляются службой субсидирования в соответствии с подпунктами 1.2–1.5 пункта 1 Указа Президента Республики Беларусь, утверждающего настоящее Положение, гражданам (семьям):</w:t>
      </w:r>
    </w:p>
    <w:p w:rsidR="00F421D4" w:rsidRPr="00F421D4" w:rsidRDefault="00F421D4" w:rsidP="00F421D4">
      <w:pPr>
        <w:pStyle w:val="underpoint"/>
      </w:pPr>
      <w:r w:rsidRPr="00F421D4">
        <w:t xml:space="preserve">10.1. по </w:t>
      </w:r>
      <w:proofErr w:type="spellStart"/>
      <w:r w:rsidRPr="00F421D4">
        <w:t>выявительному</w:t>
      </w:r>
      <w:proofErr w:type="spellEnd"/>
      <w:r w:rsidRPr="00F421D4">
        <w:t xml:space="preserve"> принципу – на основании решения районного, городского, поселкового, сельского исполнительного комитетов, местной администрации района в городе (далее – местный исполнительный и распорядительный орган), принятого на основании данных, имеющихся в службе субсидирования;</w:t>
      </w:r>
    </w:p>
    <w:p w:rsidR="00F421D4" w:rsidRPr="00F421D4" w:rsidRDefault="00F421D4" w:rsidP="00F421D4">
      <w:pPr>
        <w:pStyle w:val="underpoint"/>
      </w:pPr>
      <w:r w:rsidRPr="00F421D4">
        <w:t>10.2. по заявительному принципу – на основании решения местного исполнительного и распорядительного органа при обращении заявителя с заявлением о предоставлении субсидии в службу субсидирования.</w:t>
      </w:r>
    </w:p>
    <w:p w:rsidR="00F421D4" w:rsidRPr="00F421D4" w:rsidRDefault="00F421D4" w:rsidP="00F421D4">
      <w:pPr>
        <w:pStyle w:val="point"/>
      </w:pPr>
      <w:r w:rsidRPr="00F421D4">
        <w:t>11. Субсидия предоставляется ежемесячно в безналичной форме:</w:t>
      </w:r>
    </w:p>
    <w:p w:rsidR="00F421D4" w:rsidRPr="00F421D4" w:rsidRDefault="00F421D4" w:rsidP="00F421D4">
      <w:pPr>
        <w:pStyle w:val="underpoint"/>
      </w:pPr>
      <w:r w:rsidRPr="00F421D4">
        <w:t xml:space="preserve">11.1. по </w:t>
      </w:r>
      <w:proofErr w:type="spellStart"/>
      <w:r w:rsidRPr="00F421D4">
        <w:t>выявительному</w:t>
      </w:r>
      <w:proofErr w:type="spellEnd"/>
      <w:r w:rsidRPr="00F421D4">
        <w:t xml:space="preserve"> принципу – в течение трех месяцев начиная с первого месяца календарного квартала, в котором принято решение о предоставлении субсидии. В расчет принимается среднемесячный совокупный доход гражданина (семьи) за </w:t>
      </w:r>
      <w:r w:rsidRPr="00F421D4">
        <w:lastRenderedPageBreak/>
        <w:t>календарный квартал, предшествующий кварталу принятия решения о предоставлении субсидии;</w:t>
      </w:r>
    </w:p>
    <w:p w:rsidR="00F421D4" w:rsidRPr="00F421D4" w:rsidRDefault="00F421D4" w:rsidP="00F421D4">
      <w:pPr>
        <w:pStyle w:val="underpoint"/>
      </w:pPr>
      <w:r w:rsidRPr="00F421D4">
        <w:t>11.2. по заявительному принципу – в течение шести месяцев начиная с месяца, в котором принято решение о предоставлении субсидии. В расчет принимается среднемесячный совокупный доход гражданина (семьи) за шесть месяцев, предшествующих месяцу обращения.</w:t>
      </w:r>
    </w:p>
    <w:p w:rsidR="00F421D4" w:rsidRPr="00F421D4" w:rsidRDefault="00F421D4" w:rsidP="00F421D4">
      <w:pPr>
        <w:pStyle w:val="point"/>
      </w:pPr>
      <w:r w:rsidRPr="00F421D4">
        <w:t>12. Размер предоставленной субсидии указывается ежемесячно в извещении о размере платы за жилищно-коммунальные услуги и платы за пользование жилым помещением.</w:t>
      </w:r>
    </w:p>
    <w:p w:rsidR="00F421D4" w:rsidRPr="00F421D4" w:rsidRDefault="00F421D4" w:rsidP="00F421D4">
      <w:pPr>
        <w:pStyle w:val="newncpi"/>
      </w:pPr>
      <w:r w:rsidRPr="00F421D4">
        <w:t>Службой субсидирования производится перерасчет субсидии в случае изменения в период предоставления субсидии используемых для ее расчета:</w:t>
      </w:r>
    </w:p>
    <w:p w:rsidR="00F421D4" w:rsidRPr="00F421D4" w:rsidRDefault="00F421D4" w:rsidP="00F421D4">
      <w:pPr>
        <w:pStyle w:val="newncpi"/>
      </w:pPr>
      <w:r w:rsidRPr="00F421D4">
        <w:t>тарифов (цен) на жилищно-коммунальные услуги;</w:t>
      </w:r>
    </w:p>
    <w:p w:rsidR="00F421D4" w:rsidRPr="00F421D4" w:rsidRDefault="00F421D4" w:rsidP="00F421D4">
      <w:pPr>
        <w:pStyle w:val="newncpi"/>
      </w:pPr>
      <w:r w:rsidRPr="00F421D4">
        <w:t>норм (нормативов) потребления жилищно-коммунальных услуг;</w:t>
      </w:r>
    </w:p>
    <w:p w:rsidR="00F421D4" w:rsidRPr="00F421D4" w:rsidRDefault="00F421D4" w:rsidP="00F421D4">
      <w:pPr>
        <w:pStyle w:val="newncpi"/>
      </w:pPr>
      <w:r w:rsidRPr="00F421D4">
        <w:t>возмещения расходов на электроэнергию;</w:t>
      </w:r>
    </w:p>
    <w:p w:rsidR="00F421D4" w:rsidRPr="00F421D4" w:rsidRDefault="00F421D4" w:rsidP="00F421D4">
      <w:pPr>
        <w:pStyle w:val="newncpi"/>
      </w:pPr>
      <w:r w:rsidRPr="00F421D4">
        <w:t xml:space="preserve">начала и окончания отопительного периода по сравнению с установленными Советом Министров Республики Беларусь в части услуг тепло-, </w:t>
      </w:r>
      <w:proofErr w:type="spellStart"/>
      <w:r w:rsidRPr="00F421D4">
        <w:t>электро</w:t>
      </w:r>
      <w:proofErr w:type="spellEnd"/>
      <w:r w:rsidRPr="00F421D4">
        <w:t>- и газоснабжения для целей отопления.</w:t>
      </w:r>
    </w:p>
    <w:p w:rsidR="00F421D4" w:rsidRPr="00F421D4" w:rsidRDefault="00F421D4" w:rsidP="00F421D4">
      <w:pPr>
        <w:pStyle w:val="newncpi"/>
      </w:pPr>
      <w:r w:rsidRPr="00F421D4">
        <w:t>Соответствующие изменения по перерасчету субсидии вносятся в решение местного исполнительного и распорядительного органа с отражением размера субсидии в извещении о размере платы за жилищно-коммунальные услуги и платы за пользование жилым помещением за расчетный месяц.</w:t>
      </w:r>
    </w:p>
    <w:p w:rsidR="00F421D4" w:rsidRPr="00F421D4" w:rsidRDefault="00F421D4" w:rsidP="00F421D4">
      <w:pPr>
        <w:pStyle w:val="point"/>
      </w:pPr>
      <w:r w:rsidRPr="00F421D4">
        <w:t xml:space="preserve">13. Решение о предоставлении субсидии на основе </w:t>
      </w:r>
      <w:proofErr w:type="spellStart"/>
      <w:r w:rsidRPr="00F421D4">
        <w:t>выявительного</w:t>
      </w:r>
      <w:proofErr w:type="spellEnd"/>
      <w:r w:rsidRPr="00F421D4">
        <w:t xml:space="preserve"> принципа местный исполнительный и распорядительный орган принимает до 15-го числа месяца, следующего за месяцем, в котором службой субсидирования получены данные для принятия решения.</w:t>
      </w:r>
    </w:p>
    <w:p w:rsidR="00F421D4" w:rsidRPr="00F421D4" w:rsidRDefault="00F421D4" w:rsidP="00F421D4">
      <w:pPr>
        <w:pStyle w:val="newncpi"/>
      </w:pPr>
      <w:r w:rsidRPr="00F421D4">
        <w:t>Решение о предоставлении (об отказе в предоставлении) субсидии на основе заявительного принципа местный исполнительный и распорядительный орган принимает:</w:t>
      </w:r>
    </w:p>
    <w:p w:rsidR="00F421D4" w:rsidRPr="00F421D4" w:rsidRDefault="00F421D4" w:rsidP="00F421D4">
      <w:pPr>
        <w:pStyle w:val="newncpi"/>
      </w:pPr>
      <w:r w:rsidRPr="00F421D4">
        <w:t>в течение десяти рабочих дней со дня подачи заявления о предоставлении субсидии – при представлении заявителем всех документов и (или) сведений, необходимых для предоставления субсидии, за исключением случаев, предусмотренных абзацами третьим и четвертым настоящей части;</w:t>
      </w:r>
    </w:p>
    <w:p w:rsidR="00F421D4" w:rsidRPr="00F421D4" w:rsidRDefault="00F421D4" w:rsidP="00F421D4">
      <w:pPr>
        <w:pStyle w:val="newncpi"/>
      </w:pPr>
      <w:bookmarkStart w:id="28" w:name="a31"/>
      <w:bookmarkEnd w:id="28"/>
      <w:r w:rsidRPr="00F421D4">
        <w:t>в течение пятнадцати рабочих дней со дня подачи заявления о предоставлении субсидии – в случае запроса службой субсидирования документов и (или) сведений от других государственных органов, иных организаций;</w:t>
      </w:r>
    </w:p>
    <w:p w:rsidR="00F421D4" w:rsidRPr="00F421D4" w:rsidRDefault="00F421D4" w:rsidP="00F421D4">
      <w:pPr>
        <w:pStyle w:val="newncpi"/>
      </w:pPr>
      <w:r w:rsidRPr="00F421D4">
        <w:t>в течение двадцати рабочих дней со дня подачи заявления о предоставлении субсидии – в случае проведения проверки представленных документов и (или) сведений.</w:t>
      </w:r>
    </w:p>
    <w:p w:rsidR="00F421D4" w:rsidRPr="00F421D4" w:rsidRDefault="00F421D4" w:rsidP="00F421D4">
      <w:pPr>
        <w:pStyle w:val="newncpi"/>
      </w:pPr>
      <w:bookmarkStart w:id="29" w:name="a36"/>
      <w:bookmarkEnd w:id="29"/>
      <w:r w:rsidRPr="00F421D4">
        <w:t xml:space="preserve">Службой субсидирования ежемесячно до 13-го числа месяца, следующего за расчетным, производится расчет размера субсидии с учетом фактически начисленной суммы платы гражданина (семьи) за жилищно-коммунальные услуги, возмещения расходов на электроэнергию,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 за расчетный месяц.</w:t>
      </w:r>
    </w:p>
    <w:p w:rsidR="00F421D4" w:rsidRPr="00F421D4" w:rsidRDefault="00F421D4" w:rsidP="00F421D4">
      <w:pPr>
        <w:pStyle w:val="newncpi"/>
      </w:pPr>
      <w:r w:rsidRPr="00F421D4">
        <w:t>Решение о размере субсидии, рассчитанном в соответствии с частью третьей настоящего пункта, принимается местным исполнительным и распорядительным органом ежемесячно до 15-го числа месяца, следующего за расчетным месяцем.</w:t>
      </w:r>
    </w:p>
    <w:p w:rsidR="00F421D4" w:rsidRPr="00F421D4" w:rsidRDefault="00F421D4" w:rsidP="00F421D4">
      <w:pPr>
        <w:pStyle w:val="point"/>
      </w:pPr>
      <w:r w:rsidRPr="00F421D4">
        <w:lastRenderedPageBreak/>
        <w:t>14. Решения о предоставлении субсидии, ее размере вступают в силу с даты их принятия.</w:t>
      </w:r>
    </w:p>
    <w:p w:rsidR="00F421D4" w:rsidRPr="00F421D4" w:rsidRDefault="00F421D4" w:rsidP="00F421D4">
      <w:pPr>
        <w:pStyle w:val="point"/>
      </w:pPr>
      <w:r w:rsidRPr="00F421D4">
        <w:t xml:space="preserve">15. При принятии местным исполнительным и распорядительным органом решения о предоставлении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 служба субсидирования не позднее трех рабочих дней после принятия такого решения извещает об этом получателя субсидии по форме, утверждаемой Министерством жилищно-коммунального хозяйства, с указанием оснований его принятия и порядка отказа от предоставления субсидии.</w:t>
      </w:r>
    </w:p>
    <w:p w:rsidR="00F421D4" w:rsidRPr="00F421D4" w:rsidRDefault="00F421D4" w:rsidP="00F421D4">
      <w:pPr>
        <w:pStyle w:val="newncpi"/>
      </w:pPr>
      <w:r w:rsidRPr="00F421D4">
        <w:t>При принятии местным исполнительным и распорядительным органом решения о предоставлении (об отказе в предоставлении) субсидии по заявительному принципу служба субсидирования не позднее трех рабочих дней после принятия такого решения извещает об этом заявителя по форме, утверждаемой Министерством жилищно-коммунального хозяйства, с указанием оснований его принятия (причины отказа в предоставлении субсидии) и порядка обжалования принятого решения.</w:t>
      </w:r>
    </w:p>
    <w:p w:rsidR="00F421D4" w:rsidRPr="00F421D4" w:rsidRDefault="00F421D4" w:rsidP="00F421D4">
      <w:pPr>
        <w:pStyle w:val="point"/>
      </w:pPr>
      <w:bookmarkStart w:id="30" w:name="a12"/>
      <w:bookmarkEnd w:id="30"/>
      <w:r w:rsidRPr="00F421D4">
        <w:t>16. Предоставление субсидии гражданину (семье) прекращается:</w:t>
      </w:r>
    </w:p>
    <w:p w:rsidR="00F421D4" w:rsidRPr="00F421D4" w:rsidRDefault="00F421D4" w:rsidP="00F421D4">
      <w:pPr>
        <w:pStyle w:val="underpoint"/>
      </w:pPr>
      <w:bookmarkStart w:id="31" w:name="a13"/>
      <w:bookmarkEnd w:id="31"/>
      <w:r w:rsidRPr="00F421D4">
        <w:t>16.1. при отказе от субсидии путем подачи в службу субсидирования заявления о прекращении предоставления субсидии;</w:t>
      </w:r>
    </w:p>
    <w:p w:rsidR="00F421D4" w:rsidRPr="00F421D4" w:rsidRDefault="00F421D4" w:rsidP="00F421D4">
      <w:pPr>
        <w:pStyle w:val="underpoint"/>
      </w:pPr>
      <w:bookmarkStart w:id="32" w:name="a14"/>
      <w:bookmarkEnd w:id="32"/>
      <w:r w:rsidRPr="00F421D4">
        <w:t>16.2. при изменении места жительства гражданина (семьи) в связи с выездом за пределы соответствующей административно-территориальной единицы, отчуждением жилого помещения или прекращением договора найма жилого помещения;</w:t>
      </w:r>
    </w:p>
    <w:p w:rsidR="00F421D4" w:rsidRPr="00F421D4" w:rsidRDefault="00F421D4" w:rsidP="00F421D4">
      <w:pPr>
        <w:pStyle w:val="underpoint"/>
      </w:pPr>
      <w:r w:rsidRPr="00F421D4">
        <w:t>16.3. при наличии обстоятельств, указанных в подпункте 1.5 пункта 1 Указа Президента Республики Беларусь, утверждающего настоящее Положение;</w:t>
      </w:r>
    </w:p>
    <w:p w:rsidR="00F421D4" w:rsidRPr="00F421D4" w:rsidRDefault="00F421D4" w:rsidP="00F421D4">
      <w:pPr>
        <w:pStyle w:val="underpoint"/>
      </w:pPr>
      <w:r w:rsidRPr="00F421D4">
        <w:t>16.4. при выявлении недостоверных данных о совокупном доходе гражданина (семьи), послуживших основанием для принятия местным исполнительным и распорядительным органом решения о предоставлении субсидии;</w:t>
      </w:r>
    </w:p>
    <w:p w:rsidR="00F421D4" w:rsidRPr="00F421D4" w:rsidRDefault="00F421D4" w:rsidP="00F421D4">
      <w:pPr>
        <w:pStyle w:val="underpoint"/>
      </w:pPr>
      <w:r w:rsidRPr="00F421D4">
        <w:t>16.5. при истечении срока действия решения о предоставлении субсидии.</w:t>
      </w:r>
    </w:p>
    <w:p w:rsidR="00F421D4" w:rsidRPr="00F421D4" w:rsidRDefault="00F421D4" w:rsidP="00F421D4">
      <w:pPr>
        <w:pStyle w:val="point"/>
      </w:pPr>
      <w:r w:rsidRPr="00F421D4">
        <w:t>17. При обращении гражданина в службу субсидирования в соответствии с подпунктом 1.1.30 пункта 1.1 перечня административных процедур решение о прекращении предоставления субсидии местный исполнительный и распорядительный орган принимает в течение пятнадцати рабочих дней со дня подачи заявления о прекращении предоставления субсидии.</w:t>
      </w:r>
    </w:p>
    <w:p w:rsidR="00F421D4" w:rsidRPr="00F421D4" w:rsidRDefault="00F421D4" w:rsidP="00F421D4">
      <w:pPr>
        <w:pStyle w:val="newncpi"/>
      </w:pPr>
      <w:r w:rsidRPr="00F421D4">
        <w:t>При изменении места жительства гражданина (семьи) в связи с выездом за пределы соответствующей административно-территориальной единицы, отчуждением жилого помещения или прекращением договора найма жилого помещения, наличии обстоятельств, указанных в подпункте 1.5 пункта 1 Указа Президента Республики Беларусь, утверждающего настоящее Положение, выявлении недостоверных данных о совокупном доходе гражданина (семьи), послуживших основанием для принятия местным исполнительным и распорядительным органом решения о предоставлении субсидии, решение о прекращении предоставления субсидии местный исполнительный и распорядительный орган принимает в течение пятнадцати рабочих дней со дня выявления такого факта или оснований.</w:t>
      </w:r>
    </w:p>
    <w:p w:rsidR="00F421D4" w:rsidRPr="00F421D4" w:rsidRDefault="00F421D4" w:rsidP="00F421D4">
      <w:pPr>
        <w:pStyle w:val="newncpi"/>
      </w:pPr>
      <w:r w:rsidRPr="00F421D4">
        <w:t>При истечении срока действия решения о предоставлении субсидии решение местного исполнительного и распорядительного органа о прекращении предоставления субсидии не принимается.</w:t>
      </w:r>
    </w:p>
    <w:p w:rsidR="00F421D4" w:rsidRPr="00F421D4" w:rsidRDefault="00F421D4" w:rsidP="00F421D4">
      <w:pPr>
        <w:pStyle w:val="newncpi"/>
      </w:pPr>
      <w:r w:rsidRPr="00F421D4">
        <w:t>Выплата субсидии прекращается со дня наступления обстоятельств, указанных в пункте 16 настоящего Положения.</w:t>
      </w:r>
    </w:p>
    <w:p w:rsidR="00F421D4" w:rsidRPr="00F421D4" w:rsidRDefault="00F421D4" w:rsidP="00F421D4">
      <w:pPr>
        <w:pStyle w:val="newncpi"/>
      </w:pPr>
      <w:r w:rsidRPr="00F421D4">
        <w:lastRenderedPageBreak/>
        <w:t>Излишне полученная заявителем сумма субсидии подлежит возврату им в местный бюджет на основании решения местного исполнительного и распорядительного органа о прекращении предоставления субсидии с начислением пени в размере 0,3 процента от излишне полученной суммы субсидии за каждый календарный день месяца, в котором она предоставлена.</w:t>
      </w:r>
    </w:p>
    <w:p w:rsidR="00F421D4" w:rsidRPr="00F421D4" w:rsidRDefault="00F421D4" w:rsidP="00F421D4">
      <w:pPr>
        <w:pStyle w:val="newncpi"/>
      </w:pPr>
      <w:r w:rsidRPr="00F421D4">
        <w:t xml:space="preserve">Излишне предоставленная сумма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 не подлежит возврату в местный бюджет.</w:t>
      </w:r>
    </w:p>
    <w:p w:rsidR="00F421D4" w:rsidRPr="00F421D4" w:rsidRDefault="00F421D4" w:rsidP="00F421D4">
      <w:pPr>
        <w:pStyle w:val="newncpi"/>
      </w:pPr>
      <w:r w:rsidRPr="00F421D4">
        <w:t>При принятии местным исполнительным и распорядительным органом решения о прекращении предоставления субсидии в случаях, указанных в подпунктах 16.1–16.4 пункта 16 настоящего Положения, служба субсидирования не позднее трех рабочих дней после принятия такого решения извещает об этом заявителя по форме, утверждаемой Министерством жилищно-коммунального хозяйства, с указанием причины прекращения предоставления субсидии и порядка обжалования принятого решения.</w:t>
      </w:r>
    </w:p>
    <w:p w:rsidR="00F421D4" w:rsidRPr="00F421D4" w:rsidRDefault="00F421D4" w:rsidP="00F421D4">
      <w:pPr>
        <w:pStyle w:val="point"/>
      </w:pPr>
      <w:r w:rsidRPr="00F421D4">
        <w:t>18. При изменении места жительства в связи с выездом за пределы соответствующей административно-территориальной единицы, отчуждением жилого помещения или прекращением договора найма жилого помещения заявитель вправе обратиться в службу субсидирования по новому месту жительства.</w:t>
      </w:r>
    </w:p>
    <w:p w:rsidR="00F421D4" w:rsidRPr="00F421D4" w:rsidRDefault="00F421D4" w:rsidP="00F421D4">
      <w:pPr>
        <w:pStyle w:val="newncpi"/>
      </w:pPr>
      <w:r w:rsidRPr="00F421D4">
        <w:t xml:space="preserve">Служба субсидирования по новому месту жительства получателя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принципу, заявителя в течение трех рабочих дней со дня внесения изменений в лицевой счет (при получении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принципу) или подачи заявления (при получении субсидии по заявительному принципу) направляет в службу субсидирования по прежнему месту регистрации по месту жительства запрос о пересылке дела о предоставленной субсидии.</w:t>
      </w:r>
    </w:p>
    <w:p w:rsidR="00F421D4" w:rsidRPr="00F421D4" w:rsidRDefault="00F421D4" w:rsidP="00F421D4">
      <w:pPr>
        <w:pStyle w:val="newncpi"/>
      </w:pPr>
      <w:r w:rsidRPr="00F421D4">
        <w:t>Служба субсидирования, получившая такой запрос, в течение пяти рабочих дней со дня его получения передает запрашиваемое дело в службу субсидирования, направившую этот запрос.</w:t>
      </w:r>
    </w:p>
    <w:p w:rsidR="00F421D4" w:rsidRPr="00F421D4" w:rsidRDefault="00F421D4" w:rsidP="00F421D4">
      <w:pPr>
        <w:pStyle w:val="newncpi"/>
      </w:pPr>
      <w:r w:rsidRPr="00F421D4">
        <w:t xml:space="preserve">Решение о возобновлении предоставления субсидии по новому месту жительства получателя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принципу, заявителя принимается местным исполнительным и распорядительным органом в течение пятнадцати рабочих дней со дня внесения изменений в лицевой счет (при получении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принципу) или подачи заявления (при получении субсидии по заявительному принципу). Предоставление субсидии возобновляется на основании документов и (или) сведений, имеющихся в деле, в пределах срока предоставления субсидии в соответствии с ранее принятым решением о ее предоставлении по прежнему месту жительства, если получатель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принципу, заявитель не утратили право на нее.</w:t>
      </w:r>
    </w:p>
    <w:p w:rsidR="00F421D4" w:rsidRPr="00F421D4" w:rsidRDefault="00F421D4" w:rsidP="00F421D4">
      <w:pPr>
        <w:pStyle w:val="newncpi"/>
      </w:pPr>
      <w:r w:rsidRPr="00F421D4">
        <w:t xml:space="preserve">Служба субсидирования после принятия местным исполнительным и распорядительным органом решения о возобновлении предоставления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 не позднее трех рабочих дней после принятия такого решения извещает об этом гражданина по форме, утверждаемой Министерством жилищно-коммунального хозяйства, с указанием оснований его принятия и порядка отказа от предоставления субсидии.</w:t>
      </w:r>
    </w:p>
    <w:p w:rsidR="00F421D4" w:rsidRPr="00F421D4" w:rsidRDefault="00F421D4" w:rsidP="00F421D4">
      <w:pPr>
        <w:pStyle w:val="newncpi"/>
      </w:pPr>
      <w:r w:rsidRPr="00F421D4">
        <w:t>Служба субсидирования после принятия местным исполнительным и распорядительным органом решения о возобновлении (об отказе в возобновлении) предоставления субсидии по заявительному принципу не позднее трех рабочих дней извещает об этом заявителя по форме, утверждаемой Министерством жилищно-коммунального хозяйства, с указанием оснований его принятия (причины отказа в возобновлении предоставления субсидии) и порядка обжалования принятого решения.</w:t>
      </w:r>
    </w:p>
    <w:p w:rsidR="00F421D4" w:rsidRPr="00F421D4" w:rsidRDefault="00F421D4" w:rsidP="00F421D4">
      <w:pPr>
        <w:pStyle w:val="point"/>
      </w:pPr>
      <w:r w:rsidRPr="00F421D4">
        <w:lastRenderedPageBreak/>
        <w:t>19. Решения местного исполнительного и распорядительного органа о предоставлении (об отказе в предоставлении), прекращении (возобновлении, об отказе в возобновлении) предоставления субсидии, ее размере могут быть обжалованы заявителем в порядке, установленном Законом Республики Беларусь от 28 октября 2008 года «Об основах административных процедур» (Национальный реестр правовых актов Республики Беларусь, 2008 г., № 264, 2/1530).</w:t>
      </w:r>
    </w:p>
    <w:p w:rsidR="00F421D4" w:rsidRPr="00F421D4" w:rsidRDefault="00F421D4" w:rsidP="00F421D4">
      <w:pPr>
        <w:pStyle w:val="newncpi"/>
      </w:pPr>
      <w:r w:rsidRPr="00F421D4">
        <w:t xml:space="preserve">Решения местного исполнительного и распорядительного органа о размере субсидии, прекращении предоставления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 по основаниям, указанным в подпунктах 16.2–16.4 пункта 16 настоящего Положения, могут быть обжалованы в судебном порядке.</w:t>
      </w:r>
    </w:p>
    <w:p w:rsidR="00F421D4" w:rsidRPr="00F421D4" w:rsidRDefault="00F421D4" w:rsidP="00F421D4">
      <w:pPr>
        <w:pStyle w:val="chapter"/>
      </w:pPr>
      <w:bookmarkStart w:id="33" w:name="a21"/>
      <w:bookmarkEnd w:id="33"/>
      <w:r w:rsidRPr="00F421D4">
        <w:t>ГЛАВА 4</w:t>
      </w:r>
      <w:r w:rsidRPr="00F421D4">
        <w:br/>
        <w:t>ПОРЯДОК ОПРЕДЕЛЕНИЯ СОВОКУПНОГО ДОХОДА ГРАЖДАНИНА (СЕМЬИ)</w:t>
      </w:r>
    </w:p>
    <w:p w:rsidR="00F421D4" w:rsidRPr="00F421D4" w:rsidRDefault="00F421D4" w:rsidP="00F421D4">
      <w:pPr>
        <w:pStyle w:val="point"/>
      </w:pPr>
      <w:r w:rsidRPr="00F421D4">
        <w:t xml:space="preserve">20. Совокупный доход гражданина (семьи) для предоставления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 в отношении категорий граждан, указанных в подпункте 1.3 пункта 1 Указа Президента Республики Беларусь, утверждающего настоящее Положение, а также по заявительному принципу исчисляется исходя из доходов гражданина (семьи). Перечень этих доходов определяется Советом Министров Республики Беларусь.</w:t>
      </w:r>
    </w:p>
    <w:p w:rsidR="00F421D4" w:rsidRPr="00F421D4" w:rsidRDefault="00F421D4" w:rsidP="00F421D4">
      <w:pPr>
        <w:pStyle w:val="newncpi"/>
      </w:pPr>
      <w:r w:rsidRPr="00F421D4">
        <w:t xml:space="preserve">Среднемесячный совокупный доход гражданина (семьи) для предоставления субсидии по </w:t>
      </w:r>
      <w:proofErr w:type="spellStart"/>
      <w:r w:rsidRPr="00F421D4">
        <w:t>выявительному</w:t>
      </w:r>
      <w:proofErr w:type="spellEnd"/>
      <w:r w:rsidRPr="00F421D4">
        <w:t xml:space="preserve"> принципу определяется как соотношение суммы доходов гражданина (семьи) за три месяца и количества месяцев, в которых они были получены.</w:t>
      </w:r>
    </w:p>
    <w:p w:rsidR="00F421D4" w:rsidRPr="00F421D4" w:rsidRDefault="00F421D4" w:rsidP="00F421D4">
      <w:pPr>
        <w:pStyle w:val="newncpi"/>
      </w:pPr>
      <w:r w:rsidRPr="00F421D4">
        <w:t>Среднемесячный совокупный доход гражданина (семьи) для предоставления субсидии по заявительному принципу определяется как соотношение суммы доходов гражданина (семьи) за шесть месяцев и количества месяцев, в которых они были получены.</w:t>
      </w:r>
    </w:p>
    <w:p w:rsidR="00F421D4" w:rsidRPr="00F421D4" w:rsidRDefault="00F421D4" w:rsidP="00F421D4">
      <w:pPr>
        <w:pStyle w:val="point"/>
      </w:pPr>
      <w:r w:rsidRPr="00F421D4">
        <w:t>21. В случае, когда по месту жительства в жилом помещении зарегистрированы несколько собственников (если их доля в праве собственности выделена в установленном порядке) и (или) нанимателей жилых помещений, ведущих раздельное хозяйство, доходы учитываются отдельно для каждого гражданина (семьи).</w:t>
      </w:r>
    </w:p>
    <w:p w:rsidR="00F421D4" w:rsidRPr="00F421D4" w:rsidRDefault="00F421D4" w:rsidP="00F421D4">
      <w:pPr>
        <w:pStyle w:val="point"/>
      </w:pPr>
      <w:r w:rsidRPr="00F421D4">
        <w:t>22. Сумма заработной платы учитывается в доходах гражданина (семьи) в месяце, за который она начислена.</w:t>
      </w:r>
    </w:p>
    <w:p w:rsidR="00F421D4" w:rsidRPr="00F421D4" w:rsidRDefault="00F421D4" w:rsidP="00F421D4">
      <w:pPr>
        <w:pStyle w:val="point"/>
      </w:pPr>
      <w:r w:rsidRPr="00F421D4">
        <w:t>23. Доходы от выполнения гражданско-правовых договоров делятся на количество месяцев, за которые они начислены.</w:t>
      </w:r>
    </w:p>
    <w:p w:rsidR="00F421D4" w:rsidRPr="00F421D4" w:rsidRDefault="00F421D4" w:rsidP="00F421D4">
      <w:pPr>
        <w:pStyle w:val="point"/>
      </w:pPr>
      <w:r w:rsidRPr="00F421D4">
        <w:t xml:space="preserve">24. Доходы от осуществления предпринимательской, ремесленной деятельности, доходы нотариусов, осуществляющих нотариальную деятельность в нотариальных бюро, адвокатов, осуществляющих адвокатскую деятельность индивидуально, а также доходы от осуществления видов деятельности, указанных в пункте 3 статьи 337 Налогового кодекса Республики Беларусь, и деятельности по оказанию услуг в сфере </w:t>
      </w:r>
      <w:proofErr w:type="spellStart"/>
      <w:r w:rsidRPr="00F421D4">
        <w:t>агроэкотуризма</w:t>
      </w:r>
      <w:proofErr w:type="spellEnd"/>
      <w:r w:rsidRPr="00F421D4">
        <w:t xml:space="preserve"> включаются в совокупный доход гражданина (семьи) на основании сведений, представляемых самостоятельно лицами, осуществляющими такую деятельность, и заверенных их подписью.</w:t>
      </w:r>
    </w:p>
    <w:p w:rsidR="00F421D4" w:rsidRPr="00F421D4" w:rsidRDefault="00F421D4" w:rsidP="00F421D4">
      <w:pPr>
        <w:pStyle w:val="chapter"/>
      </w:pPr>
      <w:bookmarkStart w:id="34" w:name="a22"/>
      <w:bookmarkEnd w:id="34"/>
      <w:r w:rsidRPr="00F421D4">
        <w:t>ГЛАВА 5</w:t>
      </w:r>
      <w:r w:rsidRPr="00F421D4">
        <w:br/>
        <w:t>ФИНАНСИРОВАНИЕ ПРЕДОСТАВЛЕНИЯ СУБСИДИЙ</w:t>
      </w:r>
    </w:p>
    <w:p w:rsidR="00F421D4" w:rsidRPr="00F421D4" w:rsidRDefault="00F421D4" w:rsidP="00F421D4">
      <w:pPr>
        <w:pStyle w:val="point"/>
      </w:pPr>
      <w:r w:rsidRPr="00F421D4">
        <w:lastRenderedPageBreak/>
        <w:t>25. Расходы, связанные с предоставлением субсидий, осуществляются за счет средств местных бюджетов, предусмотренных на эти цели.</w:t>
      </w:r>
    </w:p>
    <w:p w:rsidR="00F421D4" w:rsidRPr="00F421D4" w:rsidRDefault="00F421D4" w:rsidP="00F421D4">
      <w:pPr>
        <w:pStyle w:val="point"/>
      </w:pPr>
      <w:bookmarkStart w:id="35" w:name="a25"/>
      <w:bookmarkEnd w:id="35"/>
      <w:r w:rsidRPr="00F421D4">
        <w:t>26. Сумма субсидий, начисленных гражданам (семьям) за расчетный месяц, не позднее 20-го числа следующего за ним месяца перечисляется облисполкомами, Минским горисполкомом либо уполномоченными ими организациями на счет организации, определенной Советом Министров Республики Беларусь (далее – уполномоченная организация), на основании заявок на перечисление сумм субсидий, направленных данной организацией не позднее 18-го числа месяца, следующего за расчетным, в виде электронного документа.</w:t>
      </w:r>
    </w:p>
    <w:p w:rsidR="00F421D4" w:rsidRPr="00F421D4" w:rsidRDefault="00F421D4" w:rsidP="00F421D4">
      <w:pPr>
        <w:pStyle w:val="newncpi"/>
      </w:pPr>
      <w:r w:rsidRPr="00F421D4">
        <w:t xml:space="preserve">Заявки на перечисление сумм субсидий формируются службами субсидирования в разрезе исполнителей жилищно-коммунальных услуг, организаций, осуществляющих эксплуатацию жилищного фонда и (или) предоставляющих жилищно-коммунальные услуги, и направляются не позднее 17-го числа месяца, следующего за расчетным, в виде электронного документа в уполномоченную организацию. В отношении сумм субсидий на возмещение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 формируются отдельные заявки в разрезе облисполкомов и Минского горисполкома.</w:t>
      </w:r>
    </w:p>
    <w:p w:rsidR="00F421D4" w:rsidRPr="00F421D4" w:rsidRDefault="00F421D4" w:rsidP="00F421D4">
      <w:pPr>
        <w:pStyle w:val="newncpi"/>
      </w:pPr>
      <w:bookmarkStart w:id="36" w:name="a16"/>
      <w:bookmarkEnd w:id="36"/>
      <w:r w:rsidRPr="00F421D4">
        <w:t>Субсидии, начисленные гражданам (семьям) за расчетный месяц, перечисляются уполномоченной организацией не позднее 25-го числа следующего за ним месяца:</w:t>
      </w:r>
    </w:p>
    <w:p w:rsidR="00F421D4" w:rsidRPr="00F421D4" w:rsidRDefault="00F421D4" w:rsidP="00F421D4">
      <w:pPr>
        <w:pStyle w:val="newncpi"/>
      </w:pPr>
      <w:r w:rsidRPr="00F421D4">
        <w:t>соответствующим исполнителям жилищно-коммунальных услуг, организациям, осуществляющим эксплуатацию жилищного фонда и (или) предоставляющим жилищно-коммунальные услуги, для оплаты жилищно-коммунальных услуг, а также возмещения расходов на электроэнергию;</w:t>
      </w:r>
    </w:p>
    <w:p w:rsidR="00F421D4" w:rsidRPr="00F421D4" w:rsidRDefault="00F421D4" w:rsidP="00F421D4">
      <w:pPr>
        <w:pStyle w:val="newncpi"/>
      </w:pPr>
      <w:r w:rsidRPr="00F421D4">
        <w:t xml:space="preserve">на специальные счета, указанные в части второй пункта 2 настоящего Положения, – в отношении сумм субсидий на возмещение затрат на реализацию </w:t>
      </w:r>
      <w:proofErr w:type="spellStart"/>
      <w:r w:rsidRPr="00F421D4">
        <w:t>энергоэффективных</w:t>
      </w:r>
      <w:proofErr w:type="spellEnd"/>
      <w:r w:rsidRPr="00F421D4">
        <w:t xml:space="preserve"> мероприятий;</w:t>
      </w:r>
    </w:p>
    <w:p w:rsidR="00F421D4" w:rsidRPr="00F421D4" w:rsidRDefault="00F421D4" w:rsidP="00F421D4">
      <w:pPr>
        <w:pStyle w:val="newncpi"/>
      </w:pPr>
      <w:r w:rsidRPr="00F421D4">
        <w:t>на специальные счета, открытые (открываемые) местными исполнительными и распорядительными органами, или счета, в том числе депозитные, открытые (открываемые) для накопления средств в порядке предстоящего финансирования и (или) возмещения расходов на проведение капитального ремонта жилых домов, – в отношении платы за капитальный ремонт.</w:t>
      </w:r>
    </w:p>
    <w:p w:rsidR="00F421D4" w:rsidRPr="00F421D4" w:rsidRDefault="00F421D4" w:rsidP="00F421D4">
      <w:pPr>
        <w:pStyle w:val="newncpi"/>
      </w:pPr>
      <w:r w:rsidRPr="00F421D4">
        <w:t>Уполномоченная организация в соответствии с законодательством несет ответственность за правильность начисления субсидии на основании представленных данных и своевременность перечисления субсидий соответствующим исполнителям жилищно-коммунальных услуг, организациям, осуществляющим эксплуатацию жилищного фонда и (или) предоставляющим жилищно-коммунальные услуги, а также на счета, указанные в части третьей настоящего пункта.</w:t>
      </w:r>
    </w:p>
    <w:p w:rsidR="00F421D4" w:rsidRPr="00F421D4" w:rsidRDefault="00F421D4" w:rsidP="00F421D4">
      <w:pPr>
        <w:pStyle w:val="newncpi"/>
      </w:pPr>
      <w:r w:rsidRPr="00F421D4">
        <w:t>Служба субсидирования в соответствии с законодательством несет ответственность за достоверность включения в лицевые счета данных, послуживших основанием для предоставления субсидии, своевременность формирования и передачи в уполномоченную организацию заявок на перечисление сумм субсидий, их достоверность.</w:t>
      </w:r>
    </w:p>
    <w:p w:rsidR="00F421D4" w:rsidRPr="00F421D4" w:rsidRDefault="00F421D4" w:rsidP="00F421D4">
      <w:pPr>
        <w:pStyle w:val="newncpi"/>
      </w:pPr>
      <w:r w:rsidRPr="00F421D4">
        <w:t> </w:t>
      </w:r>
    </w:p>
    <w:p w:rsidR="00401112" w:rsidRDefault="00F421D4" w:rsidP="00F421D4"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lastRenderedPageBreak/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r w:rsidRPr="00F421D4">
        <w:br/>
      </w:r>
      <w:bookmarkStart w:id="37" w:name="_GoBack"/>
      <w:bookmarkEnd w:id="37"/>
    </w:p>
    <w:sectPr w:rsidR="00401112" w:rsidSect="00E452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08"/>
  <w:characterSpacingControl w:val="doNotCompress"/>
  <w:compat/>
  <w:rsids>
    <w:rsidRoot w:val="00F421D4"/>
    <w:rsid w:val="00274CCE"/>
    <w:rsid w:val="00401112"/>
    <w:rsid w:val="00E4529C"/>
    <w:rsid w:val="00F421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21D4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F421D4"/>
    <w:rPr>
      <w:shd w:val="clear" w:color="auto" w:fill="FFFF00"/>
    </w:rPr>
  </w:style>
  <w:style w:type="paragraph" w:customStyle="1" w:styleId="title">
    <w:name w:val="title"/>
    <w:basedOn w:val="a"/>
    <w:rsid w:val="00F421D4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hapter">
    <w:name w:val="chapter"/>
    <w:basedOn w:val="a"/>
    <w:rsid w:val="00F421D4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u">
    <w:name w:val="titleu"/>
    <w:basedOn w:val="a"/>
    <w:rsid w:val="00F421D4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F421D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F421D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F421D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F421D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F42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hangeadd">
    <w:name w:val="changeadd"/>
    <w:basedOn w:val="a"/>
    <w:rsid w:val="00F421D4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F421D4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F421D4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F421D4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F421D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F421D4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F421D4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F421D4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F421D4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F421D4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F421D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F421D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F4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1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421D4"/>
    <w:rPr>
      <w:color w:val="0038C8"/>
      <w:u w:val="single"/>
    </w:rPr>
  </w:style>
  <w:style w:type="character" w:styleId="HTML">
    <w:name w:val="HTML Acronym"/>
    <w:basedOn w:val="a0"/>
    <w:uiPriority w:val="99"/>
    <w:semiHidden/>
    <w:unhideWhenUsed/>
    <w:rsid w:val="00F421D4"/>
    <w:rPr>
      <w:shd w:val="clear" w:color="auto" w:fill="FFFF00"/>
    </w:rPr>
  </w:style>
  <w:style w:type="paragraph" w:customStyle="1" w:styleId="title">
    <w:name w:val="title"/>
    <w:basedOn w:val="a"/>
    <w:rsid w:val="00F421D4"/>
    <w:pPr>
      <w:spacing w:before="360" w:after="360" w:line="240" w:lineRule="auto"/>
      <w:ind w:right="2268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hapter">
    <w:name w:val="chapter"/>
    <w:basedOn w:val="a"/>
    <w:rsid w:val="00F421D4"/>
    <w:pPr>
      <w:spacing w:before="360" w:after="360" w:line="240" w:lineRule="auto"/>
      <w:jc w:val="center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paragraph" w:customStyle="1" w:styleId="titleu">
    <w:name w:val="titleu"/>
    <w:basedOn w:val="a"/>
    <w:rsid w:val="00F421D4"/>
    <w:pPr>
      <w:spacing w:before="360" w:after="36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point">
    <w:name w:val="point"/>
    <w:basedOn w:val="a"/>
    <w:rsid w:val="00F421D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F421D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F421D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F421D4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able10">
    <w:name w:val="table10"/>
    <w:basedOn w:val="a"/>
    <w:rsid w:val="00F421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changeadd">
    <w:name w:val="changeadd"/>
    <w:basedOn w:val="a"/>
    <w:rsid w:val="00F421D4"/>
    <w:pPr>
      <w:spacing w:after="0" w:line="240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F421D4"/>
    <w:pPr>
      <w:spacing w:after="0" w:line="240" w:lineRule="auto"/>
      <w:ind w:left="102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ap1">
    <w:name w:val="cap1"/>
    <w:basedOn w:val="a"/>
    <w:rsid w:val="00F421D4"/>
    <w:pPr>
      <w:spacing w:after="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capu1">
    <w:name w:val="capu1"/>
    <w:basedOn w:val="a"/>
    <w:rsid w:val="00F421D4"/>
    <w:pPr>
      <w:spacing w:after="120" w:line="240" w:lineRule="auto"/>
    </w:pPr>
    <w:rPr>
      <w:rFonts w:ascii="Times New Roman" w:eastAsia="Times New Roman" w:hAnsi="Times New Roman" w:cs="Times New Roman"/>
      <w:i/>
      <w:iCs/>
      <w:lang w:eastAsia="ru-RU"/>
    </w:rPr>
  </w:style>
  <w:style w:type="paragraph" w:customStyle="1" w:styleId="newncpi">
    <w:name w:val="newncpi"/>
    <w:basedOn w:val="a"/>
    <w:rsid w:val="00F421D4"/>
    <w:pPr>
      <w:spacing w:before="160" w:after="16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F421D4"/>
    <w:pPr>
      <w:spacing w:before="160" w:after="1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F421D4"/>
    <w:rPr>
      <w:rFonts w:ascii="Times New Roman" w:hAnsi="Times New Roman" w:cs="Times New Roman" w:hint="default"/>
      <w:b/>
      <w:bCs/>
      <w:caps/>
    </w:rPr>
  </w:style>
  <w:style w:type="character" w:customStyle="1" w:styleId="promulgator">
    <w:name w:val="promulgator"/>
    <w:basedOn w:val="a0"/>
    <w:rsid w:val="00F421D4"/>
    <w:rPr>
      <w:rFonts w:ascii="Times New Roman" w:hAnsi="Times New Roman" w:cs="Times New Roman" w:hint="default"/>
      <w:b/>
      <w:bCs/>
      <w:caps/>
    </w:rPr>
  </w:style>
  <w:style w:type="character" w:customStyle="1" w:styleId="datepr">
    <w:name w:val="datepr"/>
    <w:basedOn w:val="a0"/>
    <w:rsid w:val="00F421D4"/>
    <w:rPr>
      <w:rFonts w:ascii="Times New Roman" w:hAnsi="Times New Roman" w:cs="Times New Roman" w:hint="default"/>
      <w:i/>
      <w:iCs/>
    </w:rPr>
  </w:style>
  <w:style w:type="character" w:customStyle="1" w:styleId="number">
    <w:name w:val="number"/>
    <w:basedOn w:val="a0"/>
    <w:rsid w:val="00F421D4"/>
    <w:rPr>
      <w:rFonts w:ascii="Times New Roman" w:hAnsi="Times New Roman" w:cs="Times New Roman" w:hint="default"/>
      <w:i/>
      <w:iCs/>
    </w:rPr>
  </w:style>
  <w:style w:type="character" w:customStyle="1" w:styleId="post">
    <w:name w:val="post"/>
    <w:basedOn w:val="a0"/>
    <w:rsid w:val="00F421D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character" w:customStyle="1" w:styleId="pers">
    <w:name w:val="pers"/>
    <w:basedOn w:val="a0"/>
    <w:rsid w:val="00F421D4"/>
    <w:rPr>
      <w:rFonts w:ascii="Times New Roman" w:hAnsi="Times New Roman" w:cs="Times New Roman" w:hint="default"/>
      <w:b/>
      <w:bCs/>
      <w:i/>
      <w:iCs/>
      <w:sz w:val="22"/>
      <w:szCs w:val="22"/>
    </w:rPr>
  </w:style>
  <w:style w:type="paragraph" w:styleId="a4">
    <w:name w:val="Balloon Text"/>
    <w:basedOn w:val="a"/>
    <w:link w:val="a5"/>
    <w:uiPriority w:val="99"/>
    <w:semiHidden/>
    <w:unhideWhenUsed/>
    <w:rsid w:val="00F42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21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7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6167</Words>
  <Characters>35153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oog2</dc:creator>
  <cp:lastModifiedBy>WIN7</cp:lastModifiedBy>
  <cp:revision>2</cp:revision>
  <dcterms:created xsi:type="dcterms:W3CDTF">2019-12-12T20:24:00Z</dcterms:created>
  <dcterms:modified xsi:type="dcterms:W3CDTF">2019-12-12T20:24:00Z</dcterms:modified>
</cp:coreProperties>
</file>