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B5" w:rsidRPr="000E5CB5" w:rsidRDefault="000E5CB5" w:rsidP="000E5CB5">
      <w:pPr>
        <w:pStyle w:val="a00"/>
        <w:jc w:val="center"/>
      </w:pPr>
      <w:r w:rsidRPr="000E5CB5">
        <w:rPr>
          <w:rStyle w:val="namevopr"/>
          <w:color w:val="auto"/>
        </w:rPr>
        <w:t>УКАЗ О ПРЕДОСТАВЛЕНИИ НАСЕЛЕНИЮ ОТДЕЛЬНЫХ ЖИЛИЩНО-КОММУНАЛЬНЫХ УСЛУГ</w:t>
      </w:r>
      <w:r w:rsidRPr="000E5CB5">
        <w:br/>
        <w:t>(</w:t>
      </w:r>
      <w:r w:rsidRPr="000E5CB5">
        <w:rPr>
          <w:i/>
          <w:iCs/>
        </w:rPr>
        <w:t>примечание</w:t>
      </w:r>
      <w:r w:rsidRPr="000E5CB5">
        <w:t>)</w:t>
      </w:r>
    </w:p>
    <w:p w:rsidR="000E5CB5" w:rsidRPr="000E5CB5" w:rsidRDefault="000E5CB5" w:rsidP="000E5CB5">
      <w:pPr>
        <w:pStyle w:val="justify"/>
      </w:pPr>
      <w:r w:rsidRPr="000E5CB5">
        <w:t xml:space="preserve">В Беларуси совершенствуется порядок предоставления населению отдельных жилищно-коммунальных услуг. Соответствующий </w:t>
      </w:r>
      <w:r w:rsidRPr="000E5CB5">
        <w:t>Указ</w:t>
      </w:r>
      <w:r w:rsidRPr="000E5CB5">
        <w:t xml:space="preserve"> подписал Глава государства Александр Лукашенко.</w:t>
      </w:r>
    </w:p>
    <w:p w:rsidR="000E5CB5" w:rsidRPr="000E5CB5" w:rsidRDefault="000E5CB5" w:rsidP="000E5CB5">
      <w:pPr>
        <w:pStyle w:val="justify"/>
      </w:pPr>
      <w:r w:rsidRPr="000E5CB5">
        <w:t>В документе закрепляется временно действовавшая в 2016 году норма, в соответствии с которой техническое обслуживание лифта и санитарное содержание вспомогательных помещений оплачиваются потребителями исходя из количества граждан, зарегистрированных в жилом помещении, а не соразмерно общей площади принадлежащих им или занимаемых ими жилых помещений.</w:t>
      </w:r>
    </w:p>
    <w:p w:rsidR="000E5CB5" w:rsidRPr="000E5CB5" w:rsidRDefault="000E5CB5" w:rsidP="000E5CB5">
      <w:pPr>
        <w:pStyle w:val="justify"/>
      </w:pPr>
      <w:r w:rsidRPr="000E5CB5">
        <w:t>По такому же принципу потребителями возмещаются расходы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 (за исключением лифтов).</w:t>
      </w:r>
    </w:p>
    <w:p w:rsidR="000E5CB5" w:rsidRPr="000E5CB5" w:rsidRDefault="000E5CB5" w:rsidP="000E5CB5">
      <w:pPr>
        <w:pStyle w:val="justify"/>
      </w:pPr>
      <w:bookmarkStart w:id="0" w:name="a1"/>
      <w:bookmarkEnd w:id="0"/>
      <w:r w:rsidRPr="000E5CB5">
        <w:rPr>
          <w:rStyle w:val="y2"/>
        </w:rPr>
        <w:t>Примечание.</w:t>
      </w:r>
      <w:r w:rsidRPr="000E5CB5">
        <w:t xml:space="preserve"> По материалам сайта Президента Республики Беларусь </w:t>
      </w:r>
      <w:r w:rsidRPr="000E5CB5">
        <w:t>http://president.gov.by/ru/official_documents_ru/view/ukaz-o-predostavlenii-naseleniju-otdelnyx-zhilischno-kommunalnyx-uslug-15293/</w:t>
      </w:r>
      <w:r w:rsidRPr="000E5CB5">
        <w:t>.</w:t>
      </w:r>
    </w:p>
    <w:p w:rsidR="000E5CB5" w:rsidRPr="000E5CB5" w:rsidRDefault="000E5CB5" w:rsidP="000E5CB5">
      <w:pPr>
        <w:pStyle w:val="podpis"/>
      </w:pPr>
      <w:r w:rsidRPr="000E5CB5">
        <w:t>06.01.2017</w:t>
      </w:r>
    </w:p>
    <w:p w:rsidR="004B2D16" w:rsidRDefault="004B2D16">
      <w:bookmarkStart w:id="1" w:name="_GoBack"/>
      <w:bookmarkEnd w:id="1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B5"/>
    <w:rsid w:val="000E5CB5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CB5"/>
    <w:rPr>
      <w:color w:val="0038C8"/>
      <w:u w:val="single"/>
    </w:rPr>
  </w:style>
  <w:style w:type="paragraph" w:customStyle="1" w:styleId="justify">
    <w:name w:val="justify"/>
    <w:basedOn w:val="a"/>
    <w:rsid w:val="000E5CB5"/>
    <w:pPr>
      <w:spacing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0E5CB5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is">
    <w:name w:val="podpis"/>
    <w:basedOn w:val="a"/>
    <w:rsid w:val="000E5CB5"/>
    <w:pPr>
      <w:spacing w:after="160" w:line="240" w:lineRule="auto"/>
    </w:pPr>
    <w:rPr>
      <w:rFonts w:ascii="Times New Roman" w:eastAsia="Times New Roman" w:hAnsi="Times New Roman" w:cs="Times New Roman"/>
      <w:b/>
      <w:bCs/>
      <w:i/>
      <w:iCs/>
      <w:lang w:eastAsia="ru-RU"/>
    </w:rPr>
  </w:style>
  <w:style w:type="character" w:customStyle="1" w:styleId="namevopr">
    <w:name w:val="name_vopr"/>
    <w:basedOn w:val="a0"/>
    <w:rsid w:val="000E5CB5"/>
    <w:rPr>
      <w:b/>
      <w:bCs/>
      <w:color w:val="000088"/>
    </w:rPr>
  </w:style>
  <w:style w:type="character" w:customStyle="1" w:styleId="y2">
    <w:name w:val="y2"/>
    <w:basedOn w:val="a0"/>
    <w:rsid w:val="000E5CB5"/>
    <w:rPr>
      <w:i/>
      <w:iCs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CB5"/>
    <w:rPr>
      <w:color w:val="0038C8"/>
      <w:u w:val="single"/>
    </w:rPr>
  </w:style>
  <w:style w:type="paragraph" w:customStyle="1" w:styleId="justify">
    <w:name w:val="justify"/>
    <w:basedOn w:val="a"/>
    <w:rsid w:val="000E5CB5"/>
    <w:pPr>
      <w:spacing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0E5CB5"/>
    <w:pPr>
      <w:spacing w:after="1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is">
    <w:name w:val="podpis"/>
    <w:basedOn w:val="a"/>
    <w:rsid w:val="000E5CB5"/>
    <w:pPr>
      <w:spacing w:after="160" w:line="240" w:lineRule="auto"/>
    </w:pPr>
    <w:rPr>
      <w:rFonts w:ascii="Times New Roman" w:eastAsia="Times New Roman" w:hAnsi="Times New Roman" w:cs="Times New Roman"/>
      <w:b/>
      <w:bCs/>
      <w:i/>
      <w:iCs/>
      <w:lang w:eastAsia="ru-RU"/>
    </w:rPr>
  </w:style>
  <w:style w:type="character" w:customStyle="1" w:styleId="namevopr">
    <w:name w:val="name_vopr"/>
    <w:basedOn w:val="a0"/>
    <w:rsid w:val="000E5CB5"/>
    <w:rPr>
      <w:b/>
      <w:bCs/>
      <w:color w:val="000088"/>
    </w:rPr>
  </w:style>
  <w:style w:type="character" w:customStyle="1" w:styleId="y2">
    <w:name w:val="y2"/>
    <w:basedOn w:val="a0"/>
    <w:rsid w:val="000E5CB5"/>
    <w:rPr>
      <w:i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2017-01-25T08:09:00Z</dcterms:created>
  <dcterms:modified xsi:type="dcterms:W3CDTF">2017-01-25T08:09:00Z</dcterms:modified>
</cp:coreProperties>
</file>