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3A8" w:rsidRPr="004403A8" w:rsidRDefault="004403A8" w:rsidP="004403A8">
      <w:pPr>
        <w:pStyle w:val="newncpi0"/>
        <w:jc w:val="center"/>
      </w:pPr>
      <w:bookmarkStart w:id="0" w:name="a3"/>
      <w:bookmarkEnd w:id="0"/>
      <w:r w:rsidRPr="004403A8">
        <w:rPr>
          <w:rStyle w:val="name"/>
        </w:rPr>
        <w:t xml:space="preserve">УКАЗ </w:t>
      </w:r>
      <w:r w:rsidRPr="004403A8">
        <w:rPr>
          <w:rStyle w:val="promulgator"/>
        </w:rPr>
        <w:t>ПРЕЗИДЕНТА РЕСПУБЛИКИ БЕЛАРУСЬ</w:t>
      </w:r>
    </w:p>
    <w:p w:rsidR="004403A8" w:rsidRPr="004403A8" w:rsidRDefault="004403A8" w:rsidP="004403A8">
      <w:pPr>
        <w:pStyle w:val="newncpi"/>
        <w:ind w:firstLine="0"/>
        <w:jc w:val="center"/>
      </w:pPr>
      <w:r w:rsidRPr="004403A8">
        <w:rPr>
          <w:rStyle w:val="datepr"/>
        </w:rPr>
        <w:t>31 декабря 2017 г.</w:t>
      </w:r>
      <w:r w:rsidRPr="004403A8">
        <w:rPr>
          <w:rStyle w:val="number"/>
        </w:rPr>
        <w:t xml:space="preserve"> № 473</w:t>
      </w:r>
    </w:p>
    <w:p w:rsidR="004403A8" w:rsidRPr="004403A8" w:rsidRDefault="004403A8" w:rsidP="004403A8">
      <w:pPr>
        <w:pStyle w:val="titlencpi"/>
      </w:pPr>
      <w:r w:rsidRPr="004403A8">
        <w:t>Об установлении тарифов на жилищно-коммунальные услуги для населения на 2018 год</w:t>
      </w:r>
    </w:p>
    <w:p w:rsidR="004403A8" w:rsidRPr="004403A8" w:rsidRDefault="004403A8" w:rsidP="004403A8">
      <w:pPr>
        <w:pStyle w:val="newncpi"/>
      </w:pPr>
      <w:r w:rsidRPr="004403A8">
        <w:t>В целях обеспечения доступности оплаты населением жилищно-коммунальных услуг:</w:t>
      </w:r>
    </w:p>
    <w:p w:rsidR="004403A8" w:rsidRPr="004403A8" w:rsidRDefault="004403A8" w:rsidP="004403A8">
      <w:pPr>
        <w:pStyle w:val="point"/>
      </w:pPr>
      <w:r w:rsidRPr="004403A8">
        <w:t>1. Установить на 2018 год:</w:t>
      </w:r>
    </w:p>
    <w:p w:rsidR="004403A8" w:rsidRPr="004403A8" w:rsidRDefault="004403A8" w:rsidP="004403A8">
      <w:pPr>
        <w:pStyle w:val="underpoint"/>
      </w:pPr>
      <w:r w:rsidRPr="004403A8">
        <w:t>1.1. предельно допустимые тарифы (цены) на жилищно-коммунальные услуги и размеры возмещения расходов организаций, осуществляющих эксплуатацию жилищного фонда и (или) предоставляющих жилищно-коммунальные услуги, на электроэнергию, потребляемую на освещение вспомогательных помещений и работу оборудования в жилых домах, для населения согласно приложению 1;</w:t>
      </w:r>
    </w:p>
    <w:p w:rsidR="004403A8" w:rsidRPr="004403A8" w:rsidRDefault="004403A8" w:rsidP="004403A8">
      <w:pPr>
        <w:pStyle w:val="underpoint"/>
      </w:pPr>
      <w:r w:rsidRPr="004403A8">
        <w:t>1.2. предельно допустимые тарифы (цены) на жилищно-коммунальные услуги, обеспечивающие полное возмещение экономически обоснованных затрат на их оказание, для населения согласно приложению 2.</w:t>
      </w:r>
    </w:p>
    <w:p w:rsidR="004403A8" w:rsidRPr="004403A8" w:rsidRDefault="004403A8" w:rsidP="004403A8">
      <w:pPr>
        <w:pStyle w:val="point"/>
      </w:pPr>
      <w:bookmarkStart w:id="1" w:name="a8"/>
      <w:bookmarkEnd w:id="1"/>
      <w:r w:rsidRPr="004403A8">
        <w:t>2. Совету Министров Республики Беларусь, облисполкомам и Минскому горисполкому обеспечить принятие мер по реализации настоящего Указа.</w:t>
      </w:r>
    </w:p>
    <w:p w:rsidR="004403A8" w:rsidRPr="004403A8" w:rsidRDefault="004403A8" w:rsidP="004403A8">
      <w:pPr>
        <w:pStyle w:val="point"/>
      </w:pPr>
      <w:r w:rsidRPr="004403A8">
        <w:t>3. Контроль за выполнением настоящего Указа возложить на Комитет государственного контроля.</w:t>
      </w:r>
    </w:p>
    <w:p w:rsidR="004403A8" w:rsidRPr="004403A8" w:rsidRDefault="004403A8" w:rsidP="004403A8">
      <w:pPr>
        <w:pStyle w:val="point"/>
      </w:pPr>
      <w:r w:rsidRPr="004403A8">
        <w:t>4. Настоящий Указ вступает в силу с 1 января 2018 г.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25"/>
        <w:gridCol w:w="4826"/>
      </w:tblGrid>
      <w:tr w:rsidR="004403A8" w:rsidRPr="004403A8" w:rsidTr="004403A8">
        <w:trPr>
          <w:trHeight w:val="238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4403A8" w:rsidRPr="004403A8" w:rsidRDefault="004403A8">
            <w:pPr>
              <w:pStyle w:val="newncpi0"/>
              <w:jc w:val="left"/>
            </w:pPr>
            <w:r w:rsidRPr="004403A8">
              <w:rPr>
                <w:rStyle w:val="post"/>
              </w:rPr>
              <w:t>Президент Республики Беларусь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4403A8" w:rsidRPr="004403A8" w:rsidRDefault="004403A8">
            <w:pPr>
              <w:pStyle w:val="newncpi0"/>
              <w:jc w:val="right"/>
            </w:pPr>
            <w:r w:rsidRPr="004403A8">
              <w:rPr>
                <w:rStyle w:val="pers"/>
              </w:rPr>
              <w:t>А.Лукашенко</w:t>
            </w:r>
          </w:p>
        </w:tc>
      </w:tr>
    </w:tbl>
    <w:p w:rsidR="004403A8" w:rsidRPr="004403A8" w:rsidRDefault="004403A8" w:rsidP="004403A8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424"/>
        <w:gridCol w:w="2227"/>
      </w:tblGrid>
      <w:tr w:rsidR="004403A8" w:rsidRPr="004403A8" w:rsidTr="004403A8">
        <w:trPr>
          <w:trHeight w:val="238"/>
        </w:trPr>
        <w:tc>
          <w:tcPr>
            <w:tcW w:w="3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append1"/>
            </w:pPr>
            <w:bookmarkStart w:id="2" w:name="a1"/>
            <w:bookmarkEnd w:id="2"/>
            <w:r w:rsidRPr="004403A8">
              <w:t>Приложение 1</w:t>
            </w:r>
          </w:p>
          <w:p w:rsidR="004403A8" w:rsidRPr="004403A8" w:rsidRDefault="004403A8">
            <w:pPr>
              <w:pStyle w:val="append"/>
            </w:pPr>
            <w:r w:rsidRPr="004403A8">
              <w:t xml:space="preserve">к Указу Президента </w:t>
            </w:r>
            <w:r w:rsidRPr="004403A8">
              <w:br/>
              <w:t>Республики Беларусь</w:t>
            </w:r>
            <w:r w:rsidRPr="004403A8">
              <w:br/>
              <w:t>31.12.2017 № 473</w:t>
            </w:r>
          </w:p>
        </w:tc>
      </w:tr>
    </w:tbl>
    <w:p w:rsidR="004403A8" w:rsidRPr="004403A8" w:rsidRDefault="004403A8" w:rsidP="004403A8">
      <w:pPr>
        <w:pStyle w:val="titlep"/>
        <w:jc w:val="left"/>
      </w:pPr>
      <w:bookmarkStart w:id="3" w:name="a6"/>
      <w:bookmarkEnd w:id="3"/>
      <w:r w:rsidRPr="004403A8">
        <w:t>Предельно допустимые тарифы (цены) на жилищно-коммунальные услуги и размеры возмещения расходов организаций, осуществляющих эксплуатацию жилищного фонда и (или) предоставляющих жилищно-коммунальные услуги, на электроэнергию, потребляемую на освещение вспомогательных помещений и работу оборудования в жилых домах, для населения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81"/>
        <w:gridCol w:w="2216"/>
        <w:gridCol w:w="2654"/>
      </w:tblGrid>
      <w:tr w:rsidR="004403A8" w:rsidRPr="004403A8" w:rsidTr="004403A8">
        <w:trPr>
          <w:trHeight w:val="238"/>
        </w:trPr>
        <w:tc>
          <w:tcPr>
            <w:tcW w:w="2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4403A8" w:rsidRPr="004403A8" w:rsidRDefault="004403A8">
            <w:pPr>
              <w:pStyle w:val="table10"/>
              <w:jc w:val="center"/>
            </w:pPr>
            <w:r w:rsidRPr="004403A8">
              <w:t>Наименование жилищно-коммунальных услуг, расходов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4403A8" w:rsidRPr="004403A8" w:rsidRDefault="004403A8">
            <w:pPr>
              <w:pStyle w:val="table10"/>
              <w:jc w:val="center"/>
            </w:pPr>
            <w:r w:rsidRPr="004403A8">
              <w:t>Единица измерения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4403A8" w:rsidRPr="004403A8" w:rsidRDefault="004403A8">
            <w:pPr>
              <w:pStyle w:val="table10"/>
              <w:jc w:val="center"/>
            </w:pPr>
            <w:r w:rsidRPr="004403A8">
              <w:t>Предельно допустимый тариф (цена), размер возмещения расходов, рублей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</w:pPr>
            <w:r w:rsidRPr="004403A8">
              <w:t>1. Водоснабжение</w:t>
            </w:r>
          </w:p>
        </w:tc>
        <w:tc>
          <w:tcPr>
            <w:tcW w:w="114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1 куб. метр</w:t>
            </w:r>
          </w:p>
        </w:tc>
        <w:tc>
          <w:tcPr>
            <w:tcW w:w="13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0,8053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</w:pPr>
            <w:r w:rsidRPr="004403A8">
              <w:t>2. Водоотведение (канализация)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»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0,6191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</w:pPr>
            <w:r w:rsidRPr="004403A8">
              <w:t>3. Техническое обслуживание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1 кв. метр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0,1187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</w:pPr>
            <w:r w:rsidRPr="004403A8">
              <w:t>4. Капитальный ремонт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»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0,0953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</w:pPr>
            <w:r w:rsidRPr="004403A8">
              <w:t>5. Теплоснабжение (отопление и подогрев воды)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1 Гкал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16,9259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</w:pPr>
            <w:r w:rsidRPr="004403A8">
              <w:t>6. Обращение с твердыми коммунальными отходами: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283"/>
            </w:pPr>
            <w:r w:rsidRPr="004403A8">
              <w:t>6.1. в жилых домах, оборудованных функционирующим мусоропроводом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1 куб. метр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8,8076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283"/>
            </w:pPr>
            <w:r w:rsidRPr="004403A8">
              <w:lastRenderedPageBreak/>
              <w:t>6.2. в жилых домах, не оборудованных мусоропроводом или оборудованных нефункционирующим мусоропроводом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»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7,5483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</w:pPr>
            <w:r w:rsidRPr="004403A8">
              <w:t>7. Техническое обслуживание лифта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на одного проживающего в месяц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1,4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</w:pPr>
            <w:r w:rsidRPr="004403A8">
              <w:t>8. Газ природный: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283"/>
            </w:pPr>
            <w:r w:rsidRPr="004403A8">
              <w:t>8.1. используемый в помещениях с установленными приборами индивидуального учета расхода газа: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567"/>
            </w:pPr>
            <w:r w:rsidRPr="004403A8">
              <w:t>при наличии индивидуальных газовых отопительных приборов: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850"/>
            </w:pPr>
            <w:r w:rsidRPr="004403A8">
              <w:t>в отопительный период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1 куб. метр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0,1015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850"/>
            </w:pPr>
            <w:r w:rsidRPr="004403A8">
              <w:t>в летний период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»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0,3275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567"/>
            </w:pPr>
            <w:r w:rsidRPr="004403A8">
              <w:t>при отсутствии индивидуальных газовых отопительных приборов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»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0,3275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283"/>
            </w:pPr>
            <w:r w:rsidRPr="004403A8">
              <w:t>8.2. используемый в помещениях без приборов индивидуального учета расхода газа: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567"/>
            </w:pPr>
            <w:r w:rsidRPr="004403A8">
              <w:t>при наличии газовой плиты и централизованного горячего водоснабжения или индивидуального водонагревателя (за исключением газового)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на одного проживающего в месяц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2,62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567"/>
            </w:pPr>
            <w:r w:rsidRPr="004403A8">
              <w:t>при наличии газовой плиты и индивидуального газового водонагревателя (при отсутствии централизованного горячего водоснабжения)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»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7,53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567"/>
            </w:pPr>
            <w:r w:rsidRPr="004403A8">
              <w:t>при наличии газовой плиты и отсутствии централизованного горячего водоснабжения и индивидуального газового водонагревателя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»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4,26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567"/>
            </w:pPr>
            <w:r w:rsidRPr="004403A8">
              <w:t>при наличии индивидуальных газовых отопительных приборов: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850"/>
            </w:pPr>
            <w:r w:rsidRPr="004403A8">
              <w:t>в отопительный период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1 кв. метр общей площади жилого помещения в месяц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0,4874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850"/>
            </w:pPr>
            <w:r w:rsidRPr="004403A8">
              <w:t>в летний период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»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0,1827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</w:pPr>
            <w:r w:rsidRPr="004403A8">
              <w:t>9. Газ сжиженный: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283"/>
            </w:pPr>
            <w:r w:rsidRPr="004403A8">
              <w:t>9.1. используемый в помещениях с установленными приборами индивидуального учета расхода газа: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567"/>
            </w:pPr>
            <w:r w:rsidRPr="004403A8">
              <w:t>при наличии индивидуальных газовых отопительных приборов: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850"/>
            </w:pPr>
            <w:r w:rsidRPr="004403A8">
              <w:t>в отопительный период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1 куб. метр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1,7657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850"/>
            </w:pPr>
            <w:r w:rsidRPr="004403A8">
              <w:t>в летний период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»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0,8733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567"/>
            </w:pPr>
            <w:r w:rsidRPr="004403A8">
              <w:t>при отсутствии индивидуальных газовых отопительных приборов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»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0,8733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283"/>
            </w:pPr>
            <w:r w:rsidRPr="004403A8">
              <w:t>9.2. используемый в помещениях без приборов индивидуального учета расхода газа: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567"/>
            </w:pPr>
            <w:r w:rsidRPr="004403A8">
              <w:t>при наличии газовой плиты и централизованного горячего водоснабжения или индивидуального водонагревателя (за исключением газового)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на одного проживающего в месяц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2,62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567"/>
            </w:pPr>
            <w:r w:rsidRPr="004403A8">
              <w:t>при наличии газовой плиты и индивидуального газового водонагревателя (при отсутствии централизованного горячего водоснабжения)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»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7,42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567"/>
            </w:pPr>
            <w:r w:rsidRPr="004403A8">
              <w:lastRenderedPageBreak/>
              <w:t>при наличии газовой плиты и отсутствии централизованного горячего водоснабжения и индивидуального газового водонагревателя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»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3,49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567"/>
            </w:pPr>
            <w:r w:rsidRPr="004403A8">
              <w:t>при наличии индивидуальных газовых отопительных приборов: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850"/>
            </w:pPr>
            <w:r w:rsidRPr="004403A8">
              <w:t>в отопительный период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1 кв. метр общей площади жилого помещения в месяц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5,7713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850"/>
            </w:pPr>
            <w:r w:rsidRPr="004403A8">
              <w:t>в летний период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»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0,8733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283"/>
            </w:pPr>
            <w:r w:rsidRPr="004403A8">
              <w:t>9.3. в баллонах весом 21 кг в пределах норм потребления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1 кг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0,62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1 баллон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13,02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283"/>
            </w:pPr>
            <w:r w:rsidRPr="004403A8">
              <w:t>9.4. для индивидуальных резервуарных установок (жидкая фаза)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1 кг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1,5828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</w:pPr>
            <w:r w:rsidRPr="004403A8">
              <w:t>10. Электрическая энергия: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283"/>
            </w:pPr>
            <w:bookmarkStart w:id="4" w:name="a4"/>
            <w:bookmarkEnd w:id="4"/>
            <w:r w:rsidRPr="004403A8">
              <w:t>10.1. электрическая энергия в жилых домах (квартирах), оборудованных в установленном порядке электрическими плитами: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567"/>
            </w:pPr>
            <w:proofErr w:type="spellStart"/>
            <w:r w:rsidRPr="004403A8">
              <w:t>одноставочный</w:t>
            </w:r>
            <w:proofErr w:type="spellEnd"/>
            <w:r w:rsidRPr="004403A8">
              <w:t xml:space="preserve"> тариф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1 кВт·ч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0,1218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567"/>
            </w:pPr>
            <w:r w:rsidRPr="004403A8">
              <w:t>дифференцированный тариф по временным периодам: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850"/>
            </w:pPr>
            <w:r w:rsidRPr="004403A8">
              <w:t xml:space="preserve">минимальных нагрузок </w:t>
            </w:r>
            <w:r w:rsidRPr="004403A8">
              <w:br/>
              <w:t>(с 22.00 до 17.00 часов)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»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0,0853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850"/>
            </w:pPr>
            <w:r w:rsidRPr="004403A8">
              <w:t xml:space="preserve">максимальных нагрузок </w:t>
            </w:r>
            <w:r w:rsidRPr="004403A8">
              <w:br/>
              <w:t>(с 17.00 до 22.00 часов)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»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0,2436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283"/>
            </w:pPr>
            <w:r w:rsidRPr="004403A8">
              <w:t>10.2. электрическая энергия для нужд отопления и горячего водоснабжения с присоединенной (суммарной) мощностью оборудования более 5 кВт: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567"/>
            </w:pPr>
            <w:r w:rsidRPr="004403A8">
              <w:t xml:space="preserve">в период минимальных нагрузок </w:t>
            </w:r>
            <w:r w:rsidRPr="004403A8">
              <w:br/>
              <w:t>(с 23.00 до 6.00 часов)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»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0,1003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567"/>
            </w:pPr>
            <w:r w:rsidRPr="004403A8">
              <w:t>в остальное время суток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»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0,1863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283"/>
            </w:pPr>
            <w:r w:rsidRPr="004403A8">
              <w:t>10.3. электрическая энергия, за исключением указанной в подпунктах 10.1 и 10.2 настоящего пункта: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567"/>
            </w:pPr>
            <w:proofErr w:type="spellStart"/>
            <w:r w:rsidRPr="004403A8">
              <w:t>одноставочный</w:t>
            </w:r>
            <w:proofErr w:type="spellEnd"/>
            <w:r w:rsidRPr="004403A8">
              <w:t xml:space="preserve"> тариф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»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0,1433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567"/>
            </w:pPr>
            <w:r w:rsidRPr="004403A8">
              <w:t>дифференцированный тариф по временным периодам: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850"/>
            </w:pPr>
            <w:r w:rsidRPr="004403A8">
              <w:t>минимальных нагрузок</w:t>
            </w:r>
            <w:r w:rsidRPr="004403A8">
              <w:br/>
              <w:t>(с 22.00 до 17.00 часов)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»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0,1003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850"/>
            </w:pPr>
            <w:r w:rsidRPr="004403A8">
              <w:t>максимальных нагрузок</w:t>
            </w:r>
            <w:r w:rsidRPr="004403A8">
              <w:br/>
              <w:t>(с 17.00 до 22.00 часов)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»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0,2866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</w:pPr>
            <w:r w:rsidRPr="004403A8">
              <w:t>11. Санитарное содержание вспомогательных помещений жилого дома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на одного проживающего в месяц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0,56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</w:pPr>
            <w:r w:rsidRPr="004403A8">
              <w:t>12. Техническое обслуживание запорно-переговорных устройств жилого дома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на одну квартиру в месяц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0,93</w:t>
            </w:r>
          </w:p>
        </w:tc>
      </w:tr>
      <w:tr w:rsidR="004403A8" w:rsidRPr="004403A8" w:rsidTr="004403A8">
        <w:trPr>
          <w:trHeight w:val="23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Размеры возмещения расходов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</w:pPr>
            <w:r w:rsidRPr="004403A8">
              <w:t>13. Электроэнергия, потребляемая на освещение вспомогательных помещений и работу оборудования, за исключением лифта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на одного проживающего в месяц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0,46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</w:pPr>
            <w:r w:rsidRPr="004403A8">
              <w:lastRenderedPageBreak/>
              <w:t>14. Электроэнергия, потребляемая на работу лифта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»</w:t>
            </w:r>
          </w:p>
        </w:tc>
        <w:tc>
          <w:tcPr>
            <w:tcW w:w="13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0,52</w:t>
            </w:r>
          </w:p>
        </w:tc>
      </w:tr>
    </w:tbl>
    <w:p w:rsidR="004403A8" w:rsidRPr="004403A8" w:rsidRDefault="004403A8" w:rsidP="004403A8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424"/>
        <w:gridCol w:w="2227"/>
      </w:tblGrid>
      <w:tr w:rsidR="004403A8" w:rsidRPr="004403A8" w:rsidTr="004403A8">
        <w:trPr>
          <w:trHeight w:val="238"/>
        </w:trPr>
        <w:tc>
          <w:tcPr>
            <w:tcW w:w="3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append1"/>
            </w:pPr>
            <w:bookmarkStart w:id="5" w:name="a2"/>
            <w:bookmarkEnd w:id="5"/>
            <w:r w:rsidRPr="004403A8">
              <w:t>Приложение 2</w:t>
            </w:r>
          </w:p>
          <w:p w:rsidR="004403A8" w:rsidRPr="004403A8" w:rsidRDefault="004403A8">
            <w:pPr>
              <w:pStyle w:val="append"/>
            </w:pPr>
            <w:r w:rsidRPr="004403A8">
              <w:t xml:space="preserve">к Указу Президента </w:t>
            </w:r>
            <w:r w:rsidRPr="004403A8">
              <w:br/>
              <w:t>Республики Беларусь</w:t>
            </w:r>
            <w:r w:rsidRPr="004403A8">
              <w:br/>
              <w:t>31.12.2017 № 473</w:t>
            </w:r>
          </w:p>
        </w:tc>
      </w:tr>
    </w:tbl>
    <w:p w:rsidR="004403A8" w:rsidRPr="004403A8" w:rsidRDefault="004403A8" w:rsidP="004403A8">
      <w:pPr>
        <w:pStyle w:val="titlep"/>
        <w:jc w:val="left"/>
      </w:pPr>
      <w:bookmarkStart w:id="6" w:name="a7"/>
      <w:bookmarkEnd w:id="6"/>
      <w:r w:rsidRPr="004403A8">
        <w:t>Предельно допустимые тарифы (цены) на жилищно-коммунальные услуги, обеспечивающие полное возмещение экономически обоснованных затрат на их оказание, для населения*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81"/>
        <w:gridCol w:w="2216"/>
        <w:gridCol w:w="2654"/>
      </w:tblGrid>
      <w:tr w:rsidR="004403A8" w:rsidRPr="004403A8" w:rsidTr="004403A8">
        <w:trPr>
          <w:trHeight w:val="238"/>
        </w:trPr>
        <w:tc>
          <w:tcPr>
            <w:tcW w:w="2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4403A8" w:rsidRPr="004403A8" w:rsidRDefault="004403A8">
            <w:pPr>
              <w:pStyle w:val="table10"/>
              <w:jc w:val="center"/>
            </w:pPr>
            <w:r w:rsidRPr="004403A8">
              <w:t>Наименование жилищно-коммунальных услуг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4403A8" w:rsidRPr="004403A8" w:rsidRDefault="004403A8">
            <w:pPr>
              <w:pStyle w:val="table10"/>
              <w:jc w:val="center"/>
            </w:pPr>
            <w:r w:rsidRPr="004403A8">
              <w:t>Единица измерения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4403A8" w:rsidRPr="004403A8" w:rsidRDefault="004403A8">
            <w:pPr>
              <w:pStyle w:val="table10"/>
              <w:jc w:val="center"/>
            </w:pPr>
            <w:r w:rsidRPr="004403A8">
              <w:t>Предельно допустимый тариф (цена), рублей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</w:pPr>
            <w:r w:rsidRPr="004403A8">
              <w:t>1. Водоснабжение</w:t>
            </w:r>
          </w:p>
        </w:tc>
        <w:tc>
          <w:tcPr>
            <w:tcW w:w="114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1 куб. метр</w:t>
            </w:r>
          </w:p>
        </w:tc>
        <w:tc>
          <w:tcPr>
            <w:tcW w:w="13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0,9111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</w:pPr>
            <w:r w:rsidRPr="004403A8">
              <w:t>2. Водоотведение (канализация)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»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0,7776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</w:pPr>
            <w:r w:rsidRPr="004403A8">
              <w:t>3. Техническое обслуживание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1 кв. метр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0,1274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</w:pPr>
            <w:r w:rsidRPr="004403A8">
              <w:t>4. Теплоснабжение (отопление и подогрев воды)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1 Гкал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81,42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</w:pPr>
            <w:r w:rsidRPr="004403A8">
              <w:t>5. Обращение с твердыми коммунальными отходами: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283"/>
            </w:pPr>
            <w:r w:rsidRPr="004403A8">
              <w:t>5.1. в жилых домах, оборудованных функционирующим мусоропроводом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1 куб. метр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9,991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283"/>
            </w:pPr>
            <w:r w:rsidRPr="004403A8">
              <w:t>5.2. в жилых домах, не оборудованных мусоропроводом или оборудованных нефункционирующим мусоропроводом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»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8,5421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</w:pPr>
            <w:r w:rsidRPr="004403A8">
              <w:t>6. Техническое обслуживание лифта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на одного проживающего в месяц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1,6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</w:pPr>
            <w:r w:rsidRPr="004403A8">
              <w:t>7. Газ природный: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283"/>
            </w:pPr>
            <w:r w:rsidRPr="004403A8">
              <w:t>7.1. используемый в помещениях с установленными приборами индивидуального учета расхода газа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1 куб. метр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0,4011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283"/>
            </w:pPr>
            <w:r w:rsidRPr="004403A8">
              <w:t>7.2. используемый в помещениях без приборов индивидуального учета расхода газа: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567"/>
            </w:pPr>
            <w:r w:rsidRPr="004403A8">
              <w:t>при наличии газовой плиты и централизованного горячего водоснабжения или индивидуального водонагревателя (за исключением газового)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на одного проживающего в месяц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3,21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567"/>
            </w:pPr>
            <w:r w:rsidRPr="004403A8">
              <w:t>при наличии газовой плиты и индивидуального газового водонагревателя (при отсутствии централизованного горячего водоснабжения)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»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9,23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567"/>
            </w:pPr>
            <w:r w:rsidRPr="004403A8">
              <w:t>при наличии газовой плиты и отсутствии централизованного горячего водоснабжения и индивидуального газового водонагревателя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»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5,22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567"/>
            </w:pPr>
            <w:r w:rsidRPr="004403A8">
              <w:t xml:space="preserve">при наличии индивидуальных газовых отопительных приборов 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1 кв. метр общей площади жилого помещения в месяц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3,21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</w:pPr>
            <w:r w:rsidRPr="004403A8">
              <w:t>8. Газ сжиженный: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283"/>
            </w:pPr>
            <w:r w:rsidRPr="004403A8">
              <w:t>8.1. используемый в помещениях с установленными приборами индивидуального учета расхода газа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1 куб. метр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6,244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283"/>
            </w:pPr>
            <w:r w:rsidRPr="004403A8">
              <w:t>8.2. используемый в помещениях без приборов индивидуального учета расхода газа: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567"/>
            </w:pPr>
            <w:r w:rsidRPr="004403A8">
              <w:t xml:space="preserve">при наличии газовой плиты и централизованного горячего водоснабжения или индивидуального водонагревателя (за </w:t>
            </w:r>
            <w:r w:rsidRPr="004403A8">
              <w:lastRenderedPageBreak/>
              <w:t>исключением газового)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lastRenderedPageBreak/>
              <w:t>на одного проживающего в месяц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18,73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567"/>
            </w:pPr>
            <w:r w:rsidRPr="004403A8">
              <w:lastRenderedPageBreak/>
              <w:t>при наличии газовой плиты и индивидуального газового водонагревателя (при отсутствии централизованного горячего водоснабжения)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»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53,07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567"/>
            </w:pPr>
            <w:r w:rsidRPr="004403A8">
              <w:t>при наличии газовой плиты и отсутствии централизованного горячего водоснабжения и индивидуального газового водонагревателя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»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24,98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567"/>
            </w:pPr>
            <w:r w:rsidRPr="004403A8">
              <w:t>при наличии индивидуальных газовых отопительных приборов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1 кв. метр общей площади жилого помещения в месяц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18,73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283"/>
            </w:pPr>
            <w:r w:rsidRPr="004403A8">
              <w:t>8.3. в баллонах весом 21 кг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1 кг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1,6334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1 баллон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34,3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283"/>
            </w:pPr>
            <w:r w:rsidRPr="004403A8">
              <w:t>8.4. для индивидуальных резервуарных установок (жидкая фаза)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1 кг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2,5967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</w:pPr>
            <w:r w:rsidRPr="004403A8">
              <w:t>9. Электрическая энергия: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283"/>
            </w:pPr>
            <w:r w:rsidRPr="004403A8">
              <w:t xml:space="preserve">9.1. </w:t>
            </w:r>
            <w:proofErr w:type="spellStart"/>
            <w:r w:rsidRPr="004403A8">
              <w:t>одноставочный</w:t>
            </w:r>
            <w:proofErr w:type="spellEnd"/>
            <w:r w:rsidRPr="004403A8">
              <w:t xml:space="preserve"> тариф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1 кВт·ч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0,1841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283"/>
            </w:pPr>
            <w:r w:rsidRPr="004403A8">
              <w:t>9.2. дифференцированный тариф по временным периодам: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rPr>
                <w:sz w:val="24"/>
                <w:szCs w:val="24"/>
              </w:rPr>
            </w:pP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567"/>
            </w:pPr>
            <w:r w:rsidRPr="004403A8">
              <w:t xml:space="preserve">минимальных нагрузок </w:t>
            </w:r>
            <w:r w:rsidRPr="004403A8">
              <w:br/>
              <w:t>(с 22.00 до 17.00 часов)</w:t>
            </w: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»</w:t>
            </w:r>
          </w:p>
        </w:tc>
        <w:tc>
          <w:tcPr>
            <w:tcW w:w="1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0,1289</w:t>
            </w:r>
          </w:p>
        </w:tc>
      </w:tr>
      <w:tr w:rsidR="004403A8" w:rsidRPr="004403A8" w:rsidTr="004403A8">
        <w:trPr>
          <w:trHeight w:val="238"/>
        </w:trPr>
        <w:tc>
          <w:tcPr>
            <w:tcW w:w="24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ind w:left="567"/>
            </w:pPr>
            <w:r w:rsidRPr="004403A8">
              <w:t xml:space="preserve">максимальных нагрузок </w:t>
            </w:r>
            <w:r w:rsidRPr="004403A8">
              <w:br/>
              <w:t>(с 17.00 до 22.00 часов)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»</w:t>
            </w:r>
          </w:p>
        </w:tc>
        <w:tc>
          <w:tcPr>
            <w:tcW w:w="13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403A8" w:rsidRPr="004403A8" w:rsidRDefault="004403A8">
            <w:pPr>
              <w:pStyle w:val="table10"/>
              <w:spacing w:before="120"/>
              <w:jc w:val="center"/>
            </w:pPr>
            <w:r w:rsidRPr="004403A8">
              <w:t>0,3682</w:t>
            </w:r>
          </w:p>
        </w:tc>
      </w:tr>
    </w:tbl>
    <w:p w:rsidR="004403A8" w:rsidRPr="004403A8" w:rsidRDefault="004403A8" w:rsidP="004403A8">
      <w:pPr>
        <w:pStyle w:val="snoskiline"/>
      </w:pPr>
      <w:r w:rsidRPr="004403A8">
        <w:t>______________________________</w:t>
      </w:r>
    </w:p>
    <w:p w:rsidR="004403A8" w:rsidRPr="004403A8" w:rsidRDefault="004403A8" w:rsidP="004403A8">
      <w:pPr>
        <w:pStyle w:val="snoski"/>
        <w:spacing w:after="240"/>
      </w:pPr>
      <w:bookmarkStart w:id="7" w:name="a5"/>
      <w:bookmarkEnd w:id="7"/>
      <w:r w:rsidRPr="004403A8">
        <w:t>* Применяются в случаях, предусмотренных законодательством.</w:t>
      </w:r>
    </w:p>
    <w:p w:rsidR="004B2D16" w:rsidRDefault="004B2D16">
      <w:bookmarkStart w:id="8" w:name="_GoBack"/>
      <w:bookmarkEnd w:id="8"/>
    </w:p>
    <w:sectPr w:rsidR="004B2D16" w:rsidSect="002C2246">
      <w:pgSz w:w="11906" w:h="16838" w:code="9"/>
      <w:pgMar w:top="1134" w:right="566" w:bottom="1134" w:left="1701" w:header="720" w:footer="720" w:gutter="0"/>
      <w:cols w:space="708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compat/>
  <w:rsids>
    <w:rsidRoot w:val="004403A8"/>
    <w:rsid w:val="002C2246"/>
    <w:rsid w:val="004403A8"/>
    <w:rsid w:val="004B2D16"/>
    <w:rsid w:val="00B5087A"/>
    <w:rsid w:val="00D85749"/>
    <w:rsid w:val="00DD4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7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403A8"/>
    <w:rPr>
      <w:color w:val="0038C8"/>
      <w:u w:val="single"/>
    </w:rPr>
  </w:style>
  <w:style w:type="paragraph" w:customStyle="1" w:styleId="titlencpi">
    <w:name w:val="titlencpi"/>
    <w:basedOn w:val="a"/>
    <w:rsid w:val="004403A8"/>
    <w:pPr>
      <w:spacing w:before="360" w:after="36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lep">
    <w:name w:val="titlep"/>
    <w:basedOn w:val="a"/>
    <w:rsid w:val="004403A8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int">
    <w:name w:val="point"/>
    <w:basedOn w:val="a"/>
    <w:rsid w:val="004403A8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4403A8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4403A8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4403A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10">
    <w:name w:val="table10"/>
    <w:basedOn w:val="a"/>
    <w:rsid w:val="004403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ppend">
    <w:name w:val="append"/>
    <w:basedOn w:val="a"/>
    <w:rsid w:val="004403A8"/>
    <w:pPr>
      <w:spacing w:after="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append1">
    <w:name w:val="append1"/>
    <w:basedOn w:val="a"/>
    <w:rsid w:val="004403A8"/>
    <w:pPr>
      <w:spacing w:after="28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newncpi">
    <w:name w:val="newncpi"/>
    <w:basedOn w:val="a"/>
    <w:rsid w:val="004403A8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4403A8"/>
    <w:pPr>
      <w:spacing w:before="160" w:after="1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4403A8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sid w:val="004403A8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sid w:val="004403A8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basedOn w:val="a0"/>
    <w:rsid w:val="004403A8"/>
    <w:rPr>
      <w:rFonts w:ascii="Times New Roman" w:hAnsi="Times New Roman" w:cs="Times New Roman" w:hint="default"/>
      <w:i/>
      <w:iCs/>
    </w:rPr>
  </w:style>
  <w:style w:type="character" w:customStyle="1" w:styleId="post">
    <w:name w:val="post"/>
    <w:basedOn w:val="a0"/>
    <w:rsid w:val="004403A8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sid w:val="004403A8"/>
    <w:rPr>
      <w:rFonts w:ascii="Times New Roman" w:hAnsi="Times New Roman" w:cs="Times New Roman" w:hint="default"/>
      <w:b/>
      <w:bCs/>
      <w:i/>
      <w:iCs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403A8"/>
    <w:rPr>
      <w:color w:val="0038C8"/>
      <w:u w:val="single"/>
    </w:rPr>
  </w:style>
  <w:style w:type="paragraph" w:customStyle="1" w:styleId="titlencpi">
    <w:name w:val="titlencpi"/>
    <w:basedOn w:val="a"/>
    <w:rsid w:val="004403A8"/>
    <w:pPr>
      <w:spacing w:before="360" w:after="36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lep">
    <w:name w:val="titlep"/>
    <w:basedOn w:val="a"/>
    <w:rsid w:val="004403A8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int">
    <w:name w:val="point"/>
    <w:basedOn w:val="a"/>
    <w:rsid w:val="004403A8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4403A8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4403A8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4403A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10">
    <w:name w:val="table10"/>
    <w:basedOn w:val="a"/>
    <w:rsid w:val="004403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ppend">
    <w:name w:val="append"/>
    <w:basedOn w:val="a"/>
    <w:rsid w:val="004403A8"/>
    <w:pPr>
      <w:spacing w:after="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append1">
    <w:name w:val="append1"/>
    <w:basedOn w:val="a"/>
    <w:rsid w:val="004403A8"/>
    <w:pPr>
      <w:spacing w:after="28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newncpi">
    <w:name w:val="newncpi"/>
    <w:basedOn w:val="a"/>
    <w:rsid w:val="004403A8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4403A8"/>
    <w:pPr>
      <w:spacing w:before="160" w:after="1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4403A8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sid w:val="004403A8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sid w:val="004403A8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basedOn w:val="a0"/>
    <w:rsid w:val="004403A8"/>
    <w:rPr>
      <w:rFonts w:ascii="Times New Roman" w:hAnsi="Times New Roman" w:cs="Times New Roman" w:hint="default"/>
      <w:i/>
      <w:iCs/>
    </w:rPr>
  </w:style>
  <w:style w:type="character" w:customStyle="1" w:styleId="post">
    <w:name w:val="post"/>
    <w:basedOn w:val="a0"/>
    <w:rsid w:val="004403A8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sid w:val="004403A8"/>
    <w:rPr>
      <w:rFonts w:ascii="Times New Roman" w:hAnsi="Times New Roman" w:cs="Times New Roman" w:hint="default"/>
      <w:b/>
      <w:bCs/>
      <w:i/>
      <w:iCs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6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1271</Words>
  <Characters>7250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НАТУСИК</dc:creator>
  <cp:lastModifiedBy>WIN7</cp:lastModifiedBy>
  <cp:revision>2</cp:revision>
  <dcterms:created xsi:type="dcterms:W3CDTF">2018-01-23T09:04:00Z</dcterms:created>
  <dcterms:modified xsi:type="dcterms:W3CDTF">2018-01-23T09:04:00Z</dcterms:modified>
</cp:coreProperties>
</file>