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44BC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E16EF">
        <w:rPr>
          <w:rFonts w:ascii="Times New Roman" w:hAnsi="Times New Roman" w:cs="Times New Roman"/>
          <w:b/>
          <w:bCs/>
          <w:sz w:val="32"/>
          <w:szCs w:val="32"/>
        </w:rPr>
        <w:t>Redeemer (HTB) Walkthrough</w:t>
      </w:r>
    </w:p>
    <w:p w14:paraId="06F4AB01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6EF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p w14:paraId="7350FC82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An initial full port scan was performed on the target to identify exposed services.</w:t>
      </w:r>
    </w:p>
    <w:p w14:paraId="04F3FB72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proofErr w:type="spellStart"/>
      <w:r w:rsidRPr="009E16EF">
        <w:rPr>
          <w:rFonts w:ascii="Times New Roman" w:hAnsi="Times New Roman" w:cs="Times New Roman"/>
        </w:rPr>
        <w:t>nmap</w:t>
      </w:r>
      <w:proofErr w:type="spellEnd"/>
      <w:r w:rsidRPr="009E16EF">
        <w:rPr>
          <w:rFonts w:ascii="Times New Roman" w:hAnsi="Times New Roman" w:cs="Times New Roman"/>
        </w:rPr>
        <w:t xml:space="preserve"> -p- -</w:t>
      </w:r>
      <w:proofErr w:type="spellStart"/>
      <w:r w:rsidRPr="009E16EF">
        <w:rPr>
          <w:rFonts w:ascii="Times New Roman" w:hAnsi="Times New Roman" w:cs="Times New Roman"/>
        </w:rPr>
        <w:t>Pn</w:t>
      </w:r>
      <w:proofErr w:type="spellEnd"/>
      <w:r w:rsidRPr="009E16EF">
        <w:rPr>
          <w:rFonts w:ascii="Times New Roman" w:hAnsi="Times New Roman" w:cs="Times New Roman"/>
        </w:rPr>
        <w:t xml:space="preserve"> &lt;target-</w:t>
      </w:r>
      <w:proofErr w:type="spellStart"/>
      <w:r w:rsidRPr="009E16EF">
        <w:rPr>
          <w:rFonts w:ascii="Times New Roman" w:hAnsi="Times New Roman" w:cs="Times New Roman"/>
        </w:rPr>
        <w:t>ip</w:t>
      </w:r>
      <w:proofErr w:type="spellEnd"/>
      <w:r w:rsidRPr="009E16EF">
        <w:rPr>
          <w:rFonts w:ascii="Times New Roman" w:hAnsi="Times New Roman" w:cs="Times New Roman"/>
        </w:rPr>
        <w:t>&gt;</w:t>
      </w:r>
    </w:p>
    <w:p w14:paraId="1F01ED67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• -p- scans all 65,535 TCP ports</w:t>
      </w:r>
      <w:r w:rsidRPr="009E16EF">
        <w:rPr>
          <w:rFonts w:ascii="Times New Roman" w:hAnsi="Times New Roman" w:cs="Times New Roman"/>
        </w:rPr>
        <w:br/>
        <w:t>• -</w:t>
      </w:r>
      <w:proofErr w:type="spellStart"/>
      <w:r w:rsidRPr="009E16EF">
        <w:rPr>
          <w:rFonts w:ascii="Times New Roman" w:hAnsi="Times New Roman" w:cs="Times New Roman"/>
        </w:rPr>
        <w:t>Pn</w:t>
      </w:r>
      <w:proofErr w:type="spellEnd"/>
      <w:r w:rsidRPr="009E16EF">
        <w:rPr>
          <w:rFonts w:ascii="Times New Roman" w:hAnsi="Times New Roman" w:cs="Times New Roman"/>
        </w:rPr>
        <w:t xml:space="preserve"> disables host discovery and assumes the host is alive</w:t>
      </w:r>
    </w:p>
    <w:p w14:paraId="27FD499B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 xml:space="preserve">This scan revealed that TCP port </w:t>
      </w:r>
      <w:r w:rsidRPr="009E16EF">
        <w:rPr>
          <w:rFonts w:ascii="Times New Roman" w:hAnsi="Times New Roman" w:cs="Times New Roman"/>
          <w:b/>
          <w:bCs/>
        </w:rPr>
        <w:t>6379</w:t>
      </w:r>
      <w:r w:rsidRPr="009E16EF">
        <w:rPr>
          <w:rFonts w:ascii="Times New Roman" w:hAnsi="Times New Roman" w:cs="Times New Roman"/>
        </w:rPr>
        <w:t xml:space="preserve"> was open.</w:t>
      </w:r>
    </w:p>
    <w:p w14:paraId="3AFD9A32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To further enumerate the discovered port and identify the running service and version, a targeted service version scan was performed:</w:t>
      </w:r>
    </w:p>
    <w:p w14:paraId="2E1156AB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proofErr w:type="spellStart"/>
      <w:r w:rsidRPr="009E16EF">
        <w:rPr>
          <w:rFonts w:ascii="Times New Roman" w:hAnsi="Times New Roman" w:cs="Times New Roman"/>
        </w:rPr>
        <w:t>nmap</w:t>
      </w:r>
      <w:proofErr w:type="spellEnd"/>
      <w:r w:rsidRPr="009E16EF">
        <w:rPr>
          <w:rFonts w:ascii="Times New Roman" w:hAnsi="Times New Roman" w:cs="Times New Roman"/>
        </w:rPr>
        <w:t xml:space="preserve"> -p 6379 -</w:t>
      </w:r>
      <w:proofErr w:type="spellStart"/>
      <w:r w:rsidRPr="009E16EF">
        <w:rPr>
          <w:rFonts w:ascii="Times New Roman" w:hAnsi="Times New Roman" w:cs="Times New Roman"/>
        </w:rPr>
        <w:t>sV</w:t>
      </w:r>
      <w:proofErr w:type="spellEnd"/>
      <w:r w:rsidRPr="009E16EF">
        <w:rPr>
          <w:rFonts w:ascii="Times New Roman" w:hAnsi="Times New Roman" w:cs="Times New Roman"/>
        </w:rPr>
        <w:t xml:space="preserve"> &lt;target-</w:t>
      </w:r>
      <w:proofErr w:type="spellStart"/>
      <w:r w:rsidRPr="009E16EF">
        <w:rPr>
          <w:rFonts w:ascii="Times New Roman" w:hAnsi="Times New Roman" w:cs="Times New Roman"/>
        </w:rPr>
        <w:t>ip</w:t>
      </w:r>
      <w:proofErr w:type="spellEnd"/>
      <w:r w:rsidRPr="009E16EF">
        <w:rPr>
          <w:rFonts w:ascii="Times New Roman" w:hAnsi="Times New Roman" w:cs="Times New Roman"/>
        </w:rPr>
        <w:t>&gt;</w:t>
      </w:r>
    </w:p>
    <w:p w14:paraId="6A36A42D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• -p 6379 targets the Redis service port specifically</w:t>
      </w:r>
      <w:r w:rsidRPr="009E16EF">
        <w:rPr>
          <w:rFonts w:ascii="Times New Roman" w:hAnsi="Times New Roman" w:cs="Times New Roman"/>
        </w:rPr>
        <w:br/>
        <w:t>• -</w:t>
      </w:r>
      <w:proofErr w:type="spellStart"/>
      <w:r w:rsidRPr="009E16EF">
        <w:rPr>
          <w:rFonts w:ascii="Times New Roman" w:hAnsi="Times New Roman" w:cs="Times New Roman"/>
        </w:rPr>
        <w:t>sV</w:t>
      </w:r>
      <w:proofErr w:type="spellEnd"/>
      <w:r w:rsidRPr="009E16EF">
        <w:rPr>
          <w:rFonts w:ascii="Times New Roman" w:hAnsi="Times New Roman" w:cs="Times New Roman"/>
        </w:rPr>
        <w:t xml:space="preserve"> performs service and version detection</w:t>
      </w:r>
    </w:p>
    <w:p w14:paraId="4D454C2E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The scan confirmed that the service running on port 6379 was Redis.</w:t>
      </w:r>
    </w:p>
    <w:p w14:paraId="768867E2" w14:textId="5EB087BA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064DDF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6EF">
        <w:rPr>
          <w:rFonts w:ascii="Times New Roman" w:hAnsi="Times New Roman" w:cs="Times New Roman"/>
          <w:b/>
          <w:bCs/>
          <w:sz w:val="28"/>
          <w:szCs w:val="28"/>
        </w:rPr>
        <w:t>2. Service Enumeration</w:t>
      </w:r>
    </w:p>
    <w:p w14:paraId="0EE65F1F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Redis is an in-memory key–value database commonly used for caching and fast data access.</w:t>
      </w:r>
      <w:r w:rsidRPr="009E16EF">
        <w:rPr>
          <w:rFonts w:ascii="Times New Roman" w:hAnsi="Times New Roman" w:cs="Times New Roman"/>
        </w:rPr>
        <w:br/>
        <w:t>Since Redis was exposed externally, a direct connection attempt was made using the Redis command-line interface:</w:t>
      </w:r>
    </w:p>
    <w:p w14:paraId="36DBEC73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proofErr w:type="spellStart"/>
      <w:r w:rsidRPr="009E16EF">
        <w:rPr>
          <w:rFonts w:ascii="Times New Roman" w:hAnsi="Times New Roman" w:cs="Times New Roman"/>
        </w:rPr>
        <w:t>redis</w:t>
      </w:r>
      <w:proofErr w:type="spellEnd"/>
      <w:r w:rsidRPr="009E16EF">
        <w:rPr>
          <w:rFonts w:ascii="Times New Roman" w:hAnsi="Times New Roman" w:cs="Times New Roman"/>
        </w:rPr>
        <w:t>-cli -h &lt;target-</w:t>
      </w:r>
      <w:proofErr w:type="spellStart"/>
      <w:r w:rsidRPr="009E16EF">
        <w:rPr>
          <w:rFonts w:ascii="Times New Roman" w:hAnsi="Times New Roman" w:cs="Times New Roman"/>
        </w:rPr>
        <w:t>ip</w:t>
      </w:r>
      <w:proofErr w:type="spellEnd"/>
      <w:r w:rsidRPr="009E16EF">
        <w:rPr>
          <w:rFonts w:ascii="Times New Roman" w:hAnsi="Times New Roman" w:cs="Times New Roman"/>
        </w:rPr>
        <w:t>&gt;</w:t>
      </w:r>
    </w:p>
    <w:p w14:paraId="2E0AB67E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The connection succeeded without requiring authentication, indicating an insecure Redis configuration.</w:t>
      </w:r>
    </w:p>
    <w:p w14:paraId="6C07DAE2" w14:textId="3553C084" w:rsidR="009E16EF" w:rsidRDefault="009E16EF" w:rsidP="009E16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CCF1B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650B83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Redis Enumeration</w:t>
      </w:r>
    </w:p>
    <w:p w14:paraId="33775A5C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Once connected, information about the Redis instance was gathered:</w:t>
      </w:r>
    </w:p>
    <w:p w14:paraId="04D256FD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INFO</w:t>
      </w:r>
    </w:p>
    <w:p w14:paraId="145FDA0A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This command revealed configuration details and available databases.</w:t>
      </w:r>
    </w:p>
    <w:p w14:paraId="3C3C78F7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The default Redis database was selected:</w:t>
      </w:r>
    </w:p>
    <w:p w14:paraId="76F97292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SELECT 0</w:t>
      </w:r>
    </w:p>
    <w:p w14:paraId="5AAD38E2" w14:textId="1EB2283C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6C1B08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6EF">
        <w:rPr>
          <w:rFonts w:ascii="Times New Roman" w:hAnsi="Times New Roman" w:cs="Times New Roman"/>
          <w:b/>
          <w:bCs/>
          <w:sz w:val="28"/>
          <w:szCs w:val="28"/>
        </w:rPr>
        <w:t>4. Data Enumeration</w:t>
      </w:r>
    </w:p>
    <w:p w14:paraId="4855CF15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All keys stored within the selected database were listed:</w:t>
      </w:r>
    </w:p>
    <w:p w14:paraId="1EF635EB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KEYS *</w:t>
      </w:r>
    </w:p>
    <w:p w14:paraId="667F3151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The returned keys were inspected, and relevant data was retrieved using:</w:t>
      </w:r>
    </w:p>
    <w:p w14:paraId="3893CC10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GET &lt;</w:t>
      </w:r>
      <w:proofErr w:type="spellStart"/>
      <w:r w:rsidRPr="009E16EF">
        <w:rPr>
          <w:rFonts w:ascii="Times New Roman" w:hAnsi="Times New Roman" w:cs="Times New Roman"/>
        </w:rPr>
        <w:t>key_name</w:t>
      </w:r>
      <w:proofErr w:type="spellEnd"/>
      <w:r w:rsidRPr="009E16EF">
        <w:rPr>
          <w:rFonts w:ascii="Times New Roman" w:hAnsi="Times New Roman" w:cs="Times New Roman"/>
        </w:rPr>
        <w:t>&gt;</w:t>
      </w:r>
    </w:p>
    <w:p w14:paraId="19086146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One of the retrieved values contained the flag.</w:t>
      </w:r>
    </w:p>
    <w:p w14:paraId="71887DA3" w14:textId="33BE4F2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48D3CC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6EF">
        <w:rPr>
          <w:rFonts w:ascii="Times New Roman" w:hAnsi="Times New Roman" w:cs="Times New Roman"/>
          <w:b/>
          <w:bCs/>
          <w:sz w:val="28"/>
          <w:szCs w:val="28"/>
        </w:rPr>
        <w:t>5. Exploitation Outcome</w:t>
      </w:r>
    </w:p>
    <w:p w14:paraId="30F1FD12" w14:textId="77777777" w:rsidR="009E16EF" w:rsidRPr="009E16EF" w:rsidRDefault="009E16EF" w:rsidP="009E16EF">
      <w:pPr>
        <w:spacing w:line="360" w:lineRule="auto"/>
        <w:rPr>
          <w:rFonts w:ascii="Times New Roman" w:hAnsi="Times New Roman" w:cs="Times New Roman"/>
        </w:rPr>
      </w:pPr>
      <w:r w:rsidRPr="009E16EF">
        <w:rPr>
          <w:rFonts w:ascii="Times New Roman" w:hAnsi="Times New Roman" w:cs="Times New Roman"/>
        </w:rPr>
        <w:t>The misconfigured Redis service allowed unauthenticated access to sensitive in-memory data.</w:t>
      </w:r>
      <w:r w:rsidRPr="009E16EF">
        <w:rPr>
          <w:rFonts w:ascii="Times New Roman" w:hAnsi="Times New Roman" w:cs="Times New Roman"/>
        </w:rPr>
        <w:br/>
        <w:t>The flag was obtained without requiring authentication or privilege escalation.</w:t>
      </w:r>
    </w:p>
    <w:p w14:paraId="5CEF15BD" w14:textId="77777777" w:rsidR="00403039" w:rsidRPr="009E16EF" w:rsidRDefault="00403039" w:rsidP="009E16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03039" w:rsidRPr="009E16EF" w:rsidSect="009E16EF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4D"/>
    <w:rsid w:val="00213C4D"/>
    <w:rsid w:val="00403039"/>
    <w:rsid w:val="004558E1"/>
    <w:rsid w:val="00472F74"/>
    <w:rsid w:val="004D2F0C"/>
    <w:rsid w:val="00614AC0"/>
    <w:rsid w:val="00653EAA"/>
    <w:rsid w:val="006836E4"/>
    <w:rsid w:val="009A6684"/>
    <w:rsid w:val="009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488A"/>
  <w15:chartTrackingRefBased/>
  <w15:docId w15:val="{158725CE-FD69-4D51-A357-9FCD6D88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2</cp:revision>
  <dcterms:created xsi:type="dcterms:W3CDTF">2026-01-15T10:11:00Z</dcterms:created>
  <dcterms:modified xsi:type="dcterms:W3CDTF">2026-01-15T10:15:00Z</dcterms:modified>
</cp:coreProperties>
</file>