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SURAT KUASA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021/SKU/INSPIRA/VI/2026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Yang bertanda tangan di bawah ini:</w:t>
      </w:r>
    </w:p>
    <w:p>
      <w:pPr>
        <w:spacing w:before="0" w:after="60"/>
      </w:pPr>
      <w:r>
        <w:rPr>
          <w:b/>
          <w:u w:val="single"/>
          <w:sz w:val="22"/>
          <w:szCs w:val="22"/>
          <w:lang w:val="id-ID"/>
        </w:rPr>
        <w:t>PEMBERI KUASA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Opet Santoso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Direktur Utama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Alamat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Jakarta</w:t>
      </w:r>
    </w:p>
    <w:p>
      <w:pPr>
        <w:spacing w:before="80" w:after="120"/>
      </w:pPr>
      <w:r>
        <w:rPr>
          <w:sz w:val="22"/>
          <w:szCs w:val="22"/>
          <w:lang w:val="id-ID"/>
        </w:rPr>
        <w:t>Selanjutnya disebut PEMBERI KUASA.</w:t>
      </w:r>
    </w:p>
    <w:p>
      <w:pPr>
        <w:spacing w:before="0" w:after="120"/>
      </w:pPr>
      <w:r>
        <w:rPr>
          <w:sz w:val="22"/>
          <w:szCs w:val="22"/>
          <w:lang w:val="id-ID"/>
        </w:rPr>
        <w:t>Dengan ini memberikan kuasa kepada:</w:t>
      </w:r>
    </w:p>
    <w:p>
      <w:pPr>
        <w:spacing w:before="0" w:after="60"/>
      </w:pPr>
      <w:r>
        <w:rPr>
          <w:b/>
          <w:u w:val="single"/>
          <w:sz w:val="22"/>
          <w:szCs w:val="22"/>
          <w:lang w:val="id-ID"/>
        </w:rPr>
        <w:t>PENERIMA KUASA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Andi Prasetyo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Ketua Tim / Lead Investigator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80" w:after="120"/>
      </w:pPr>
      <w:r>
        <w:rPr>
          <w:sz w:val="22"/>
          <w:szCs w:val="22"/>
          <w:lang w:val="id-ID"/>
        </w:rPr>
        <w:t>Selanjutnya disebut PENERIMA KUASA.</w:t>
      </w:r>
    </w:p>
    <w:p>
      <w:pPr>
        <w:spacing w:before="0" w:after="80"/>
      </w:pPr>
      <w:r>
        <w:rPr>
          <w:sz w:val="22"/>
          <w:szCs w:val="22"/>
          <w:lang w:val="id-ID"/>
        </w:rPr>
        <w:t>Untuk dan atas nama Pemberi Kuasa bertindak dalam hal-hal berikut: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1. Memimpin pelaksanaan audit &amp; investigasi internal di PT Maju Bersama pada tanggal 23 Juni 2026;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2. Menandatangani berita acara dan dokumen terkait pelaksanaan tugas;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3. Berkoordinasi dengan pihak-pihak terkait di lokasi audit;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4. Menyerahkan laporan hasil audit kepada Direktur Utama.</w:t>
      </w:r>
    </w:p>
    <w:p>
      <w:pPr>
        <w:spacing w:before="0" w:after="160"/>
      </w:pPr>
      <w:r>
        <w:rPr>
          <w:sz w:val="22"/>
          <w:szCs w:val="22"/>
          <w:lang w:val="id-ID"/>
        </w:rPr>
        <w:t>Surat Kuasa ini berlaku sampai selesainya pelaksanaan tugas yang dimaksud. Segala tindakan yang dilakukan oleh Penerima Kuasa dalam batas kewenangan ini menjadi tanggung jawab Pemberi Kuasa.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tbl>
      <w:tblPr>
        <w:tblW w:w="850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53"/>
        <w:gridCol w:w="4253"/>
      </w:tblGrid>
      <w:tr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PENERIMA KUASA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(Andi Prasetyo)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Ketua Tim / Lead Investigator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  <w:tc>
          <w:tcPr>
            <w:tcW w:w="4253" w:type="dxa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  <w:spacing w:before="0" w:after="40"/>
            </w:pPr>
            <w:r>
              <w:rPr>
                <w:sz w:val="22"/>
                <w:szCs w:val="22"/>
              </w:rPr>
              <w:t>PEMBERI KUASA</w:t>
            </w: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0"/>
            </w:pPr>
          </w:p>
          <w:p>
            <w:pPr>
              <w:jc w:val="center"/>
              <w:spacing w:before="0" w:after="40"/>
            </w:pPr>
            <w:r>
              <w:rPr>
                <w:b/>
                <w:sz w:val="22"/>
                <w:szCs w:val="22"/>
              </w:rPr>
              <w:t>(Opet Santoso)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Direktur Utama</w:t>
            </w:r>
          </w:p>
          <w:p>
            <w:pPr>
              <w:jc w:val="center"/>
              <w:spacing w:before="0" w:after="0"/>
            </w:pPr>
            <w:r>
              <w:rPr>
                <w:sz w:val="22"/>
                <w:szCs w:val="22"/>
              </w:rPr>
              <w:t>PT Nusa Inspira Teknologi</w:t>
            </w:r>
          </w:p>
        </w:tc>
      </w:tr>
    </w:tbl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