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s="http://schemas.microsoft.com/office/word/2010/wordprocessingShape" mc:Ignorable="w14 w15">
  <w:body>
    <w:p>
      <w:pPr>
        <w:jc w:val="center"/>
        <w:spacing w:before="200" w:after="40"/>
      </w:pPr>
      <w:r>
        <w:rPr>
          <w:b/>
          <w:u w:val="single"/>
          <w:sz w:val="26"/>
          <w:szCs w:val="26"/>
          <w:lang w:val="id-ID"/>
        </w:rPr>
        <w:t>MEMORANDUM OF UNDERSTANDING (MOU)</w:t>
      </w:r>
    </w:p>
    <w:p>
      <w:pPr>
        <w:jc w:val="center"/>
        <w:spacing w:before="0" w:after="200"/>
      </w:pPr>
      <w:r>
        <w:rPr>
          <w:sz w:val="22"/>
          <w:szCs w:val="22"/>
          <w:lang w:val="id-ID"/>
        </w:rPr>
        <w:t>Nomor: 034/MOU/INSPIRA/VI/2026</w:t>
      </w:r>
    </w:p>
    <w:p>
      <w:pPr>
        <w:spacing w:before="0" w:after="120"/>
      </w:pPr>
      <w:r>
        <w:rPr>
          <w:sz w:val="22"/>
          <w:szCs w:val="22"/>
          <w:lang w:val="id-ID"/>
        </w:rPr>
        <w:t>Memorandum of Understanding ini dibuat dan ditandatangani pada hari Rabu, tanggal 03 Juni 2026, di Jakarta, oleh dan antara:</w:t>
      </w:r>
    </w:p>
    <w:p>
      <w:pPr>
        <w:spacing w:before="0" w:after="60"/>
      </w:pPr>
      <w:r>
        <w:rPr>
          <w:b/>
          <w:sz w:val="22"/>
          <w:szCs w:val="22"/>
          <w:lang w:val="id-ID"/>
        </w:rPr>
        <w:t>1. PT NUSA INSPIRA TEKNOLOGI</w:t>
      </w:r>
    </w:p>
    <w:p>
      <w:pPr>
        <w:spacing w:before="0" w:after="120"/>
        <w:ind w:left="360"/>
      </w:pPr>
      <w:r>
        <w:rPr>
          <w:sz w:val="22"/>
          <w:szCs w:val="22"/>
          <w:lang w:val="id-ID"/>
        </w:rPr>
        <w:t>Berkedudukan di Jakarta, dalam hal ini diwakili oleh Opet Santoso selaku Direktur Utama, selanjutnya disebut PIHAK PERTAMA.</w:t>
      </w:r>
    </w:p>
    <w:p>
      <w:pPr>
        <w:spacing w:before="0" w:after="60"/>
      </w:pPr>
      <w:r>
        <w:rPr>
          <w:b/>
          <w:sz w:val="22"/>
          <w:szCs w:val="22"/>
          <w:lang w:val="id-ID"/>
        </w:rPr>
        <w:t>2. PT MAJU BERSAMA</w:t>
      </w:r>
    </w:p>
    <w:p>
      <w:pPr>
        <w:spacing w:before="0" w:after="120"/>
        <w:ind w:left="360"/>
      </w:pPr>
      <w:r>
        <w:rPr>
          <w:sz w:val="22"/>
          <w:szCs w:val="22"/>
          <w:lang w:val="id-ID"/>
        </w:rPr>
        <w:t>Berkedudukan di Jl. Gatot Subroto Kav. 51, Jakarta Selatan, dalam hal ini diwakili oleh [Nama Perwakilan] selaku [Jabatan], selanjutnya disebut PIHAK KEDUA.</w:t>
      </w:r>
    </w:p>
    <w:p>
      <w:pPr>
        <w:spacing w:before="0" w:after="120"/>
      </w:pPr>
      <w:r>
        <w:rPr>
          <w:sz w:val="22"/>
          <w:szCs w:val="22"/>
          <w:lang w:val="id-ID"/>
        </w:rPr>
        <w:t>Para Pihak sepakat untuk membuat dan menandatangani MOU ini dengan ketentuan sebagai berikut:</w:t>
      </w:r>
    </w:p>
    <w:p>
      <w:pPr>
        <w:spacing w:before="0" w:after="60"/>
      </w:pPr>
      <w:r>
        <w:rPr>
          <w:b/>
          <w:sz w:val="22"/>
          <w:szCs w:val="22"/>
          <w:lang w:val="id-ID"/>
        </w:rPr>
        <w:t>Pasal 1 — MAKSUD DAN TUJUAN</w:t>
      </w:r>
    </w:p>
    <w:p>
      <w:pPr>
        <w:spacing w:before="0" w:after="120"/>
      </w:pPr>
      <w:r>
        <w:rPr>
          <w:sz w:val="22"/>
          <w:szCs w:val="22"/>
          <w:lang w:val="id-ID"/>
        </w:rPr>
        <w:t>MOU ini dimaksudkan sebagai landasan kerja sama strategis antara Para Pihak dalam bidang audit, investigasi, dan peningkatan kualitas tata kelola operasional yang saling menguntungkan.</w:t>
      </w:r>
    </w:p>
    <w:p>
      <w:pPr>
        <w:spacing w:before="0" w:after="60"/>
      </w:pPr>
      <w:r>
        <w:rPr>
          <w:b/>
          <w:sz w:val="22"/>
          <w:szCs w:val="22"/>
          <w:lang w:val="id-ID"/>
        </w:rPr>
        <w:t>Pasal 2 — RUANG LINGKUP</w:t>
      </w:r>
    </w:p>
    <w:p>
      <w:pPr>
        <w:spacing w:before="0" w:after="40"/>
        <w:ind w:left="360"/>
      </w:pPr>
      <w:r>
        <w:rPr>
          <w:sz w:val="22"/>
          <w:szCs w:val="22"/>
          <w:lang w:val="id-ID"/>
        </w:rPr>
        <w:t>a. Kerja sama di bidang audit dan investigasi internal;</w:t>
      </w:r>
    </w:p>
    <w:p>
      <w:pPr>
        <w:spacing w:before="0" w:after="40"/>
        <w:ind w:left="360"/>
      </w:pPr>
      <w:r>
        <w:rPr>
          <w:sz w:val="22"/>
          <w:szCs w:val="22"/>
          <w:lang w:val="id-ID"/>
        </w:rPr>
        <w:t>b. Pertukaran informasi dan data yang relevan sesuai peraturan;</w:t>
      </w:r>
    </w:p>
    <w:p>
      <w:pPr>
        <w:spacing w:before="0" w:after="40"/>
        <w:ind w:left="360"/>
      </w:pPr>
      <w:r>
        <w:rPr>
          <w:sz w:val="22"/>
          <w:szCs w:val="22"/>
          <w:lang w:val="id-ID"/>
        </w:rPr>
        <w:t>c. Pengembangan kapasitas sumber daya manusia;</w:t>
      </w:r>
    </w:p>
    <w:p>
      <w:pPr>
        <w:spacing w:before="0" w:after="120"/>
        <w:ind w:left="360"/>
      </w:pPr>
      <w:r>
        <w:rPr>
          <w:sz w:val="22"/>
          <w:szCs w:val="22"/>
          <w:lang w:val="id-ID"/>
        </w:rPr>
        <w:t>d. Kegiatan lain yang disepakati Para Pihak.</w:t>
      </w:r>
    </w:p>
    <w:p>
      <w:pPr>
        <w:spacing w:before="0" w:after="60"/>
      </w:pPr>
      <w:r>
        <w:rPr>
          <w:b/>
          <w:sz w:val="22"/>
          <w:szCs w:val="22"/>
          <w:lang w:val="id-ID"/>
        </w:rPr>
        <w:t>Pasal 3 — JANGKA WAKTU</w:t>
      </w:r>
    </w:p>
    <w:p>
      <w:pPr>
        <w:spacing w:before="0" w:after="120"/>
      </w:pPr>
      <w:r>
        <w:rPr>
          <w:sz w:val="22"/>
          <w:szCs w:val="22"/>
          <w:lang w:val="id-ID"/>
        </w:rPr>
        <w:t>MOU ini berlaku selama 2 (dua) tahun sejak ditandatangani dan dapat diperpanjang atas kesepakatan Para Pihak.</w:t>
      </w:r>
    </w:p>
    <w:p>
      <w:pPr>
        <w:spacing w:before="0" w:after="60"/>
      </w:pPr>
      <w:r>
        <w:rPr>
          <w:b/>
          <w:sz w:val="22"/>
          <w:szCs w:val="22"/>
          <w:lang w:val="id-ID"/>
        </w:rPr>
        <w:t>Pasal 4 — KERAHASIAAN</w:t>
      </w:r>
    </w:p>
    <w:p>
      <w:pPr>
        <w:spacing w:before="0" w:after="120"/>
      </w:pPr>
      <w:r>
        <w:rPr>
          <w:sz w:val="22"/>
          <w:szCs w:val="22"/>
          <w:lang w:val="id-ID"/>
        </w:rPr>
        <w:t>Para Pihak wajib menjaga kerahasiaan seluruh informasi yang diperoleh dan tidak akan mengungkapkan kepada pihak ketiga tanpa persetujuan tertulis.</w:t>
      </w:r>
    </w:p>
    <w:p>
      <w:pPr>
        <w:spacing w:before="0" w:after="60"/>
      </w:pPr>
      <w:r>
        <w:rPr>
          <w:b/>
          <w:sz w:val="22"/>
          <w:szCs w:val="22"/>
          <w:lang w:val="id-ID"/>
        </w:rPr>
        <w:t>Pasal 5 — PENUTUP</w:t>
      </w:r>
    </w:p>
    <w:p>
      <w:pPr>
        <w:spacing w:before="0" w:after="160"/>
      </w:pPr>
      <w:r>
        <w:rPr>
          <w:sz w:val="22"/>
          <w:szCs w:val="22"/>
          <w:lang w:val="id-ID"/>
        </w:rPr>
        <w:t>MOU ini dibuat dalam 2 (dua) rangkap asli, bermaterai cukup, masing-masing mempunyai kekuatan hukum yang sama.</w:t>
      </w:r>
    </w:p>
    <w:p>
      <w:pPr>
        <w:spacing w:before="0" w:after="200"/>
      </w:pPr>
      <w:r>
        <w:rPr>
          <w:sz w:val="22"/>
          <w:szCs w:val="22"/>
          <w:lang w:val="id-ID"/>
        </w:rPr>
        <w:t>Jakarta, 03 Juni 2026</w:t>
      </w:r>
    </w:p>
    <w:tbl>
      <w:tblPr>
        <w:tblW w:w="8506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253"/>
        <w:gridCol w:w="4253"/>
      </w:tblGrid>
      <w:tr>
        <w:tc>
          <w:tcPr>
            <w:tcW w:w="4253" w:type="dxa"/>
            <w:shd w:val="clear" w:color="auto" w:fill="FFFFFF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  <w:spacing w:before="0" w:after="40"/>
            </w:pPr>
            <w:r>
              <w:rPr>
                <w:sz w:val="22"/>
                <w:szCs w:val="22"/>
              </w:rPr>
              <w:t>PIHAK PERTAMA</w:t>
            </w:r>
          </w:p>
          <w:p>
            <w:pPr>
              <w:jc w:val="center"/>
              <w:spacing w:before="0" w:after="0"/>
            </w:pPr>
          </w:p>
          <w:p>
            <w:pPr>
              <w:jc w:val="center"/>
              <w:spacing w:before="0" w:after="0"/>
            </w:pPr>
          </w:p>
          <w:p>
            <w:pPr>
              <w:jc w:val="center"/>
              <w:spacing w:before="0" w:after="0"/>
            </w:pPr>
          </w:p>
          <w:p>
            <w:pPr>
              <w:jc w:val="center"/>
              <w:spacing w:before="0" w:after="40"/>
            </w:pPr>
            <w:r>
              <w:rPr>
                <w:b/>
                <w:sz w:val="22"/>
                <w:szCs w:val="22"/>
              </w:rPr>
              <w:t>(Opet Santoso)</w:t>
            </w:r>
          </w:p>
          <w:p>
            <w:pPr>
              <w:jc w:val="center"/>
              <w:spacing w:before="0" w:after="0"/>
            </w:pPr>
            <w:r>
              <w:rPr>
                <w:sz w:val="22"/>
                <w:szCs w:val="22"/>
              </w:rPr>
              <w:t>Direktur Utama</w:t>
            </w:r>
          </w:p>
          <w:p>
            <w:pPr>
              <w:jc w:val="center"/>
              <w:spacing w:before="0" w:after="0"/>
            </w:pPr>
            <w:r>
              <w:rPr>
                <w:sz w:val="22"/>
                <w:szCs w:val="22"/>
              </w:rPr>
              <w:t>PT Nusa Inspira Teknologi</w:t>
            </w:r>
          </w:p>
        </w:tc>
        <w:tc>
          <w:tcPr>
            <w:tcW w:w="4253" w:type="dxa"/>
            <w:shd w:val="clear" w:color="auto" w:fill="FFFFFF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  <w:spacing w:before="0" w:after="40"/>
            </w:pPr>
            <w:r>
              <w:rPr>
                <w:sz w:val="22"/>
                <w:szCs w:val="22"/>
              </w:rPr>
              <w:t>PIHAK KEDUA</w:t>
            </w:r>
          </w:p>
          <w:p>
            <w:pPr>
              <w:jc w:val="center"/>
              <w:spacing w:before="0" w:after="0"/>
            </w:pPr>
          </w:p>
          <w:p>
            <w:pPr>
              <w:jc w:val="center"/>
              <w:spacing w:before="0" w:after="0"/>
            </w:pPr>
          </w:p>
          <w:p>
            <w:pPr>
              <w:jc w:val="center"/>
              <w:spacing w:before="0" w:after="0"/>
            </w:pPr>
          </w:p>
          <w:p>
            <w:pPr>
              <w:jc w:val="center"/>
              <w:spacing w:before="0" w:after="40"/>
            </w:pPr>
            <w:r>
              <w:rPr>
                <w:b/>
                <w:sz w:val="22"/>
                <w:szCs w:val="22"/>
              </w:rPr>
              <w:t>([Nama Perwakilan])</w:t>
            </w:r>
          </w:p>
          <w:p>
            <w:pPr>
              <w:jc w:val="center"/>
              <w:spacing w:before="0" w:after="0"/>
            </w:pPr>
            <w:r>
              <w:rPr>
                <w:sz w:val="22"/>
                <w:szCs w:val="22"/>
              </w:rPr>
              <w:t>[Jabatan]</w:t>
            </w:r>
          </w:p>
          <w:p>
            <w:pPr>
              <w:jc w:val="center"/>
              <w:spacing w:before="0" w:after="0"/>
            </w:pPr>
            <w:r>
              <w:rPr>
                <w:sz w:val="22"/>
                <w:szCs w:val="22"/>
              </w:rPr>
              <w:t>PT Nusa Inspira Teknologi</w:t>
            </w:r>
          </w:p>
        </w:tc>
      </w:tr>
    </w:tbl>
    <w:sectPr>
      <w:headerReference w:type="even" r:id="rId6"/>
      <w:headerReference w:type="default" r:id="rId7"/>
      <w:headerReference w:type="first" r:id="rId8"/>
      <w:pgSz w:w="11906" w:h="16838"/>
      <w:pgMar w:top="2268" w:right="1440" w:bottom="1440" w:left="1800" w:header="708" w:footer="708" w:gutter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3869AE" w14:textId="77777777" w:rsidR="00941033" w:rsidRDefault="00941033" w:rsidP="007976C2">
      <w:pPr>
        <w:spacing w:after="0" w:line="240" w:lineRule="auto"/>
      </w:pPr>
      <w:r>
        <w:separator/>
      </w:r>
    </w:p>
  </w:endnote>
  <w:endnote w:type="continuationSeparator" w:id="0">
    <w:p w14:paraId="504A8440" w14:textId="77777777" w:rsidR="00941033" w:rsidRDefault="00941033" w:rsidP="007976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3D8EB3" w14:textId="77777777" w:rsidR="00941033" w:rsidRDefault="00941033" w:rsidP="007976C2">
      <w:pPr>
        <w:spacing w:after="0" w:line="240" w:lineRule="auto"/>
      </w:pPr>
      <w:r>
        <w:separator/>
      </w:r>
    </w:p>
  </w:footnote>
  <w:footnote w:type="continuationSeparator" w:id="0">
    <w:p w14:paraId="791197F7" w14:textId="77777777" w:rsidR="00941033" w:rsidRDefault="00941033" w:rsidP="007976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1A3766" w14:textId="4C62B3DD" w:rsidR="007976C2" w:rsidRDefault="007976C2">
    <w:pPr>
      <w:pStyle w:val="Header"/>
    </w:pPr>
    <w:r>
      <w:rPr>
        <w:noProof/>
      </w:rPr>
      <w:pict w14:anchorId="019B114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82175563" o:spid="_x0000_s2050" type="#_x0000_t75" style="position:absolute;margin-left:0;margin-top:0;width:451.2pt;height:353.35pt;z-index:-251656192;mso-position-horizontal:center;mso-position-horizontal-relative:margin;mso-position-vertical:center;mso-position-vertical-relative:margin" o:allowincell="f">
          <v:imagedata r:id="rId1" o:title="LOGO INSPIRA (NEW)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9A01A5" w14:textId="5F5E3F96" w:rsidR="007976C2" w:rsidRDefault="00473C16" w:rsidP="007976C2">
    <w:pPr>
      <w:pStyle w:val="Header"/>
      <w:jc w:val="cent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D437F6F" wp14:editId="3DBA505C">
          <wp:simplePos x="0" y="0"/>
          <wp:positionH relativeFrom="margin">
            <wp:align>center</wp:align>
          </wp:positionH>
          <wp:positionV relativeFrom="paragraph">
            <wp:posOffset>-22860</wp:posOffset>
          </wp:positionV>
          <wp:extent cx="5989955" cy="1127125"/>
          <wp:effectExtent l="0" t="0" r="0" b="0"/>
          <wp:wrapSquare wrapText="bothSides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89955" cy="11271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976C2">
      <w:rPr>
        <w:noProof/>
      </w:rPr>
      <w:pict w14:anchorId="3E51968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82175564" o:spid="_x0000_s2051" type="#_x0000_t75" style="position:absolute;left:0;text-align:left;margin-left:0;margin-top:0;width:451.2pt;height:353.35pt;z-index:-251655168;mso-position-horizontal:center;mso-position-horizontal-relative:margin;mso-position-vertical:center;mso-position-vertical-relative:margin" o:allowincell="f">
          <v:imagedata r:id="rId2" o:title="LOGO INSPIRA (NEW)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CB5C1E" w14:textId="083609F2" w:rsidR="007976C2" w:rsidRDefault="007976C2">
    <w:pPr>
      <w:pStyle w:val="Header"/>
    </w:pPr>
    <w:r>
      <w:rPr>
        <w:noProof/>
      </w:rPr>
      <w:pict w14:anchorId="1C282D6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82175562" o:spid="_x0000_s2049" type="#_x0000_t75" style="position:absolute;margin-left:0;margin-top:0;width:451.2pt;height:353.35pt;z-index:-251657216;mso-position-horizontal:center;mso-position-horizontal-relative:margin;mso-position-vertical:center;mso-position-vertical-relative:margin" o:allowincell="f">
          <v:imagedata r:id="rId1" o:title="LOGO INSPIRA (NEW)" gain="19661f" blacklevel="22938f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6C2"/>
    <w:rsid w:val="00473C16"/>
    <w:rsid w:val="004A3143"/>
    <w:rsid w:val="007976C2"/>
    <w:rsid w:val="00941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2AA8E669"/>
  <w15:chartTrackingRefBased/>
  <w15:docId w15:val="{9D2CA38B-9DF0-42F7-A451-C82343040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976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76C2"/>
  </w:style>
  <w:style w:type="paragraph" w:styleId="Footer">
    <w:name w:val="footer"/>
    <w:basedOn w:val="Normal"/>
    <w:link w:val="FooterChar"/>
    <w:uiPriority w:val="99"/>
    <w:unhideWhenUsed/>
    <w:rsid w:val="007976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76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Audrey Kurvanka</dc:creator>
  <cp:keywords/>
  <dc:description/>
  <cp:lastModifiedBy>Audrey Kurvanka</cp:lastModifiedBy>
  <cp:revision>1</cp:revision>
  <dcterms:created xsi:type="dcterms:W3CDTF">2026-04-13T05:28:00Z</dcterms:created>
  <dcterms:modified xsi:type="dcterms:W3CDTF">2026-04-13T05:35:00Z</dcterms:modified>
</cp:coreProperties>
</file>