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52D9" w14:textId="77777777" w:rsidR="002F4ED9" w:rsidRDefault="002B7E6D">
      <w:pPr>
        <w:spacing w:line="420" w:lineRule="exact"/>
        <w:ind w:firstLineChars="49" w:firstLine="137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附件2：</w:t>
      </w:r>
    </w:p>
    <w:p w14:paraId="22E4F9EB" w14:textId="7BF0E474" w:rsidR="002F4ED9" w:rsidRDefault="002B7E6D">
      <w:pPr>
        <w:spacing w:line="420" w:lineRule="exact"/>
        <w:ind w:firstLineChars="147" w:firstLine="354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b/>
          <w:bCs/>
          <w:sz w:val="24"/>
        </w:rPr>
        <w:t>存档日期：</w:t>
      </w:r>
      <w:r>
        <w:rPr>
          <w:rFonts w:ascii="仿宋" w:eastAsia="仿宋" w:hAnsi="仿宋" w:hint="eastAsia"/>
          <w:b/>
          <w:bCs/>
          <w:sz w:val="24"/>
          <w:u w:val="single"/>
        </w:rPr>
        <w:t xml:space="preserve">  </w:t>
      </w:r>
      <w:r w:rsidR="00D60F63">
        <w:rPr>
          <w:rFonts w:ascii="仿宋" w:eastAsia="仿宋" w:hAnsi="仿宋" w:hint="eastAsia"/>
          <w:b/>
          <w:bCs/>
          <w:sz w:val="24"/>
          <w:u w:val="single"/>
        </w:rPr>
        <w:t>2021.4.</w:t>
      </w:r>
      <w:r w:rsidR="00966EDF">
        <w:rPr>
          <w:rFonts w:ascii="仿宋" w:eastAsia="仿宋" w:hAnsi="仿宋" w:hint="eastAsia"/>
          <w:b/>
          <w:bCs/>
          <w:sz w:val="24"/>
          <w:u w:val="single"/>
        </w:rPr>
        <w:t>16</w:t>
      </w:r>
      <w:r>
        <w:rPr>
          <w:rFonts w:ascii="仿宋" w:eastAsia="仿宋" w:hAnsi="仿宋" w:hint="eastAsia"/>
          <w:b/>
          <w:bCs/>
          <w:sz w:val="24"/>
          <w:u w:val="single"/>
        </w:rPr>
        <w:t xml:space="preserve">      </w:t>
      </w:r>
      <w:r>
        <w:rPr>
          <w:rFonts w:ascii="仿宋" w:eastAsia="仿宋" w:hAnsi="仿宋" w:hint="eastAsia"/>
          <w:b/>
          <w:bCs/>
          <w:sz w:val="24"/>
        </w:rPr>
        <w:t xml:space="preserve">       存档编号：</w:t>
      </w:r>
      <w:r>
        <w:rPr>
          <w:rFonts w:ascii="仿宋" w:eastAsia="仿宋" w:hAnsi="仿宋" w:hint="eastAsia"/>
          <w:b/>
          <w:bCs/>
          <w:sz w:val="24"/>
          <w:u w:val="single"/>
        </w:rPr>
        <w:t xml:space="preserve">  </w:t>
      </w:r>
      <w:r w:rsidR="00D60F63">
        <w:rPr>
          <w:rFonts w:ascii="仿宋" w:eastAsia="仿宋" w:hAnsi="仿宋" w:hint="eastAsia"/>
          <w:b/>
          <w:bCs/>
          <w:sz w:val="24"/>
          <w:u w:val="single"/>
        </w:rPr>
        <w:t>17113940119</w:t>
      </w:r>
      <w:r>
        <w:rPr>
          <w:rFonts w:ascii="仿宋" w:eastAsia="仿宋" w:hAnsi="仿宋" w:hint="eastAsia"/>
          <w:b/>
          <w:bCs/>
          <w:sz w:val="24"/>
          <w:u w:val="single"/>
        </w:rPr>
        <w:t xml:space="preserve">    </w:t>
      </w:r>
    </w:p>
    <w:p w14:paraId="455470DB" w14:textId="77777777" w:rsidR="002F4ED9" w:rsidRDefault="002F4ED9">
      <w:pPr>
        <w:spacing w:line="420" w:lineRule="exact"/>
        <w:ind w:firstLineChars="400" w:firstLine="960"/>
        <w:rPr>
          <w:rFonts w:ascii="仿宋" w:eastAsia="仿宋" w:hAnsi="仿宋"/>
          <w:sz w:val="24"/>
          <w:u w:val="single"/>
        </w:rPr>
      </w:pPr>
    </w:p>
    <w:p w14:paraId="537A5C25" w14:textId="77777777" w:rsidR="002F4ED9" w:rsidRDefault="002B7E6D">
      <w:pPr>
        <w:spacing w:line="760" w:lineRule="exact"/>
        <w:jc w:val="center"/>
        <w:rPr>
          <w:rFonts w:ascii="楷体" w:eastAsia="楷体" w:hAnsi="楷体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遵义医科大学</w:t>
      </w:r>
    </w:p>
    <w:p w14:paraId="182DE870" w14:textId="77777777" w:rsidR="002F4ED9" w:rsidRDefault="002B7E6D">
      <w:pPr>
        <w:spacing w:line="760" w:lineRule="exact"/>
        <w:jc w:val="center"/>
        <w:rPr>
          <w:rFonts w:ascii="楷体" w:eastAsia="楷体" w:hAnsi="楷体"/>
          <w:b/>
          <w:bCs/>
          <w:sz w:val="48"/>
          <w:szCs w:val="48"/>
        </w:rPr>
      </w:pPr>
      <w:r>
        <w:rPr>
          <w:rFonts w:ascii="楷体" w:eastAsia="楷体" w:hAnsi="楷体" w:hint="eastAsia"/>
          <w:b/>
          <w:bCs/>
          <w:sz w:val="48"/>
          <w:szCs w:val="48"/>
        </w:rPr>
        <w:t>本科生毕业论文（设计）</w:t>
      </w:r>
    </w:p>
    <w:p w14:paraId="343AC0DE" w14:textId="77777777" w:rsidR="002F4ED9" w:rsidRDefault="002F4ED9">
      <w:pPr>
        <w:spacing w:line="360" w:lineRule="auto"/>
        <w:jc w:val="center"/>
        <w:rPr>
          <w:rFonts w:ascii="仿宋" w:eastAsia="仿宋" w:hAnsi="仿宋"/>
          <w:sz w:val="30"/>
        </w:rPr>
      </w:pPr>
    </w:p>
    <w:p w14:paraId="4D05D69F" w14:textId="77777777" w:rsidR="002F4ED9" w:rsidRDefault="002B7E6D">
      <w:pPr>
        <w:spacing w:line="760" w:lineRule="exact"/>
        <w:jc w:val="center"/>
        <w:rPr>
          <w:rFonts w:ascii="黑体" w:eastAsia="黑体" w:hAnsi="黑体"/>
          <w:b/>
          <w:sz w:val="52"/>
        </w:rPr>
      </w:pPr>
      <w:r>
        <w:rPr>
          <w:rFonts w:ascii="黑体" w:eastAsia="黑体" w:hAnsi="黑体" w:hint="eastAsia"/>
          <w:b/>
          <w:sz w:val="52"/>
        </w:rPr>
        <w:t xml:space="preserve"> 开 题 报 告 书</w:t>
      </w:r>
    </w:p>
    <w:p w14:paraId="740760A9" w14:textId="77777777" w:rsidR="002F4ED9" w:rsidRDefault="002F4ED9">
      <w:pPr>
        <w:spacing w:line="420" w:lineRule="exact"/>
        <w:rPr>
          <w:rFonts w:ascii="仿宋" w:eastAsia="仿宋" w:hAnsi="仿宋"/>
          <w:sz w:val="24"/>
        </w:rPr>
      </w:pPr>
    </w:p>
    <w:p w14:paraId="5A14177F" w14:textId="77777777" w:rsidR="002F4ED9" w:rsidRDefault="002F4ED9">
      <w:pPr>
        <w:spacing w:line="420" w:lineRule="exact"/>
        <w:rPr>
          <w:rFonts w:ascii="仿宋" w:eastAsia="仿宋" w:hAnsi="仿宋"/>
          <w:sz w:val="24"/>
        </w:rPr>
      </w:pPr>
    </w:p>
    <w:p w14:paraId="4FD656C0" w14:textId="78AFCD94" w:rsidR="002F4ED9" w:rsidRDefault="002B7E6D">
      <w:pPr>
        <w:spacing w:line="720" w:lineRule="exact"/>
        <w:ind w:firstLineChars="576" w:firstLine="1619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论 文 题 目：</w:t>
      </w:r>
      <w:r w:rsidR="00875987">
        <w:rPr>
          <w:rFonts w:ascii="宋体" w:hAnsi="宋体" w:hint="eastAsia"/>
          <w:sz w:val="28"/>
          <w:u w:val="single"/>
        </w:rPr>
        <w:t>基于S</w:t>
      </w:r>
      <w:r w:rsidR="00875987">
        <w:rPr>
          <w:rFonts w:ascii="宋体" w:hAnsi="宋体"/>
          <w:sz w:val="28"/>
          <w:u w:val="single"/>
        </w:rPr>
        <w:t>TM</w:t>
      </w:r>
      <w:r w:rsidR="00875987">
        <w:rPr>
          <w:rFonts w:ascii="宋体" w:hAnsi="宋体" w:hint="eastAsia"/>
          <w:sz w:val="28"/>
          <w:u w:val="single"/>
        </w:rPr>
        <w:t>32的动物温湿度监控系统</w:t>
      </w:r>
      <w:r>
        <w:rPr>
          <w:rFonts w:ascii="宋体" w:hAnsi="宋体" w:hint="eastAsia"/>
          <w:sz w:val="28"/>
          <w:u w:val="single"/>
        </w:rPr>
        <w:t xml:space="preserve">  </w:t>
      </w:r>
    </w:p>
    <w:p w14:paraId="6CCAE800" w14:textId="77777777" w:rsidR="002F4ED9" w:rsidRDefault="002B7E6D">
      <w:pPr>
        <w:spacing w:line="720" w:lineRule="exact"/>
        <w:ind w:firstLineChars="576" w:firstLine="1619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姓       名：</w:t>
      </w:r>
      <w:r>
        <w:rPr>
          <w:rFonts w:ascii="宋体" w:hAnsi="宋体" w:hint="eastAsia"/>
          <w:sz w:val="28"/>
          <w:u w:val="single"/>
        </w:rPr>
        <w:t xml:space="preserve">       王  进  刚   </w:t>
      </w:r>
      <w:r>
        <w:rPr>
          <w:rFonts w:ascii="宋体" w:hAnsi="宋体" w:hint="eastAsia"/>
          <w:sz w:val="30"/>
          <w:u w:val="single"/>
        </w:rPr>
        <w:t xml:space="preserve">         </w:t>
      </w:r>
    </w:p>
    <w:p w14:paraId="3F33498D" w14:textId="77777777" w:rsidR="002F4ED9" w:rsidRDefault="002B7E6D">
      <w:pPr>
        <w:spacing w:line="720" w:lineRule="exact"/>
        <w:ind w:firstLineChars="576" w:firstLine="1619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bCs/>
          <w:sz w:val="28"/>
        </w:rPr>
        <w:t>二 级 学 院：</w:t>
      </w:r>
      <w:r>
        <w:rPr>
          <w:rFonts w:ascii="宋体" w:hAnsi="宋体" w:hint="eastAsia"/>
          <w:sz w:val="28"/>
          <w:u w:val="single"/>
        </w:rPr>
        <w:t xml:space="preserve">     医学信息工程学院  </w:t>
      </w:r>
      <w:r>
        <w:rPr>
          <w:rFonts w:ascii="宋体" w:hAnsi="宋体" w:hint="eastAsia"/>
          <w:sz w:val="30"/>
          <w:u w:val="single"/>
        </w:rPr>
        <w:t xml:space="preserve">      </w:t>
      </w:r>
    </w:p>
    <w:p w14:paraId="2D998250" w14:textId="77777777" w:rsidR="002F4ED9" w:rsidRDefault="002B7E6D">
      <w:pPr>
        <w:spacing w:line="720" w:lineRule="exact"/>
        <w:ind w:firstLineChars="576" w:firstLine="1619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专       业：</w:t>
      </w:r>
      <w:r>
        <w:rPr>
          <w:rFonts w:ascii="宋体" w:hAnsi="宋体" w:hint="eastAsia"/>
          <w:sz w:val="28"/>
          <w:u w:val="single"/>
        </w:rPr>
        <w:t xml:space="preserve">       物联网工程             </w:t>
      </w:r>
    </w:p>
    <w:p w14:paraId="7528F39A" w14:textId="77777777" w:rsidR="002F4ED9" w:rsidRDefault="002B7E6D">
      <w:pPr>
        <w:spacing w:line="720" w:lineRule="exact"/>
        <w:ind w:firstLineChars="576" w:firstLine="1619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年       级：</w:t>
      </w:r>
      <w:r>
        <w:rPr>
          <w:rFonts w:ascii="宋体" w:hAnsi="宋体" w:hint="eastAsia"/>
          <w:sz w:val="28"/>
          <w:u w:val="single"/>
        </w:rPr>
        <w:t xml:space="preserve">        2017级 </w:t>
      </w:r>
      <w:r>
        <w:rPr>
          <w:rFonts w:ascii="宋体" w:hAnsi="宋体" w:hint="eastAsia"/>
          <w:sz w:val="30"/>
          <w:u w:val="single"/>
        </w:rPr>
        <w:t xml:space="preserve">     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b/>
          <w:bCs/>
          <w:sz w:val="28"/>
        </w:rPr>
        <w:t xml:space="preserve">  </w:t>
      </w:r>
    </w:p>
    <w:p w14:paraId="3F165228" w14:textId="77777777" w:rsidR="002F4ED9" w:rsidRDefault="002B7E6D">
      <w:pPr>
        <w:spacing w:line="720" w:lineRule="exact"/>
        <w:ind w:firstLineChars="576" w:firstLine="1619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学       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17113940119              </w:t>
      </w:r>
    </w:p>
    <w:p w14:paraId="565AA212" w14:textId="21086A3B" w:rsidR="002F4ED9" w:rsidRDefault="002B7E6D">
      <w:pPr>
        <w:spacing w:line="720" w:lineRule="exact"/>
        <w:ind w:firstLineChars="575" w:firstLine="1616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联 系 电 话：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15348691620             </w:t>
      </w:r>
    </w:p>
    <w:p w14:paraId="6E0868B3" w14:textId="79F1030C" w:rsidR="002F4ED9" w:rsidRDefault="002B7E6D">
      <w:pPr>
        <w:spacing w:line="720" w:lineRule="exact"/>
        <w:ind w:firstLineChars="575" w:firstLine="1616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指 导 教 师：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</w:t>
      </w:r>
      <w:r w:rsidR="00875987">
        <w:rPr>
          <w:rFonts w:ascii="宋体" w:hAnsi="宋体" w:hint="eastAsia"/>
          <w:sz w:val="30"/>
          <w:u w:val="single"/>
        </w:rPr>
        <w:t>杨克戎</w:t>
      </w:r>
      <w:r>
        <w:rPr>
          <w:rFonts w:ascii="宋体" w:hAnsi="宋体" w:hint="eastAsia"/>
          <w:sz w:val="30"/>
          <w:u w:val="single"/>
        </w:rPr>
        <w:t xml:space="preserve">            </w:t>
      </w:r>
      <w:r>
        <w:rPr>
          <w:rFonts w:ascii="宋体" w:hAnsi="宋体" w:hint="eastAsia"/>
          <w:sz w:val="28"/>
          <w:u w:val="single"/>
        </w:rPr>
        <w:t xml:space="preserve">  </w:t>
      </w:r>
    </w:p>
    <w:p w14:paraId="53A584E6" w14:textId="77777777" w:rsidR="002F4ED9" w:rsidRDefault="002F4ED9">
      <w:pPr>
        <w:spacing w:line="720" w:lineRule="exact"/>
        <w:jc w:val="center"/>
        <w:rPr>
          <w:rFonts w:ascii="仿宋" w:eastAsia="仿宋" w:hAnsi="仿宋"/>
          <w:b/>
          <w:bCs/>
          <w:sz w:val="28"/>
        </w:rPr>
      </w:pPr>
    </w:p>
    <w:p w14:paraId="0FE85EB9" w14:textId="77777777" w:rsidR="002F4ED9" w:rsidRDefault="002F4ED9">
      <w:pPr>
        <w:spacing w:line="720" w:lineRule="exact"/>
        <w:jc w:val="center"/>
        <w:rPr>
          <w:rFonts w:ascii="仿宋" w:eastAsia="仿宋" w:hAnsi="仿宋"/>
          <w:b/>
          <w:bCs/>
          <w:sz w:val="28"/>
        </w:rPr>
      </w:pPr>
    </w:p>
    <w:p w14:paraId="608699A6" w14:textId="77777777" w:rsidR="002F4ED9" w:rsidRDefault="002B7E6D">
      <w:pPr>
        <w:spacing w:line="720" w:lineRule="exact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遵义医科大学教务处制</w:t>
      </w:r>
    </w:p>
    <w:p w14:paraId="26C16938" w14:textId="2A28D0E9" w:rsidR="002F4ED9" w:rsidRDefault="00D60F63">
      <w:pPr>
        <w:spacing w:line="720" w:lineRule="exact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2021</w:t>
      </w:r>
      <w:r w:rsidR="002B7E6D">
        <w:rPr>
          <w:rFonts w:ascii="黑体" w:eastAsia="黑体" w:hAnsi="黑体" w:hint="eastAsia"/>
          <w:b/>
          <w:bCs/>
          <w:sz w:val="32"/>
          <w:szCs w:val="32"/>
        </w:rPr>
        <w:t xml:space="preserve"> 年  </w:t>
      </w:r>
      <w:r>
        <w:rPr>
          <w:rFonts w:ascii="黑体" w:eastAsia="黑体" w:hAnsi="黑体" w:hint="eastAsia"/>
          <w:b/>
          <w:bCs/>
          <w:sz w:val="32"/>
          <w:szCs w:val="32"/>
        </w:rPr>
        <w:t>4</w:t>
      </w:r>
      <w:r w:rsidR="002B7E6D">
        <w:rPr>
          <w:rFonts w:ascii="黑体" w:eastAsia="黑体" w:hAnsi="黑体" w:hint="eastAsia"/>
          <w:b/>
          <w:bCs/>
          <w:sz w:val="32"/>
          <w:szCs w:val="32"/>
        </w:rPr>
        <w:t xml:space="preserve"> 月 </w:t>
      </w:r>
      <w:r w:rsidR="00966EDF">
        <w:rPr>
          <w:rFonts w:ascii="黑体" w:eastAsia="黑体" w:hAnsi="黑体" w:hint="eastAsia"/>
          <w:b/>
          <w:bCs/>
          <w:sz w:val="32"/>
          <w:szCs w:val="32"/>
        </w:rPr>
        <w:t>16</w:t>
      </w:r>
      <w:r w:rsidR="002B7E6D">
        <w:rPr>
          <w:rFonts w:ascii="黑体" w:eastAsia="黑体" w:hAnsi="黑体" w:hint="eastAsia"/>
          <w:b/>
          <w:bCs/>
          <w:sz w:val="32"/>
          <w:szCs w:val="32"/>
        </w:rPr>
        <w:t xml:space="preserve"> 日 </w:t>
      </w:r>
    </w:p>
    <w:tbl>
      <w:tblPr>
        <w:tblW w:w="9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486"/>
        <w:gridCol w:w="1104"/>
        <w:gridCol w:w="180"/>
        <w:gridCol w:w="1708"/>
        <w:gridCol w:w="1038"/>
        <w:gridCol w:w="962"/>
        <w:gridCol w:w="1356"/>
        <w:gridCol w:w="1788"/>
        <w:gridCol w:w="266"/>
      </w:tblGrid>
      <w:tr w:rsidR="002F4ED9" w14:paraId="1104B5E4" w14:textId="77777777">
        <w:trPr>
          <w:gridBefore w:val="1"/>
          <w:wBefore w:w="266" w:type="dxa"/>
          <w:cantSplit/>
          <w:trHeight w:val="615"/>
          <w:jc w:val="center"/>
        </w:trPr>
        <w:tc>
          <w:tcPr>
            <w:tcW w:w="177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EE631B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选题题目</w:t>
            </w:r>
          </w:p>
        </w:tc>
        <w:tc>
          <w:tcPr>
            <w:tcW w:w="7118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5CF3E1" w14:textId="578274C8" w:rsidR="002F4ED9" w:rsidRDefault="008F7CD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基于S</w:t>
            </w:r>
            <w:r>
              <w:rPr>
                <w:rFonts w:ascii="宋体" w:hAnsi="宋体"/>
                <w:b/>
                <w:bCs/>
                <w:sz w:val="24"/>
              </w:rPr>
              <w:t>TM32</w:t>
            </w:r>
            <w:r>
              <w:rPr>
                <w:rFonts w:ascii="宋体" w:hAnsi="宋体" w:hint="eastAsia"/>
                <w:b/>
                <w:bCs/>
                <w:sz w:val="24"/>
              </w:rPr>
              <w:t>的动物温湿度监控系统</w:t>
            </w:r>
          </w:p>
        </w:tc>
      </w:tr>
      <w:tr w:rsidR="002F4ED9" w14:paraId="77A96353" w14:textId="77777777">
        <w:trPr>
          <w:gridBefore w:val="1"/>
          <w:wBefore w:w="266" w:type="dxa"/>
          <w:cantSplit/>
          <w:trHeight w:val="615"/>
          <w:jc w:val="center"/>
        </w:trPr>
        <w:tc>
          <w:tcPr>
            <w:tcW w:w="486" w:type="dxa"/>
            <w:vMerge w:val="restart"/>
            <w:tcBorders>
              <w:top w:val="single" w:sz="4" w:space="0" w:color="auto"/>
            </w:tcBorders>
            <w:vAlign w:val="center"/>
          </w:tcPr>
          <w:p w14:paraId="7CC29350" w14:textId="77777777" w:rsidR="002F4ED9" w:rsidRDefault="002B7E6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</w:tcBorders>
            <w:vAlign w:val="center"/>
          </w:tcPr>
          <w:p w14:paraId="4F9A59B3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名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6F7008C2" w14:textId="7FEDF1E6" w:rsidR="002F4ED9" w:rsidRDefault="0087598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杨克戎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380CE76C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别</w:t>
            </w: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216F845" w14:textId="77777777" w:rsidR="002F4ED9" w:rsidRDefault="002B7E6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男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263F4755" w14:textId="77777777" w:rsidR="002F4ED9" w:rsidRDefault="002B7E6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</w:tcBorders>
            <w:vAlign w:val="center"/>
          </w:tcPr>
          <w:p w14:paraId="64A060AB" w14:textId="2A86520F" w:rsidR="002F4ED9" w:rsidRDefault="00875987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18385032882</w:t>
            </w:r>
          </w:p>
        </w:tc>
      </w:tr>
      <w:tr w:rsidR="002F4ED9" w14:paraId="046DBCE5" w14:textId="77777777">
        <w:trPr>
          <w:gridBefore w:val="1"/>
          <w:wBefore w:w="266" w:type="dxa"/>
          <w:cantSplit/>
          <w:trHeight w:val="615"/>
          <w:jc w:val="center"/>
        </w:trPr>
        <w:tc>
          <w:tcPr>
            <w:tcW w:w="486" w:type="dxa"/>
            <w:vMerge/>
            <w:vAlign w:val="center"/>
          </w:tcPr>
          <w:p w14:paraId="385453E0" w14:textId="77777777" w:rsidR="002F4ED9" w:rsidRDefault="002F4ED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622816F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专业技术职称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44CC369F" w14:textId="2D2568EF" w:rsidR="002F4ED9" w:rsidRDefault="002B4EA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讲师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69584D8C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历</w:t>
            </w:r>
          </w:p>
        </w:tc>
        <w:tc>
          <w:tcPr>
            <w:tcW w:w="962" w:type="dxa"/>
            <w:vAlign w:val="center"/>
          </w:tcPr>
          <w:p w14:paraId="7BA3E140" w14:textId="42BA5D37" w:rsidR="002F4ED9" w:rsidRDefault="002B4EA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研究生</w:t>
            </w:r>
          </w:p>
        </w:tc>
        <w:tc>
          <w:tcPr>
            <w:tcW w:w="1356" w:type="dxa"/>
            <w:vAlign w:val="center"/>
          </w:tcPr>
          <w:p w14:paraId="59055BF2" w14:textId="77777777" w:rsidR="002F4ED9" w:rsidRDefault="002B7E6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 位</w:t>
            </w:r>
          </w:p>
        </w:tc>
        <w:tc>
          <w:tcPr>
            <w:tcW w:w="2054" w:type="dxa"/>
            <w:gridSpan w:val="2"/>
            <w:vAlign w:val="center"/>
          </w:tcPr>
          <w:p w14:paraId="3DA52AF5" w14:textId="608EB1D2" w:rsidR="002F4ED9" w:rsidRDefault="002B4EA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硕士</w:t>
            </w:r>
          </w:p>
        </w:tc>
      </w:tr>
      <w:tr w:rsidR="002F4ED9" w14:paraId="408B405D" w14:textId="77777777">
        <w:trPr>
          <w:gridBefore w:val="1"/>
          <w:wBefore w:w="266" w:type="dxa"/>
          <w:cantSplit/>
          <w:trHeight w:val="615"/>
          <w:jc w:val="center"/>
        </w:trPr>
        <w:tc>
          <w:tcPr>
            <w:tcW w:w="486" w:type="dxa"/>
            <w:vMerge/>
            <w:vAlign w:val="center"/>
          </w:tcPr>
          <w:p w14:paraId="00F4400A" w14:textId="77777777" w:rsidR="002F4ED9" w:rsidRDefault="002F4ED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5495E81" w14:textId="77777777" w:rsidR="002F4ED9" w:rsidRDefault="002B7E6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14:paraId="5ABB4E68" w14:textId="2B754AC8" w:rsidR="002F4ED9" w:rsidRDefault="002B4EA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医学信息工程学院</w:t>
            </w:r>
          </w:p>
        </w:tc>
        <w:tc>
          <w:tcPr>
            <w:tcW w:w="1356" w:type="dxa"/>
            <w:vAlign w:val="center"/>
          </w:tcPr>
          <w:p w14:paraId="5EBBE56D" w14:textId="77777777" w:rsidR="002F4ED9" w:rsidRDefault="002B7E6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 业</w:t>
            </w:r>
          </w:p>
        </w:tc>
        <w:tc>
          <w:tcPr>
            <w:tcW w:w="2054" w:type="dxa"/>
            <w:gridSpan w:val="2"/>
            <w:vAlign w:val="center"/>
          </w:tcPr>
          <w:p w14:paraId="695D6F7F" w14:textId="49E608E9" w:rsidR="002F4ED9" w:rsidRDefault="002B4EA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计算机运用技术</w:t>
            </w:r>
          </w:p>
        </w:tc>
      </w:tr>
      <w:tr w:rsidR="002F4ED9" w14:paraId="31A6334E" w14:textId="77777777">
        <w:trPr>
          <w:gridBefore w:val="1"/>
          <w:wBefore w:w="266" w:type="dxa"/>
          <w:cantSplit/>
          <w:trHeight w:val="615"/>
          <w:jc w:val="center"/>
        </w:trPr>
        <w:tc>
          <w:tcPr>
            <w:tcW w:w="1770" w:type="dxa"/>
            <w:gridSpan w:val="3"/>
            <w:vAlign w:val="center"/>
          </w:tcPr>
          <w:p w14:paraId="393118D6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论文起止时间</w:t>
            </w:r>
          </w:p>
        </w:tc>
        <w:tc>
          <w:tcPr>
            <w:tcW w:w="7118" w:type="dxa"/>
            <w:gridSpan w:val="6"/>
            <w:tcBorders>
              <w:top w:val="single" w:sz="4" w:space="0" w:color="auto"/>
            </w:tcBorders>
            <w:vAlign w:val="center"/>
          </w:tcPr>
          <w:p w14:paraId="2B92968C" w14:textId="3C688CCF" w:rsidR="002F4ED9" w:rsidRDefault="00966ED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2021.4-2021-8</w:t>
            </w:r>
          </w:p>
        </w:tc>
      </w:tr>
      <w:tr w:rsidR="002F4ED9" w14:paraId="13A67D91" w14:textId="77777777">
        <w:trPr>
          <w:gridBefore w:val="1"/>
          <w:wBefore w:w="266" w:type="dxa"/>
          <w:cantSplit/>
          <w:trHeight w:val="10462"/>
          <w:jc w:val="center"/>
        </w:trPr>
        <w:tc>
          <w:tcPr>
            <w:tcW w:w="8888" w:type="dxa"/>
            <w:gridSpan w:val="9"/>
          </w:tcPr>
          <w:p w14:paraId="500B04E3" w14:textId="77777777" w:rsidR="002F4ED9" w:rsidRDefault="002B7E6D">
            <w:pPr>
              <w:numPr>
                <w:ilvl w:val="0"/>
                <w:numId w:val="1"/>
              </w:num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选题的依据、目的和意义：</w:t>
            </w:r>
            <w:r>
              <w:rPr>
                <w:rFonts w:ascii="宋体" w:hAnsi="宋体" w:hint="eastAsia"/>
                <w:sz w:val="24"/>
              </w:rPr>
              <w:t>（包括国内外研究现状及主要参考文献）</w:t>
            </w:r>
          </w:p>
          <w:p w14:paraId="51C7523A" w14:textId="77777777" w:rsidR="002F4ED9" w:rsidRDefault="002B7E6D">
            <w:pPr>
              <w:numPr>
                <w:ilvl w:val="0"/>
                <w:numId w:val="2"/>
              </w:numPr>
              <w:spacing w:line="500" w:lineRule="exact"/>
              <w:ind w:left="36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选题的依据：</w:t>
            </w:r>
          </w:p>
          <w:p w14:paraId="66AA6C23" w14:textId="6AE45B88" w:rsidR="002F4ED9" w:rsidRDefault="00875987" w:rsidP="00DB24CB">
            <w:pPr>
              <w:spacing w:line="500" w:lineRule="exact"/>
              <w:ind w:left="36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任何动植物的成长都需要符合特定的条件。除了空间、食物、昼夜</w:t>
            </w:r>
            <w:r w:rsidR="00433DD0">
              <w:rPr>
                <w:rFonts w:ascii="宋体" w:hAnsi="宋体" w:hint="eastAsia"/>
                <w:bCs/>
                <w:sz w:val="24"/>
              </w:rPr>
              <w:t>、卫生、气流等</w:t>
            </w:r>
            <w:r>
              <w:rPr>
                <w:rFonts w:ascii="宋体" w:hAnsi="宋体" w:hint="eastAsia"/>
                <w:bCs/>
                <w:sz w:val="24"/>
              </w:rPr>
              <w:t>影响</w:t>
            </w:r>
            <w:r w:rsidR="008F7CDD"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温湿度也是影响动植物生长的一大因素。无论是低温还是高温，</w:t>
            </w:r>
            <w:r w:rsidR="00433DD0">
              <w:rPr>
                <w:rFonts w:ascii="宋体" w:hAnsi="宋体" w:hint="eastAsia"/>
                <w:bCs/>
                <w:sz w:val="24"/>
              </w:rPr>
              <w:t>当温湿度超出了动物所需合理的温度范围内，动物的生长发育都会受到影响。在一定范围内，气温越高，动物成长速度越快。但是超过了这个范围，动物会降低</w:t>
            </w:r>
            <w:r w:rsidR="002B4EAE">
              <w:rPr>
                <w:rFonts w:ascii="宋体" w:hAnsi="宋体" w:hint="eastAsia"/>
                <w:bCs/>
                <w:sz w:val="24"/>
              </w:rPr>
              <w:t>存货能力</w:t>
            </w:r>
            <w:r w:rsidR="00433DD0">
              <w:rPr>
                <w:rFonts w:ascii="宋体" w:hAnsi="宋体" w:hint="eastAsia"/>
                <w:bCs/>
                <w:sz w:val="24"/>
              </w:rPr>
              <w:t>，甚至死亡。在低温环境下，动物散发的热量</w:t>
            </w:r>
            <w:r w:rsidR="00DF0454">
              <w:rPr>
                <w:rFonts w:ascii="宋体" w:hAnsi="宋体" w:hint="eastAsia"/>
                <w:bCs/>
                <w:sz w:val="24"/>
              </w:rPr>
              <w:t>远远高于高温环境，同比所需的</w:t>
            </w:r>
            <w:r w:rsidR="00261AC7">
              <w:rPr>
                <w:rFonts w:ascii="宋体" w:hAnsi="宋体" w:hint="eastAsia"/>
                <w:bCs/>
                <w:sz w:val="24"/>
              </w:rPr>
              <w:t>食物</w:t>
            </w:r>
            <w:r w:rsidR="00DF0454">
              <w:rPr>
                <w:rFonts w:ascii="宋体" w:hAnsi="宋体" w:hint="eastAsia"/>
                <w:bCs/>
                <w:sz w:val="24"/>
              </w:rPr>
              <w:t>远远高于高温环境的。不同的动物适宜的温度也是不同，因此，</w:t>
            </w:r>
            <w:r w:rsidR="002B4EAE">
              <w:rPr>
                <w:rFonts w:ascii="宋体" w:hAnsi="宋体" w:hint="eastAsia"/>
                <w:bCs/>
                <w:sz w:val="24"/>
              </w:rPr>
              <w:t>对于培养动物的专业机构，</w:t>
            </w:r>
            <w:r w:rsidR="00DF0454">
              <w:rPr>
                <w:rFonts w:ascii="宋体" w:hAnsi="宋体" w:hint="eastAsia"/>
                <w:bCs/>
                <w:sz w:val="24"/>
              </w:rPr>
              <w:t>监控动物周围环境的温湿度是很有必要的。</w:t>
            </w:r>
          </w:p>
          <w:p w14:paraId="504B0B02" w14:textId="0186A8B0" w:rsidR="002F4ED9" w:rsidRDefault="002B7E6D">
            <w:pPr>
              <w:numPr>
                <w:ilvl w:val="0"/>
                <w:numId w:val="2"/>
              </w:numPr>
              <w:spacing w:line="500" w:lineRule="exact"/>
              <w:ind w:left="36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选题的目的：</w:t>
            </w:r>
          </w:p>
          <w:p w14:paraId="26021BCA" w14:textId="37827813" w:rsidR="00DF0454" w:rsidRDefault="00DF0454" w:rsidP="00DB24CB">
            <w:pPr>
              <w:spacing w:line="500" w:lineRule="exact"/>
              <w:ind w:left="36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由于需要采集的动物种类多，动物数量庞大，还需要采集连续的温湿度变化</w:t>
            </w:r>
            <w:r w:rsidR="00DB24CB">
              <w:rPr>
                <w:rFonts w:ascii="宋体" w:hAnsi="宋体" w:hint="eastAsia"/>
                <w:bCs/>
                <w:sz w:val="24"/>
              </w:rPr>
              <w:t>。采用传统的采集方式是不现实的</w:t>
            </w:r>
            <w:r w:rsidR="002B4EAE">
              <w:rPr>
                <w:rFonts w:ascii="宋体" w:hAnsi="宋体" w:hint="eastAsia"/>
                <w:bCs/>
                <w:sz w:val="24"/>
              </w:rPr>
              <w:t>，</w:t>
            </w:r>
            <w:r w:rsidR="00261AC7">
              <w:rPr>
                <w:rFonts w:ascii="宋体" w:hAnsi="宋体" w:hint="eastAsia"/>
                <w:bCs/>
                <w:sz w:val="24"/>
              </w:rPr>
              <w:t>因此</w:t>
            </w:r>
            <w:r w:rsidR="00DB24CB">
              <w:rPr>
                <w:rFonts w:ascii="宋体" w:hAnsi="宋体" w:hint="eastAsia"/>
                <w:bCs/>
                <w:sz w:val="24"/>
              </w:rPr>
              <w:t>需要一个可以自动连续采集温湿度变化并且可以把数据</w:t>
            </w:r>
            <w:r w:rsidR="00261AC7">
              <w:rPr>
                <w:rFonts w:ascii="宋体" w:hAnsi="宋体" w:hint="eastAsia"/>
                <w:bCs/>
                <w:sz w:val="24"/>
              </w:rPr>
              <w:t>传输和</w:t>
            </w:r>
            <w:r w:rsidR="00DB24CB">
              <w:rPr>
                <w:rFonts w:ascii="宋体" w:hAnsi="宋体" w:hint="eastAsia"/>
                <w:bCs/>
                <w:sz w:val="24"/>
              </w:rPr>
              <w:t>保存起来的自动</w:t>
            </w:r>
            <w:r w:rsidR="00261AC7">
              <w:rPr>
                <w:rFonts w:ascii="宋体" w:hAnsi="宋体" w:hint="eastAsia"/>
                <w:bCs/>
                <w:sz w:val="24"/>
              </w:rPr>
              <w:t>温湿度</w:t>
            </w:r>
            <w:r w:rsidR="00DB24CB">
              <w:rPr>
                <w:rFonts w:ascii="宋体" w:hAnsi="宋体" w:hint="eastAsia"/>
                <w:bCs/>
                <w:sz w:val="24"/>
              </w:rPr>
              <w:t>采集装置</w:t>
            </w:r>
            <w:r w:rsidR="002B4EAE">
              <w:rPr>
                <w:rFonts w:ascii="宋体" w:hAnsi="宋体" w:hint="eastAsia"/>
                <w:bCs/>
                <w:sz w:val="24"/>
              </w:rPr>
              <w:t>，用于实时动态监控温湿度。</w:t>
            </w:r>
          </w:p>
          <w:p w14:paraId="0A9AB1B6" w14:textId="77777777" w:rsidR="002F4ED9" w:rsidRDefault="002B7E6D">
            <w:pPr>
              <w:numPr>
                <w:ilvl w:val="0"/>
                <w:numId w:val="2"/>
              </w:numPr>
              <w:spacing w:line="500" w:lineRule="exact"/>
              <w:ind w:left="36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选题的意义：</w:t>
            </w:r>
          </w:p>
          <w:p w14:paraId="56B28D89" w14:textId="77777777" w:rsidR="002B4EAE" w:rsidRDefault="00DB24CB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采集动物周围温湿度的变化有以下好处：</w:t>
            </w:r>
          </w:p>
          <w:p w14:paraId="5DFF4042" w14:textId="0A96CFE7" w:rsidR="00DB24CB" w:rsidRDefault="00DB24CB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可</w:t>
            </w:r>
            <w:r w:rsidR="008F7CDD">
              <w:rPr>
                <w:rFonts w:ascii="宋体" w:hAnsi="宋体" w:hint="eastAsia"/>
                <w:bCs/>
                <w:sz w:val="24"/>
              </w:rPr>
              <w:t>以</w:t>
            </w:r>
            <w:r>
              <w:rPr>
                <w:rFonts w:ascii="宋体" w:hAnsi="宋体" w:hint="eastAsia"/>
                <w:bCs/>
                <w:sz w:val="24"/>
              </w:rPr>
              <w:t>清晰的知道动物的生长环境的温湿度变化。</w:t>
            </w:r>
          </w:p>
          <w:p w14:paraId="4B14607D" w14:textId="1AEC9897" w:rsidR="00DB24CB" w:rsidRDefault="00DB24CB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可以实时监控温湿度的变化，以及超出合理范围内进行报警。</w:t>
            </w:r>
          </w:p>
          <w:p w14:paraId="7F77B729" w14:textId="770ABA5C" w:rsidR="00DB24CB" w:rsidRDefault="00DB24CB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可以减少人工采集，节约成本。</w:t>
            </w:r>
          </w:p>
          <w:p w14:paraId="1963E5BD" w14:textId="20E97E78" w:rsidR="00DB24CB" w:rsidRDefault="00DB24CB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事后数据可以</w:t>
            </w:r>
            <w:r w:rsidR="00261AC7">
              <w:rPr>
                <w:rFonts w:ascii="宋体" w:hAnsi="宋体" w:hint="eastAsia"/>
                <w:bCs/>
                <w:sz w:val="24"/>
              </w:rPr>
              <w:t>长时间</w:t>
            </w:r>
            <w:r>
              <w:rPr>
                <w:rFonts w:ascii="宋体" w:hAnsi="宋体" w:hint="eastAsia"/>
                <w:bCs/>
                <w:sz w:val="24"/>
              </w:rPr>
              <w:t>保存。</w:t>
            </w:r>
          </w:p>
          <w:p w14:paraId="734E086F" w14:textId="2E443133" w:rsidR="00261AC7" w:rsidRPr="00261AC7" w:rsidRDefault="00261AC7" w:rsidP="002B4EAE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温湿度变化情况一目了然。</w:t>
            </w:r>
          </w:p>
        </w:tc>
      </w:tr>
      <w:tr w:rsidR="002F4ED9" w14:paraId="00815E44" w14:textId="77777777">
        <w:trPr>
          <w:gridBefore w:val="1"/>
          <w:wBefore w:w="266" w:type="dxa"/>
          <w:cantSplit/>
          <w:trHeight w:val="4507"/>
          <w:jc w:val="center"/>
        </w:trPr>
        <w:tc>
          <w:tcPr>
            <w:tcW w:w="8888" w:type="dxa"/>
            <w:gridSpan w:val="9"/>
          </w:tcPr>
          <w:p w14:paraId="752BF0A0" w14:textId="77777777" w:rsidR="002F4ED9" w:rsidRDefault="002B7E6D">
            <w:pPr>
              <w:spacing w:line="5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2. 主要研究内容：</w:t>
            </w:r>
          </w:p>
          <w:p w14:paraId="73E16B20" w14:textId="248FCA1F" w:rsidR="002B7E6D" w:rsidRPr="002B4EAE" w:rsidRDefault="008F7CDD" w:rsidP="00261AC7">
            <w:pPr>
              <w:spacing w:line="50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  <w:r w:rsidRPr="002B4EAE">
              <w:rPr>
                <w:rFonts w:ascii="宋体" w:hAnsi="宋体" w:hint="eastAsia"/>
                <w:bCs/>
                <w:sz w:val="24"/>
              </w:rPr>
              <w:t>在动物温湿度监控系统中，主要分为数据采集模块，数据传输模块，数据</w:t>
            </w:r>
            <w:r w:rsidR="0084667E" w:rsidRPr="002B4EAE">
              <w:rPr>
                <w:rFonts w:ascii="宋体" w:hAnsi="宋体" w:hint="eastAsia"/>
                <w:bCs/>
                <w:sz w:val="24"/>
              </w:rPr>
              <w:t>显示模块，数据存储模块。</w:t>
            </w:r>
          </w:p>
          <w:p w14:paraId="5574C731" w14:textId="3B49C9E0" w:rsidR="002F4ED9" w:rsidRPr="002B4EAE" w:rsidRDefault="002B4EAE" w:rsidP="002B4EAE">
            <w:pPr>
              <w:pStyle w:val="a7"/>
              <w:numPr>
                <w:ilvl w:val="0"/>
                <w:numId w:val="5"/>
              </w:numPr>
              <w:spacing w:line="500" w:lineRule="exact"/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 w:rsidRPr="002B4EAE">
              <w:rPr>
                <w:rFonts w:ascii="宋体" w:hAnsi="宋体" w:hint="eastAsia"/>
                <w:bCs/>
                <w:sz w:val="24"/>
              </w:rPr>
              <w:t>数据采集模块</w:t>
            </w:r>
          </w:p>
          <w:p w14:paraId="18D25C36" w14:textId="2A27FB6A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bCs/>
                <w:sz w:val="24"/>
              </w:rPr>
            </w:pPr>
            <w:r w:rsidRPr="002B4EAE">
              <w:rPr>
                <w:rFonts w:ascii="宋体" w:hAnsi="宋体" w:hint="eastAsia"/>
                <w:bCs/>
                <w:sz w:val="24"/>
              </w:rPr>
              <w:t>温湿度传感器D</w:t>
            </w:r>
            <w:r w:rsidRPr="002B4EAE">
              <w:rPr>
                <w:rFonts w:ascii="宋体" w:hAnsi="宋体"/>
                <w:bCs/>
                <w:sz w:val="24"/>
              </w:rPr>
              <w:t>HT11</w:t>
            </w:r>
            <w:r w:rsidRPr="002B4EAE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5AE4D744" w14:textId="1D196DAC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bCs/>
                <w:sz w:val="24"/>
              </w:rPr>
            </w:pPr>
            <w:r w:rsidRPr="002B4EAE">
              <w:rPr>
                <w:rFonts w:ascii="宋体" w:hAnsi="宋体" w:hint="eastAsia"/>
                <w:bCs/>
                <w:sz w:val="24"/>
              </w:rPr>
              <w:t>数据处理芯片S</w:t>
            </w:r>
            <w:r w:rsidRPr="002B4EAE">
              <w:rPr>
                <w:rFonts w:ascii="宋体" w:hAnsi="宋体"/>
                <w:bCs/>
                <w:sz w:val="24"/>
              </w:rPr>
              <w:t>TM32</w:t>
            </w:r>
          </w:p>
          <w:p w14:paraId="1DE433A8" w14:textId="73911F8C" w:rsidR="002B4EAE" w:rsidRPr="002B4EAE" w:rsidRDefault="002B4EAE" w:rsidP="002B4EAE">
            <w:pPr>
              <w:pStyle w:val="a7"/>
              <w:numPr>
                <w:ilvl w:val="0"/>
                <w:numId w:val="5"/>
              </w:numPr>
              <w:spacing w:line="500" w:lineRule="exact"/>
              <w:ind w:firstLineChars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数据传输模块</w:t>
            </w:r>
          </w:p>
          <w:p w14:paraId="21742351" w14:textId="0F5672C2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U</w:t>
            </w:r>
            <w:r w:rsidRPr="002B4EAE">
              <w:rPr>
                <w:rFonts w:ascii="宋体" w:hAnsi="宋体"/>
                <w:sz w:val="24"/>
              </w:rPr>
              <w:t>SB</w:t>
            </w:r>
            <w:r w:rsidRPr="002B4EAE">
              <w:rPr>
                <w:rFonts w:ascii="宋体" w:hAnsi="宋体" w:hint="eastAsia"/>
                <w:sz w:val="24"/>
              </w:rPr>
              <w:t>串口传输模块</w:t>
            </w:r>
          </w:p>
          <w:p w14:paraId="027D397A" w14:textId="0F756575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proofErr w:type="gramStart"/>
            <w:r w:rsidRPr="002B4EAE">
              <w:rPr>
                <w:rFonts w:ascii="宋体" w:hAnsi="宋体" w:hint="eastAsia"/>
                <w:sz w:val="24"/>
              </w:rPr>
              <w:t>蓝牙传输</w:t>
            </w:r>
            <w:proofErr w:type="gramEnd"/>
            <w:r w:rsidRPr="002B4EAE">
              <w:rPr>
                <w:rFonts w:ascii="宋体" w:hAnsi="宋体" w:hint="eastAsia"/>
                <w:sz w:val="24"/>
              </w:rPr>
              <w:t>模块</w:t>
            </w:r>
          </w:p>
          <w:p w14:paraId="137E44E2" w14:textId="406C5D7B" w:rsidR="002B4EAE" w:rsidRPr="002B4EAE" w:rsidRDefault="002B4EAE" w:rsidP="002B4EAE">
            <w:pPr>
              <w:pStyle w:val="a7"/>
              <w:numPr>
                <w:ilvl w:val="0"/>
                <w:numId w:val="5"/>
              </w:numPr>
              <w:spacing w:line="500" w:lineRule="exact"/>
              <w:ind w:firstLineChars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数据显示监控模块</w:t>
            </w:r>
          </w:p>
          <w:p w14:paraId="76F58777" w14:textId="70AB37C1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O</w:t>
            </w:r>
            <w:r w:rsidRPr="002B4EAE">
              <w:rPr>
                <w:rFonts w:ascii="宋体" w:hAnsi="宋体"/>
                <w:sz w:val="24"/>
              </w:rPr>
              <w:t>LED</w:t>
            </w:r>
            <w:r w:rsidRPr="002B4EAE">
              <w:rPr>
                <w:rFonts w:ascii="宋体" w:hAnsi="宋体" w:hint="eastAsia"/>
                <w:sz w:val="24"/>
              </w:rPr>
              <w:t>屏显示模块，蜂鸣器报警模块</w:t>
            </w:r>
          </w:p>
          <w:p w14:paraId="3F9CADA1" w14:textId="2CB5680B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P</w:t>
            </w:r>
            <w:r w:rsidRPr="002B4EAE">
              <w:rPr>
                <w:rFonts w:ascii="宋体" w:hAnsi="宋体"/>
                <w:sz w:val="24"/>
              </w:rPr>
              <w:t>C</w:t>
            </w:r>
            <w:r w:rsidRPr="002B4EAE">
              <w:rPr>
                <w:rFonts w:ascii="宋体" w:hAnsi="宋体" w:hint="eastAsia"/>
                <w:sz w:val="24"/>
              </w:rPr>
              <w:t>端</w:t>
            </w:r>
            <w:proofErr w:type="spellStart"/>
            <w:r w:rsidRPr="002B4EAE">
              <w:rPr>
                <w:rFonts w:ascii="宋体" w:hAnsi="宋体" w:hint="eastAsia"/>
                <w:sz w:val="24"/>
              </w:rPr>
              <w:t>win</w:t>
            </w:r>
            <w:r w:rsidRPr="002B4EAE">
              <w:rPr>
                <w:rFonts w:ascii="宋体" w:hAnsi="宋体"/>
                <w:sz w:val="24"/>
              </w:rPr>
              <w:t>F</w:t>
            </w:r>
            <w:r w:rsidRPr="002B4EAE">
              <w:rPr>
                <w:rFonts w:ascii="宋体" w:hAnsi="宋体" w:hint="eastAsia"/>
                <w:sz w:val="24"/>
              </w:rPr>
              <w:t>orm</w:t>
            </w:r>
            <w:proofErr w:type="spellEnd"/>
            <w:r w:rsidRPr="002B4EAE">
              <w:rPr>
                <w:rFonts w:ascii="宋体" w:hAnsi="宋体" w:hint="eastAsia"/>
                <w:sz w:val="24"/>
              </w:rPr>
              <w:t>实时监控模块</w:t>
            </w:r>
          </w:p>
          <w:p w14:paraId="102D9D93" w14:textId="3EF02C1F" w:rsidR="002B4EAE" w:rsidRPr="002B4EAE" w:rsidRDefault="002B4EAE" w:rsidP="002B4EAE">
            <w:pPr>
              <w:pStyle w:val="a7"/>
              <w:numPr>
                <w:ilvl w:val="0"/>
                <w:numId w:val="5"/>
              </w:numPr>
              <w:spacing w:line="500" w:lineRule="exact"/>
              <w:ind w:firstLineChars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数据存储模块</w:t>
            </w:r>
          </w:p>
          <w:p w14:paraId="5D8435DE" w14:textId="0480E63B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标准值存储</w:t>
            </w:r>
          </w:p>
          <w:p w14:paraId="0ED432AD" w14:textId="1276CB3C" w:rsidR="002B4EAE" w:rsidRPr="002B4EAE" w:rsidRDefault="002B4EAE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 w:rsidRPr="002B4EAE">
              <w:rPr>
                <w:rFonts w:ascii="宋体" w:hAnsi="宋体" w:hint="eastAsia"/>
                <w:sz w:val="24"/>
              </w:rPr>
              <w:t>实时监控数据的编码和转换</w:t>
            </w:r>
          </w:p>
          <w:p w14:paraId="1F31A0F1" w14:textId="59B5EE75" w:rsidR="002B4EAE" w:rsidRDefault="001530B9" w:rsidP="002B4EAE">
            <w:pPr>
              <w:pStyle w:val="a7"/>
              <w:spacing w:line="500" w:lineRule="exact"/>
              <w:ind w:left="720"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57216" behindDoc="0" locked="0" layoutInCell="1" allowOverlap="1" wp14:anchorId="710EFC92" wp14:editId="03BB357C">
                  <wp:simplePos x="0" y="0"/>
                  <wp:positionH relativeFrom="column">
                    <wp:posOffset>-362488</wp:posOffset>
                  </wp:positionH>
                  <wp:positionV relativeFrom="paragraph">
                    <wp:posOffset>479474</wp:posOffset>
                  </wp:positionV>
                  <wp:extent cx="5506720" cy="197358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72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4EAE" w:rsidRPr="002B4EAE">
              <w:rPr>
                <w:rFonts w:ascii="宋体" w:hAnsi="宋体" w:hint="eastAsia"/>
                <w:sz w:val="24"/>
              </w:rPr>
              <w:t>监控数据的存储</w:t>
            </w:r>
          </w:p>
          <w:p w14:paraId="18A4ACAE" w14:textId="52AC23AF" w:rsidR="00261AC7" w:rsidRDefault="00261AC7" w:rsidP="001530B9">
            <w:pPr>
              <w:spacing w:line="500" w:lineRule="exact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2F4ED9" w14:paraId="232DC1E7" w14:textId="77777777">
        <w:trPr>
          <w:gridBefore w:val="1"/>
          <w:wBefore w:w="266" w:type="dxa"/>
          <w:cantSplit/>
          <w:trHeight w:val="5959"/>
          <w:jc w:val="center"/>
        </w:trPr>
        <w:tc>
          <w:tcPr>
            <w:tcW w:w="8888" w:type="dxa"/>
            <w:gridSpan w:val="9"/>
          </w:tcPr>
          <w:p w14:paraId="7E09FC04" w14:textId="77777777" w:rsidR="002F4ED9" w:rsidRDefault="002B7E6D">
            <w:pPr>
              <w:spacing w:line="5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3. 拟采取的研究方法，技术路线和技术关键：</w:t>
            </w:r>
          </w:p>
          <w:p w14:paraId="601610D3" w14:textId="2A2293ED" w:rsidR="002F4ED9" w:rsidRDefault="002B7E6D">
            <w:pPr>
              <w:spacing w:line="5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3.1、研究方法</w:t>
            </w:r>
          </w:p>
          <w:p w14:paraId="0B91BD73" w14:textId="7EB8638C" w:rsidR="0001792D" w:rsidRPr="0001792D" w:rsidRDefault="002B7E6D" w:rsidP="00261AC7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需求分析：</w:t>
            </w:r>
            <w:r w:rsidR="00010AB6">
              <w:rPr>
                <w:rFonts w:ascii="宋体" w:hAnsi="宋体" w:hint="eastAsia"/>
                <w:bCs/>
                <w:sz w:val="24"/>
              </w:rPr>
              <w:t>找到当前动物温湿度检测存在的问题，并且进行需求的分析。</w:t>
            </w:r>
            <w:r w:rsidR="00010AB6" w:rsidRPr="0001792D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49905F45" w14:textId="77777777" w:rsidR="002F4ED9" w:rsidRDefault="002B7E6D" w:rsidP="00261AC7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查找资料：当今是一个网络社会，资料的查找非常简单和容易，并且是一个非常高效的方法。利用网络查询自己需要的和不懂得无疑是一种很好的方法。</w:t>
            </w:r>
          </w:p>
          <w:p w14:paraId="42A3B421" w14:textId="5EC0E4AA" w:rsidR="002F4ED9" w:rsidRDefault="002B7E6D" w:rsidP="00261AC7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文献查找法：在中国知网，万方数据库中有很多前人的文献，根据已有数据和资料查找文献。例如搜索关键字“</w:t>
            </w:r>
            <w:r w:rsidR="00010AB6">
              <w:rPr>
                <w:rFonts w:ascii="宋体" w:hAnsi="宋体" w:hint="eastAsia"/>
                <w:bCs/>
                <w:sz w:val="24"/>
              </w:rPr>
              <w:t>温湿度管理</w:t>
            </w:r>
            <w:r>
              <w:rPr>
                <w:rFonts w:ascii="宋体" w:hAnsi="宋体" w:hint="eastAsia"/>
                <w:bCs/>
                <w:sz w:val="24"/>
              </w:rPr>
              <w:t>”，“</w:t>
            </w:r>
            <w:r w:rsidR="00010AB6">
              <w:rPr>
                <w:rFonts w:ascii="宋体" w:hAnsi="宋体" w:hint="eastAsia"/>
                <w:bCs/>
                <w:sz w:val="24"/>
              </w:rPr>
              <w:t>S</w:t>
            </w:r>
            <w:r w:rsidR="00010AB6">
              <w:rPr>
                <w:rFonts w:ascii="宋体" w:hAnsi="宋体"/>
                <w:bCs/>
                <w:sz w:val="24"/>
              </w:rPr>
              <w:t>TM</w:t>
            </w:r>
            <w:r w:rsidR="00010AB6">
              <w:rPr>
                <w:rFonts w:ascii="宋体" w:hAnsi="宋体" w:hint="eastAsia"/>
                <w:bCs/>
                <w:sz w:val="24"/>
              </w:rPr>
              <w:t>32</w:t>
            </w:r>
            <w:r>
              <w:rPr>
                <w:rFonts w:ascii="宋体" w:hAnsi="宋体" w:hint="eastAsia"/>
                <w:bCs/>
                <w:sz w:val="24"/>
              </w:rPr>
              <w:t>”等查找我们需要的东西。</w:t>
            </w:r>
          </w:p>
          <w:p w14:paraId="1D423C91" w14:textId="77777777" w:rsidR="002F4ED9" w:rsidRDefault="002B7E6D" w:rsidP="00261AC7">
            <w:pPr>
              <w:spacing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询问老师：学校有很多老师，在我们遇到苦难时很乐意帮助我们，学校也给我们安排了指导老师，可以询问老师。</w:t>
            </w:r>
          </w:p>
          <w:p w14:paraId="111A53B5" w14:textId="77777777" w:rsidR="002F4ED9" w:rsidRDefault="002B7E6D">
            <w:pPr>
              <w:spacing w:line="5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3.2、技术路线：</w:t>
            </w:r>
          </w:p>
          <w:p w14:paraId="7B3802B0" w14:textId="048F5568" w:rsidR="002F4ED9" w:rsidRDefault="00010AB6" w:rsidP="00010AB6">
            <w:pPr>
              <w:spacing w:line="5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关键技术：</w:t>
            </w:r>
            <w:r w:rsidR="002B4EAE">
              <w:rPr>
                <w:rFonts w:ascii="宋体" w:hAnsi="宋体" w:hint="eastAsia"/>
                <w:bCs/>
                <w:sz w:val="24"/>
              </w:rPr>
              <w:t>物理电路图设计</w:t>
            </w:r>
            <w:r w:rsidR="00C67859"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嵌入式技术，数据传输</w:t>
            </w:r>
            <w:r w:rsidR="00C67859">
              <w:rPr>
                <w:rFonts w:ascii="宋体" w:hAnsi="宋体" w:hint="eastAsia"/>
                <w:bCs/>
                <w:sz w:val="24"/>
              </w:rPr>
              <w:t>与存储</w:t>
            </w:r>
          </w:p>
          <w:p w14:paraId="0FD7EA87" w14:textId="77777777" w:rsidR="00010AB6" w:rsidRDefault="00010AB6" w:rsidP="00010AB6">
            <w:pPr>
              <w:spacing w:line="5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开发语言：C、</w:t>
            </w:r>
            <w:r>
              <w:rPr>
                <w:rFonts w:ascii="宋体" w:hAnsi="宋体"/>
                <w:bCs/>
                <w:sz w:val="24"/>
              </w:rPr>
              <w:t>C#</w:t>
            </w:r>
          </w:p>
          <w:p w14:paraId="3022A35B" w14:textId="77777777" w:rsidR="00010AB6" w:rsidRDefault="00010AB6" w:rsidP="00010AB6">
            <w:pPr>
              <w:spacing w:line="5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主要工具：</w:t>
            </w:r>
            <w:proofErr w:type="spellStart"/>
            <w:r w:rsidR="0044288D">
              <w:rPr>
                <w:rFonts w:ascii="宋体" w:hAnsi="宋体" w:hint="eastAsia"/>
                <w:bCs/>
                <w:sz w:val="24"/>
              </w:rPr>
              <w:t>keli</w:t>
            </w:r>
            <w:proofErr w:type="spellEnd"/>
            <w:r w:rsidR="0044288D">
              <w:rPr>
                <w:rFonts w:ascii="宋体" w:hAnsi="宋体" w:hint="eastAsia"/>
                <w:bCs/>
                <w:sz w:val="24"/>
              </w:rPr>
              <w:t>、</w:t>
            </w:r>
            <w:r w:rsidR="0044288D">
              <w:rPr>
                <w:rFonts w:ascii="宋体" w:hAnsi="宋体"/>
                <w:bCs/>
                <w:sz w:val="24"/>
              </w:rPr>
              <w:t>V</w:t>
            </w:r>
            <w:r w:rsidR="0044288D">
              <w:rPr>
                <w:rFonts w:ascii="宋体" w:hAnsi="宋体" w:hint="eastAsia"/>
                <w:bCs/>
                <w:sz w:val="24"/>
              </w:rPr>
              <w:t>isual</w:t>
            </w:r>
            <w:r w:rsidR="0044288D">
              <w:rPr>
                <w:rFonts w:ascii="宋体" w:hAnsi="宋体"/>
                <w:bCs/>
                <w:sz w:val="24"/>
              </w:rPr>
              <w:t xml:space="preserve"> S</w:t>
            </w:r>
            <w:r w:rsidR="0044288D">
              <w:rPr>
                <w:rFonts w:ascii="宋体" w:hAnsi="宋体" w:hint="eastAsia"/>
                <w:bCs/>
                <w:sz w:val="24"/>
              </w:rPr>
              <w:t>tudio、S</w:t>
            </w:r>
            <w:r w:rsidR="0044288D">
              <w:rPr>
                <w:rFonts w:ascii="宋体" w:hAnsi="宋体"/>
                <w:bCs/>
                <w:sz w:val="24"/>
              </w:rPr>
              <w:t>QLSERVER</w:t>
            </w:r>
          </w:p>
          <w:p w14:paraId="3BE1A6B6" w14:textId="5CBC66E6" w:rsidR="00F676EF" w:rsidRDefault="00C67859" w:rsidP="00F676EF">
            <w:pPr>
              <w:spacing w:line="500" w:lineRule="exact"/>
              <w:ind w:leftChars="100" w:left="21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系统设计采用软硬件结合方式，系统分为四部分</w:t>
            </w:r>
            <w:r w:rsidR="00F676EF">
              <w:rPr>
                <w:rFonts w:asciiTheme="minorEastAsia" w:eastAsiaTheme="minorEastAsia" w:hAnsiTheme="minorEastAsia" w:hint="eastAsia"/>
                <w:bCs/>
                <w:sz w:val="24"/>
              </w:rPr>
              <w:t>，数据采集处理部分（硬件模块）、数据传输、数据存储、数据显示。</w:t>
            </w:r>
          </w:p>
          <w:p w14:paraId="5AC566FD" w14:textId="77777777" w:rsidR="00F676EF" w:rsidRDefault="00F676EF" w:rsidP="00261AC7">
            <w:pPr>
              <w:spacing w:line="500" w:lineRule="exact"/>
              <w:ind w:leftChars="100" w:left="210"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数据采集处理部分：包含大部分硬件：温湿度传感器、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>STM32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芯片、蜂鸣器、led灯组成的。</w:t>
            </w:r>
          </w:p>
          <w:p w14:paraId="620CCDB4" w14:textId="4F855B3B" w:rsidR="00F676EF" w:rsidRDefault="00F676EF" w:rsidP="00261AC7">
            <w:pPr>
              <w:spacing w:line="500" w:lineRule="exact"/>
              <w:ind w:leftChars="100" w:left="210"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数据传输：包含数据传输和接收。利用串口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或蓝牙进行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传输，在P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>C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端进行端口号的识别然后进行接收。同时将</w:t>
            </w:r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实时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传输过来的二进制数据解码成</w:t>
            </w:r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系统所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需要的数据。</w:t>
            </w:r>
          </w:p>
          <w:p w14:paraId="203C4B68" w14:textId="77777777" w:rsidR="00F676EF" w:rsidRDefault="00F676EF" w:rsidP="00261AC7">
            <w:pPr>
              <w:spacing w:line="500" w:lineRule="exact"/>
              <w:ind w:leftChars="100" w:left="210"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数据存储模块：接收到的数据存储在数据库中。并且在芯片中暂存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小段时间的数据。</w:t>
            </w:r>
          </w:p>
          <w:p w14:paraId="276D3241" w14:textId="4F5C01DA" w:rsidR="00F676EF" w:rsidRPr="00F676EF" w:rsidRDefault="00F676EF" w:rsidP="00C67859">
            <w:pPr>
              <w:spacing w:line="500" w:lineRule="exact"/>
              <w:ind w:leftChars="100" w:left="21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数据</w:t>
            </w:r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监控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模块：数据显示在O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>LED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显示屏同时将接受来的数据显示在电脑的</w:t>
            </w:r>
            <w:proofErr w:type="spellStart"/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win</w:t>
            </w:r>
            <w:r w:rsidR="00C67859">
              <w:rPr>
                <w:rFonts w:asciiTheme="minorEastAsia" w:eastAsiaTheme="minorEastAsia" w:hAnsiTheme="minorEastAsia"/>
                <w:bCs/>
                <w:sz w:val="24"/>
              </w:rPr>
              <w:t>F</w:t>
            </w:r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rom</w:t>
            </w:r>
            <w:proofErr w:type="spellEnd"/>
            <w:r w:rsidR="00C67859">
              <w:rPr>
                <w:rFonts w:asciiTheme="minorEastAsia" w:eastAsiaTheme="minorEastAsia" w:hAnsiTheme="minorEastAsia" w:hint="eastAsia"/>
                <w:bCs/>
                <w:sz w:val="24"/>
              </w:rPr>
              <w:t>界面上，并与数据库中的标准温湿度动态对比，对于超出标准值的温湿度值进行报警。</w:t>
            </w:r>
          </w:p>
        </w:tc>
      </w:tr>
      <w:tr w:rsidR="002F4ED9" w14:paraId="15CE5FE8" w14:textId="77777777">
        <w:trPr>
          <w:gridBefore w:val="1"/>
          <w:wBefore w:w="266" w:type="dxa"/>
          <w:cantSplit/>
          <w:trHeight w:val="3420"/>
          <w:jc w:val="center"/>
        </w:trPr>
        <w:tc>
          <w:tcPr>
            <w:tcW w:w="8888" w:type="dxa"/>
            <w:gridSpan w:val="9"/>
          </w:tcPr>
          <w:p w14:paraId="2D74900A" w14:textId="77777777" w:rsidR="002F4ED9" w:rsidRDefault="002B7E6D">
            <w:pPr>
              <w:spacing w:line="5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4. 预期结果：</w:t>
            </w:r>
          </w:p>
          <w:p w14:paraId="0CD7F843" w14:textId="77777777" w:rsidR="00F676EF" w:rsidRDefault="00F676EF">
            <w:pPr>
              <w:pStyle w:val="a7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可以实时监控当前环境的温湿度情况。</w:t>
            </w:r>
          </w:p>
          <w:p w14:paraId="78C68147" w14:textId="7224F3B1" w:rsidR="002F4ED9" w:rsidRDefault="00F676EF">
            <w:pPr>
              <w:pStyle w:val="a7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超出温湿度的临界范围开始报警。</w:t>
            </w:r>
          </w:p>
          <w:p w14:paraId="0EA5BFB8" w14:textId="09C39339" w:rsidR="00F676EF" w:rsidRDefault="00F676EF">
            <w:pPr>
              <w:pStyle w:val="a7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将数据准确的传输进电脑端</w:t>
            </w:r>
            <w:r w:rsidR="00C67859">
              <w:rPr>
                <w:rFonts w:ascii="宋体" w:hAnsi="宋体" w:hint="eastAsia"/>
                <w:bCs/>
                <w:color w:val="000000"/>
                <w:sz w:val="24"/>
              </w:rPr>
              <w:t>并保存在数据库中。</w:t>
            </w:r>
          </w:p>
          <w:p w14:paraId="14AFCCAC" w14:textId="0B17E627" w:rsidR="00F676EF" w:rsidRPr="00F676EF" w:rsidRDefault="00F676EF" w:rsidP="00F676EF">
            <w:pPr>
              <w:pStyle w:val="a7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利用数据库中的数据，显示温湿度的</w:t>
            </w:r>
            <w:r w:rsidR="00C67859">
              <w:rPr>
                <w:rFonts w:ascii="宋体" w:hAnsi="宋体" w:hint="eastAsia"/>
                <w:bCs/>
                <w:color w:val="000000"/>
                <w:sz w:val="24"/>
              </w:rPr>
              <w:t>实时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变化情况</w:t>
            </w:r>
          </w:p>
          <w:p w14:paraId="725A85DD" w14:textId="77777777" w:rsidR="002F4ED9" w:rsidRDefault="002F4ED9">
            <w:pPr>
              <w:spacing w:line="500" w:lineRule="exact"/>
              <w:ind w:left="360"/>
              <w:rPr>
                <w:rFonts w:ascii="宋体" w:hAnsi="宋体"/>
                <w:sz w:val="28"/>
                <w:szCs w:val="28"/>
              </w:rPr>
            </w:pPr>
          </w:p>
        </w:tc>
      </w:tr>
      <w:tr w:rsidR="002F4ED9" w14:paraId="634935A1" w14:textId="77777777">
        <w:trPr>
          <w:gridAfter w:val="1"/>
          <w:wAfter w:w="266" w:type="dxa"/>
          <w:trHeight w:val="458"/>
          <w:jc w:val="center"/>
        </w:trPr>
        <w:tc>
          <w:tcPr>
            <w:tcW w:w="8888" w:type="dxa"/>
            <w:gridSpan w:val="9"/>
            <w:vAlign w:val="center"/>
          </w:tcPr>
          <w:p w14:paraId="2941FB0F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毕业论文（设计）工作计划（</w:t>
            </w:r>
            <w:r>
              <w:rPr>
                <w:rFonts w:ascii="宋体" w:hAnsi="宋体" w:hint="eastAsia"/>
                <w:b/>
                <w:sz w:val="24"/>
              </w:rPr>
              <w:t>学生本人填写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2F4ED9" w14:paraId="5ED9728E" w14:textId="77777777">
        <w:trPr>
          <w:gridAfter w:val="1"/>
          <w:wAfter w:w="266" w:type="dxa"/>
          <w:cantSplit/>
          <w:trHeight w:val="464"/>
          <w:jc w:val="center"/>
        </w:trPr>
        <w:tc>
          <w:tcPr>
            <w:tcW w:w="1856" w:type="dxa"/>
            <w:gridSpan w:val="3"/>
            <w:vAlign w:val="center"/>
          </w:tcPr>
          <w:p w14:paraId="0A9B50C3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 间</w:t>
            </w:r>
          </w:p>
        </w:tc>
        <w:tc>
          <w:tcPr>
            <w:tcW w:w="7032" w:type="dxa"/>
            <w:gridSpan w:val="6"/>
            <w:vAlign w:val="center"/>
          </w:tcPr>
          <w:p w14:paraId="0375F234" w14:textId="77777777" w:rsidR="002F4ED9" w:rsidRDefault="002B7E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工作内容</w:t>
            </w:r>
          </w:p>
        </w:tc>
      </w:tr>
      <w:tr w:rsidR="002F4ED9" w14:paraId="715BC4EC" w14:textId="77777777">
        <w:trPr>
          <w:gridAfter w:val="1"/>
          <w:wAfter w:w="266" w:type="dxa"/>
          <w:cantSplit/>
          <w:trHeight w:val="4293"/>
          <w:jc w:val="center"/>
        </w:trPr>
        <w:tc>
          <w:tcPr>
            <w:tcW w:w="1856" w:type="dxa"/>
            <w:gridSpan w:val="3"/>
            <w:vAlign w:val="center"/>
          </w:tcPr>
          <w:p w14:paraId="570C9E3B" w14:textId="77777777" w:rsidR="002F4ED9" w:rsidRDefault="002B7E6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2021.4.11</w:t>
            </w:r>
          </w:p>
          <w:p w14:paraId="1A1F25D0" w14:textId="77777777" w:rsidR="002F4ED9" w:rsidRDefault="002F4ED9">
            <w:pPr>
              <w:jc w:val="center"/>
              <w:rPr>
                <w:rFonts w:ascii="宋体" w:hAnsi="宋体"/>
              </w:rPr>
            </w:pPr>
          </w:p>
          <w:p w14:paraId="0101F24D" w14:textId="77777777" w:rsidR="002F4ED9" w:rsidRDefault="00F676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2021.4.14-4.24</w:t>
            </w:r>
          </w:p>
          <w:p w14:paraId="51FAB1AB" w14:textId="77777777" w:rsidR="00F676EF" w:rsidRDefault="00F676EF">
            <w:pPr>
              <w:jc w:val="center"/>
              <w:rPr>
                <w:rFonts w:ascii="宋体" w:hAnsi="宋体"/>
              </w:rPr>
            </w:pPr>
          </w:p>
          <w:p w14:paraId="3EEAC9A9" w14:textId="4C86875D" w:rsidR="00F676EF" w:rsidRDefault="00F676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2021.4</w:t>
            </w:r>
            <w:r w:rsidR="00261AC7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24-</w:t>
            </w:r>
            <w:r w:rsidR="00261AC7">
              <w:rPr>
                <w:rFonts w:ascii="宋体" w:hAnsi="宋体" w:hint="eastAsia"/>
              </w:rPr>
              <w:t>5.5</w:t>
            </w:r>
          </w:p>
          <w:p w14:paraId="5467F01A" w14:textId="77777777" w:rsidR="00261AC7" w:rsidRDefault="00261AC7">
            <w:pPr>
              <w:jc w:val="center"/>
              <w:rPr>
                <w:rFonts w:ascii="宋体" w:hAnsi="宋体"/>
              </w:rPr>
            </w:pPr>
          </w:p>
          <w:p w14:paraId="518CBB3B" w14:textId="3BF6C231" w:rsidR="00261AC7" w:rsidRDefault="00261A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2021．5.5-5-20</w:t>
            </w:r>
          </w:p>
        </w:tc>
        <w:tc>
          <w:tcPr>
            <w:tcW w:w="7032" w:type="dxa"/>
            <w:gridSpan w:val="6"/>
            <w:vAlign w:val="center"/>
          </w:tcPr>
          <w:p w14:paraId="1EF79C3B" w14:textId="77777777" w:rsidR="002F4ED9" w:rsidRDefault="002B7E6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正式开题</w:t>
            </w:r>
          </w:p>
          <w:p w14:paraId="1C313616" w14:textId="77777777" w:rsidR="002F4ED9" w:rsidRDefault="002F4ED9">
            <w:pPr>
              <w:jc w:val="center"/>
              <w:rPr>
                <w:rFonts w:ascii="宋体" w:hAnsi="宋体"/>
              </w:rPr>
            </w:pPr>
          </w:p>
          <w:p w14:paraId="26E0D4CC" w14:textId="77777777" w:rsidR="002F4ED9" w:rsidRDefault="00F676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完成数据的传输模块和数据库模块</w:t>
            </w:r>
          </w:p>
          <w:p w14:paraId="190F0408" w14:textId="77777777" w:rsidR="00261AC7" w:rsidRDefault="00261AC7">
            <w:pPr>
              <w:jc w:val="center"/>
              <w:rPr>
                <w:rFonts w:ascii="宋体" w:hAnsi="宋体"/>
              </w:rPr>
            </w:pPr>
          </w:p>
          <w:p w14:paraId="6DF0A452" w14:textId="77777777" w:rsidR="00261AC7" w:rsidRDefault="00261A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完成电脑端的界面设计</w:t>
            </w:r>
          </w:p>
          <w:p w14:paraId="091B0399" w14:textId="77777777" w:rsidR="00261AC7" w:rsidRDefault="00261AC7">
            <w:pPr>
              <w:jc w:val="center"/>
              <w:rPr>
                <w:rFonts w:ascii="宋体" w:hAnsi="宋体"/>
              </w:rPr>
            </w:pPr>
          </w:p>
          <w:p w14:paraId="65BF2783" w14:textId="44AE635D" w:rsidR="00261AC7" w:rsidRDefault="00261A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完成论文</w:t>
            </w:r>
          </w:p>
        </w:tc>
      </w:tr>
      <w:tr w:rsidR="002F4ED9" w14:paraId="376BAACE" w14:textId="77777777">
        <w:trPr>
          <w:gridAfter w:val="1"/>
          <w:wAfter w:w="266" w:type="dxa"/>
          <w:trHeight w:val="2539"/>
          <w:jc w:val="center"/>
        </w:trPr>
        <w:tc>
          <w:tcPr>
            <w:tcW w:w="8888" w:type="dxa"/>
            <w:gridSpan w:val="9"/>
          </w:tcPr>
          <w:p w14:paraId="24ADC8D1" w14:textId="5AE011A1" w:rsidR="002F4ED9" w:rsidRDefault="002B7E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指导教师的具体意见：</w:t>
            </w:r>
          </w:p>
          <w:p w14:paraId="39FDCE25" w14:textId="77777777" w:rsidR="002F4ED9" w:rsidRDefault="002F4ED9">
            <w:pPr>
              <w:rPr>
                <w:rFonts w:ascii="宋体" w:hAnsi="宋体"/>
              </w:rPr>
            </w:pPr>
          </w:p>
          <w:p w14:paraId="58DA4193" w14:textId="77777777" w:rsidR="002F4ED9" w:rsidRDefault="002F4ED9">
            <w:pPr>
              <w:rPr>
                <w:rFonts w:ascii="宋体" w:hAnsi="宋体"/>
              </w:rPr>
            </w:pPr>
          </w:p>
          <w:p w14:paraId="48127FF7" w14:textId="77777777" w:rsidR="002F4ED9" w:rsidRDefault="002F4ED9">
            <w:pPr>
              <w:rPr>
                <w:rFonts w:ascii="宋体" w:hAnsi="宋体"/>
              </w:rPr>
            </w:pPr>
          </w:p>
          <w:p w14:paraId="08C3FF39" w14:textId="77777777" w:rsidR="002F4ED9" w:rsidRDefault="002F4ED9">
            <w:pPr>
              <w:rPr>
                <w:rFonts w:ascii="宋体" w:hAnsi="宋体"/>
              </w:rPr>
            </w:pPr>
          </w:p>
          <w:p w14:paraId="6222F509" w14:textId="77777777" w:rsidR="002F4ED9" w:rsidRDefault="002F4ED9">
            <w:pPr>
              <w:rPr>
                <w:rFonts w:ascii="宋体" w:hAnsi="宋体"/>
              </w:rPr>
            </w:pPr>
          </w:p>
          <w:p w14:paraId="721F5779" w14:textId="77777777" w:rsidR="002F4ED9" w:rsidRDefault="002B7E6D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>指导教师签名：                 年      月      日</w:t>
            </w:r>
          </w:p>
        </w:tc>
      </w:tr>
      <w:tr w:rsidR="002F4ED9" w14:paraId="1E262A7B" w14:textId="77777777">
        <w:trPr>
          <w:gridAfter w:val="1"/>
          <w:wAfter w:w="266" w:type="dxa"/>
          <w:trHeight w:val="2250"/>
          <w:jc w:val="center"/>
        </w:trPr>
        <w:tc>
          <w:tcPr>
            <w:tcW w:w="8888" w:type="dxa"/>
            <w:gridSpan w:val="9"/>
          </w:tcPr>
          <w:p w14:paraId="38845F67" w14:textId="6B71C3ED" w:rsidR="002F4ED9" w:rsidRDefault="002B7E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教研室意见：</w:t>
            </w:r>
            <w:r w:rsidR="00D60F63">
              <w:rPr>
                <w:rFonts w:ascii="宋体" w:hAnsi="宋体"/>
                <w:b/>
                <w:sz w:val="24"/>
              </w:rPr>
              <w:t xml:space="preserve"> </w:t>
            </w:r>
          </w:p>
          <w:p w14:paraId="494CBF98" w14:textId="77777777" w:rsidR="002F4ED9" w:rsidRDefault="002F4ED9">
            <w:pPr>
              <w:rPr>
                <w:rFonts w:ascii="宋体" w:hAnsi="宋体"/>
              </w:rPr>
            </w:pPr>
          </w:p>
          <w:p w14:paraId="205F0782" w14:textId="77777777" w:rsidR="002F4ED9" w:rsidRDefault="002F4ED9">
            <w:pPr>
              <w:jc w:val="left"/>
              <w:rPr>
                <w:rFonts w:ascii="宋体" w:hAnsi="宋体"/>
                <w:sz w:val="24"/>
              </w:rPr>
            </w:pPr>
          </w:p>
          <w:p w14:paraId="78AFBF2B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0945D6A0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5747714B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6AD23AC9" w14:textId="77777777" w:rsidR="002F4ED9" w:rsidRDefault="002B7E6D">
            <w:pPr>
              <w:ind w:right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负责人签名（或盖章）：           年      月      日</w:t>
            </w:r>
          </w:p>
        </w:tc>
      </w:tr>
      <w:tr w:rsidR="002F4ED9" w14:paraId="4A4838AB" w14:textId="77777777">
        <w:trPr>
          <w:gridAfter w:val="1"/>
          <w:wAfter w:w="266" w:type="dxa"/>
          <w:trHeight w:val="2551"/>
          <w:jc w:val="center"/>
        </w:trPr>
        <w:tc>
          <w:tcPr>
            <w:tcW w:w="8888" w:type="dxa"/>
            <w:gridSpan w:val="9"/>
          </w:tcPr>
          <w:p w14:paraId="39387518" w14:textId="01A5983F" w:rsidR="002F4ED9" w:rsidRDefault="002B7E6D">
            <w:pPr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二级学院意见：</w:t>
            </w:r>
            <w:r w:rsidR="00D60F63">
              <w:rPr>
                <w:rFonts w:ascii="宋体" w:hAnsi="宋体"/>
                <w:b/>
                <w:color w:val="FF0000"/>
                <w:sz w:val="24"/>
              </w:rPr>
              <w:t xml:space="preserve"> </w:t>
            </w:r>
          </w:p>
          <w:p w14:paraId="45F0ED57" w14:textId="77777777" w:rsidR="002F4ED9" w:rsidRDefault="002F4ED9">
            <w:pPr>
              <w:rPr>
                <w:rFonts w:ascii="宋体" w:hAnsi="宋体"/>
              </w:rPr>
            </w:pPr>
          </w:p>
          <w:p w14:paraId="46CDF15B" w14:textId="77777777" w:rsidR="002F4ED9" w:rsidRDefault="002F4ED9">
            <w:pPr>
              <w:rPr>
                <w:rFonts w:ascii="宋体" w:hAnsi="宋体"/>
              </w:rPr>
            </w:pPr>
          </w:p>
          <w:p w14:paraId="65B10639" w14:textId="77777777" w:rsidR="002F4ED9" w:rsidRDefault="002B7E6D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  <w:p w14:paraId="5348B490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2743DBD2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7154C327" w14:textId="77777777" w:rsidR="002F4ED9" w:rsidRDefault="002F4ED9">
            <w:pPr>
              <w:jc w:val="right"/>
              <w:rPr>
                <w:rFonts w:ascii="宋体" w:hAnsi="宋体"/>
                <w:sz w:val="24"/>
              </w:rPr>
            </w:pPr>
          </w:p>
          <w:p w14:paraId="5BCFB464" w14:textId="77777777" w:rsidR="002F4ED9" w:rsidRDefault="002B7E6D">
            <w:pPr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负责人签名（或盖章）：            年      月      日</w:t>
            </w:r>
          </w:p>
        </w:tc>
      </w:tr>
    </w:tbl>
    <w:p w14:paraId="4FB2D7E1" w14:textId="77777777" w:rsidR="002F4ED9" w:rsidRDefault="002B7E6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表格填写要求：</w:t>
      </w:r>
    </w:p>
    <w:p w14:paraId="1B10B1D3" w14:textId="77777777" w:rsidR="002F4ED9" w:rsidRDefault="002B7E6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1.此表一式四份，院系、教研室、指导教师、学生各一份。</w:t>
      </w:r>
    </w:p>
    <w:p w14:paraId="6A82B262" w14:textId="77777777" w:rsidR="002F4ED9" w:rsidRDefault="002B7E6D">
      <w:r>
        <w:rPr>
          <w:rFonts w:ascii="宋体" w:hAnsi="宋体" w:hint="eastAsia"/>
          <w:color w:val="000000"/>
          <w:szCs w:val="21"/>
        </w:rPr>
        <w:t>2.开题时间需与院系工作计划中的开题时间保持一致。</w:t>
      </w:r>
    </w:p>
    <w:sectPr w:rsidR="002F4ED9">
      <w:pgSz w:w="11906" w:h="16838"/>
      <w:pgMar w:top="1418" w:right="1418" w:bottom="1418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F8D743F"/>
    <w:lvl w:ilvl="0">
      <w:start w:val="1"/>
      <w:numFmt w:val="decimal"/>
      <w:lvlText w:val="%1."/>
      <w:lvlJc w:val="left"/>
      <w:pPr>
        <w:tabs>
          <w:tab w:val="left" w:pos="368"/>
        </w:tabs>
        <w:ind w:left="3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8"/>
        </w:tabs>
        <w:ind w:left="848" w:hanging="420"/>
      </w:pPr>
    </w:lvl>
    <w:lvl w:ilvl="2">
      <w:start w:val="1"/>
      <w:numFmt w:val="lowerRoman"/>
      <w:lvlText w:val="%3."/>
      <w:lvlJc w:val="right"/>
      <w:pPr>
        <w:tabs>
          <w:tab w:val="left" w:pos="1268"/>
        </w:tabs>
        <w:ind w:left="1268" w:hanging="420"/>
      </w:pPr>
    </w:lvl>
    <w:lvl w:ilvl="3">
      <w:start w:val="1"/>
      <w:numFmt w:val="decimal"/>
      <w:lvlText w:val="%4."/>
      <w:lvlJc w:val="left"/>
      <w:pPr>
        <w:tabs>
          <w:tab w:val="left" w:pos="1688"/>
        </w:tabs>
        <w:ind w:left="1688" w:hanging="420"/>
      </w:pPr>
    </w:lvl>
    <w:lvl w:ilvl="4">
      <w:start w:val="1"/>
      <w:numFmt w:val="lowerLetter"/>
      <w:lvlText w:val="%5)"/>
      <w:lvlJc w:val="left"/>
      <w:pPr>
        <w:tabs>
          <w:tab w:val="left" w:pos="2108"/>
        </w:tabs>
        <w:ind w:left="2108" w:hanging="420"/>
      </w:pPr>
    </w:lvl>
    <w:lvl w:ilvl="5">
      <w:start w:val="1"/>
      <w:numFmt w:val="lowerRoman"/>
      <w:lvlText w:val="%6."/>
      <w:lvlJc w:val="right"/>
      <w:pPr>
        <w:tabs>
          <w:tab w:val="left" w:pos="2528"/>
        </w:tabs>
        <w:ind w:left="2528" w:hanging="420"/>
      </w:pPr>
    </w:lvl>
    <w:lvl w:ilvl="6">
      <w:start w:val="1"/>
      <w:numFmt w:val="decimal"/>
      <w:lvlText w:val="%7."/>
      <w:lvlJc w:val="left"/>
      <w:pPr>
        <w:tabs>
          <w:tab w:val="left" w:pos="2948"/>
        </w:tabs>
        <w:ind w:left="2948" w:hanging="420"/>
      </w:pPr>
    </w:lvl>
    <w:lvl w:ilvl="7">
      <w:start w:val="1"/>
      <w:numFmt w:val="lowerLetter"/>
      <w:lvlText w:val="%8)"/>
      <w:lvlJc w:val="left"/>
      <w:pPr>
        <w:tabs>
          <w:tab w:val="left" w:pos="3368"/>
        </w:tabs>
        <w:ind w:left="3368" w:hanging="420"/>
      </w:pPr>
    </w:lvl>
    <w:lvl w:ilvl="8">
      <w:start w:val="1"/>
      <w:numFmt w:val="lowerRoman"/>
      <w:lvlText w:val="%9."/>
      <w:lvlJc w:val="right"/>
      <w:pPr>
        <w:tabs>
          <w:tab w:val="left" w:pos="3788"/>
        </w:tabs>
        <w:ind w:left="3788" w:hanging="420"/>
      </w:pPr>
    </w:lvl>
  </w:abstractNum>
  <w:abstractNum w:abstractNumId="1" w15:restartNumberingAfterBreak="0">
    <w:nsid w:val="00000002"/>
    <w:multiLevelType w:val="hybridMultilevel"/>
    <w:tmpl w:val="D206B1CC"/>
    <w:lvl w:ilvl="0" w:tplc="F85688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singleLevel"/>
    <w:tmpl w:val="7FF7DBF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A393F21"/>
    <w:multiLevelType w:val="hybridMultilevel"/>
    <w:tmpl w:val="AA46E62A"/>
    <w:lvl w:ilvl="0" w:tplc="6C58CD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B674D"/>
    <w:multiLevelType w:val="hybridMultilevel"/>
    <w:tmpl w:val="1DDC0C16"/>
    <w:lvl w:ilvl="0" w:tplc="135ABD6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ED9"/>
    <w:rsid w:val="00010AB6"/>
    <w:rsid w:val="0001792D"/>
    <w:rsid w:val="00052392"/>
    <w:rsid w:val="00053434"/>
    <w:rsid w:val="001530B9"/>
    <w:rsid w:val="002164B5"/>
    <w:rsid w:val="00261AC7"/>
    <w:rsid w:val="002B4EAE"/>
    <w:rsid w:val="002B7E6D"/>
    <w:rsid w:val="002F4ED9"/>
    <w:rsid w:val="00433DD0"/>
    <w:rsid w:val="0044288D"/>
    <w:rsid w:val="0084667E"/>
    <w:rsid w:val="00875987"/>
    <w:rsid w:val="008F7CDD"/>
    <w:rsid w:val="00966EDF"/>
    <w:rsid w:val="00A23C85"/>
    <w:rsid w:val="00B4741F"/>
    <w:rsid w:val="00C67859"/>
    <w:rsid w:val="00CC01F3"/>
    <w:rsid w:val="00D60F63"/>
    <w:rsid w:val="00DB24CB"/>
    <w:rsid w:val="00DF0454"/>
    <w:rsid w:val="00F67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BA35A"/>
  <w15:docId w15:val="{61743D72-A20E-40CE-A6D9-B8E9253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paragraph" w:styleId="a8">
    <w:name w:val="annotation text"/>
    <w:basedOn w:val="a"/>
    <w:link w:val="a9"/>
    <w:uiPriority w:val="99"/>
    <w:semiHidden/>
    <w:unhideWhenUsed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Pr>
      <w:rFonts w:ascii="Times New Roman" w:hAnsi="Times New Roman" w:cs="Times New Roman"/>
      <w:kern w:val="2"/>
      <w:sz w:val="21"/>
      <w:szCs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01792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1792D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D430-B3C5-4EC0-9EDD-4851065B2AD4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4B26AE35-B203-4F9E-A159-8ADBC704068D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83D2FCD-78CE-4E31-9D81-41D06D2FD017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A2E7FDF7-5AD2-439F-BAA4-E25322047DA6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A9929B90-0080-46EB-9FCF-F53367D9E2BC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3856BD0D-5D90-423F-A187-F22B87ABDF95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ABD299C5-8832-4357-A2EF-1C96586132B5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12994ECA-81F0-4526-B791-C04A5441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356</Words>
  <Characters>2032</Characters>
  <Application>Microsoft Office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12456</dc:creator>
  <cp:lastModifiedBy>王 小小</cp:lastModifiedBy>
  <cp:revision>34</cp:revision>
  <dcterms:created xsi:type="dcterms:W3CDTF">2017-11-07T12:52:00Z</dcterms:created>
  <dcterms:modified xsi:type="dcterms:W3CDTF">2021-04-15T23:32:00Z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2052-11.1.0.10356</vt:lpwstr>
  </property>
  <property fmtid="{D5CDD505-2E9C-101B-9397-08002B2CF9AE}" pid="4" name="ICV">
    <vt:lpwstr>8FFB6729EC074663A5093F0646E9119A</vt:lpwstr>
  </property>
</Properties>
</file>