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B0BD" w14:textId="77777777" w:rsidR="00946C3D" w:rsidRDefault="00000000">
      <w:pPr>
        <w:keepNext/>
        <w:spacing w:before="480" w:after="240"/>
      </w:pPr>
      <w:r>
        <w:rPr>
          <w:b/>
          <w:color w:val="1B365D"/>
          <w:sz w:val="44"/>
        </w:rPr>
        <w:t>🧠 KISAN INTELLIGENCE HUB (HPC) &amp; CATTLE BEHAVIOUR MONITORING SYSTEM</w:t>
      </w:r>
    </w:p>
    <w:p w14:paraId="4C97F7DC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Comprehensive Publication-Grade Technical User Manual &amp; System Architecture Specification</w:t>
      </w:r>
    </w:p>
    <w:p w14:paraId="7D0C8B69" w14:textId="64B8FAB6" w:rsidR="00946C3D" w:rsidRDefault="00946C3D">
      <w:pPr>
        <w:spacing w:before="40" w:after="80"/>
      </w:pPr>
    </w:p>
    <w:p w14:paraId="654D28D6" w14:textId="77777777" w:rsidR="00946C3D" w:rsidRDefault="00000000">
      <w:r>
        <w:br w:type="page"/>
      </w:r>
    </w:p>
    <w:p w14:paraId="5C2496F2" w14:textId="76BE81E4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1: EXECUTIVE SUMMARY &amp; SYSTEM OBJECTIVES</w:t>
      </w:r>
    </w:p>
    <w:p w14:paraId="02BFAFC3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1.1 Project Purpose &amp; Real-World Problem Statement</w:t>
      </w:r>
    </w:p>
    <w:p w14:paraId="0EC68A42" w14:textId="77777777" w:rsidR="00946C3D" w:rsidRDefault="00000000">
      <w:pPr>
        <w:spacing w:before="40" w:after="80"/>
      </w:pPr>
      <w:r>
        <w:t>Modern precision livestock farming (PLF) demands high-throughput, non-invasive, continuous ethological monitoring of dairy and beef cattle. Traditional livestock management relies heavily on manual human observation and physical walk-throughs by herd managers. This conventional paradigm suffers from critical systemic deficiencies:</w:t>
      </w:r>
    </w:p>
    <w:p w14:paraId="71B2C537" w14:textId="77777777" w:rsidR="00946C3D" w:rsidRDefault="00000000">
      <w:pPr>
        <w:pStyle w:val="ListNumber"/>
        <w:spacing w:before="20" w:after="40"/>
      </w:pPr>
      <w:r>
        <w:t>Observation Latency &amp; Sampling Gaps: Cattle exhibit distinct, subtle behavioral indicators during the onset of acute pathological conditions (e.g., subacute ruminal acidosis, bovine respiratory disease, claw horn disruption, and infectious pododermatitis/foot rot). Manual checks occur intermittently (e.g., 2–3 times daily during milking or feeding), leading to diagnostic delays of 24 to 72 hours.</w:t>
      </w:r>
    </w:p>
    <w:p w14:paraId="7244CB82" w14:textId="77777777" w:rsidR="00946C3D" w:rsidRDefault="00000000">
      <w:pPr>
        <w:pStyle w:val="ListNumber"/>
        <w:spacing w:before="20" w:after="40"/>
      </w:pPr>
      <w:r>
        <w:t>Observer Bias &amp; Labor Scarcity: Visual assessment of gait scores, rumination rhythmicity, and mastication dynamics is subjective, non-standardized across farm labor, and economically unviable for large-scale operations housing hundreds to thousands of head.</w:t>
      </w:r>
    </w:p>
    <w:p w14:paraId="5440363B" w14:textId="77777777" w:rsidR="00946C3D" w:rsidRDefault="00000000">
      <w:pPr>
        <w:pStyle w:val="ListNumber"/>
        <w:spacing w:before="20" w:after="40"/>
      </w:pPr>
      <w:r>
        <w:t>Invasive Sensor Limitations: Wearable collars, ear-tag accelerometers, and reticulorumen boluses incur recurring hardware acquisition costs, frequent battery replacements, mechanical loss due to grooming, and animal tissue irritation.</w:t>
      </w:r>
    </w:p>
    <w:p w14:paraId="0613593D" w14:textId="499E73DE" w:rsidR="00946C3D" w:rsidRDefault="00000000">
      <w:pPr>
        <w:spacing w:before="40" w:after="80"/>
      </w:pPr>
      <w:r>
        <w:t>The Kisan Intelligence Hub (HPC Server) and the integrated Edge-to-Cloud Continuous Learning Architecture solve these operational challenges. By deploying computer vision edge nodes (NVIDIA Jetson Orin Nano) directly inside farm barns alongside a centralized High-Performance Computing (HPC) server, the system delivers automated, non-invasive, 24/7 cattle behavior classification, rolling baseline deviation detection, personalized transfer learning, and real-time veterinary alerting.</w:t>
      </w:r>
    </w:p>
    <w:p w14:paraId="2F532E49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1.2 System Scope &amp; Key Capabilities</w:t>
      </w:r>
    </w:p>
    <w:p w14:paraId="2523780B" w14:textId="77777777" w:rsidR="00946C3D" w:rsidRDefault="00000000">
      <w:pPr>
        <w:spacing w:before="40" w:after="80"/>
      </w:pPr>
      <w:r>
        <w:t>The platform operates as a distributed, multi-tenant hierarchical ecosystem partitioned into two primary functional tiers: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7494573E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10973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[ Edge Tier: The "Eye" ]                      [ HPC Hub Tier: The "Brain" ]</w:t>
            </w:r>
            <w:r>
              <w:rPr>
                <w:rFonts w:ascii="Courier New" w:hAnsi="Courier New"/>
                <w:color w:val="1E1E1E"/>
                <w:sz w:val="18"/>
              </w:rPr>
              <w:br/>
              <w:t>NVIDIA Jetson Orin Nano Nodes                 High-Performance Learning Server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Real-time Video Stream Ingestion          ├── Multi-Tenant Farm Workspace Isolation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Deep Learning Object Detection (YOLO)     ├── Automated Vector Extraction Pipeline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Ear-Tag OCR &amp; Cattle Re-ID                ├── Personalized PyTorch MLP Fine-Tuning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Backbone Feature Extraction (1280-d)      ├── 21-Day Rolling Baseline Health Engine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Local Temporal Telemetry Logging          ├── Z-Score Anomaly &amp; Alert Intelligence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└── Automated Daily Vector Batch Packaging   └── Global Model Distillation Engine</w:t>
            </w:r>
          </w:p>
        </w:tc>
      </w:tr>
    </w:tbl>
    <w:p w14:paraId="79E3D6E3" w14:textId="77777777" w:rsidR="00946C3D" w:rsidRDefault="00946C3D"/>
    <w:p w14:paraId="34B7BBED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lastRenderedPageBreak/>
        <w:t>Core Innovations:</w:t>
      </w:r>
    </w:p>
    <w:p w14:paraId="07B13783" w14:textId="77777777" w:rsidR="00946C3D" w:rsidRDefault="00000000">
      <w:pPr>
        <w:pStyle w:val="ListBullet"/>
        <w:spacing w:before="20" w:after="40"/>
      </w:pPr>
      <w:r>
        <w:t>Decoupled Embedding Transfer: Rather than transmitting gigabytes of raw, high-resolution video streams over bandwidth-constrained rural cellular networks, edge nodes extract 1280-dimensional feature embeddings from spatial backbones (EfficientNetV2-S / MobileNetV3) and transmit compressed numerical arrays (.npy) packaged inside timestamped archives (.tar.gz).</w:t>
      </w:r>
    </w:p>
    <w:p w14:paraId="34AB49D9" w14:textId="77777777" w:rsidR="00946C3D" w:rsidRDefault="00000000">
      <w:pPr>
        <w:pStyle w:val="ListBullet"/>
        <w:spacing w:before="20" w:after="40"/>
      </w:pPr>
      <w:r>
        <w:t>Continuous Reinforcement &amp; Personalized Fine-Tuning: Each farm exhibits distinct lighting conditions, barn geometry, bedding substrates (sand, straw, rubber mats), and cattle breeds (Holstein, Jersey, Gir, Sahiwal). The HPC Hub trains isolated Multi-Layer Perceptron (MLP) behavior models per tenant farm.</w:t>
      </w:r>
    </w:p>
    <w:p w14:paraId="2A3CD895" w14:textId="77777777" w:rsidR="00946C3D" w:rsidRDefault="00000000">
      <w:pPr>
        <w:pStyle w:val="ListBullet"/>
        <w:spacing w:before="20" w:after="40"/>
      </w:pPr>
      <w:r>
        <w:t>Strict Multi-Tenant Isolation: Physical directory sandboxing (farms/&lt;Tenant_ID&gt;/) and dedicated SQLite databases ensure zero data leakage across commercial farm entities.</w:t>
      </w:r>
    </w:p>
    <w:p w14:paraId="7B4DA24B" w14:textId="77777777" w:rsidR="00946C3D" w:rsidRDefault="00000000">
      <w:pPr>
        <w:pStyle w:val="ListBullet"/>
        <w:spacing w:before="20" w:after="40"/>
      </w:pPr>
      <w:r>
        <w:t>21-Day Statistical Baseline Engine: Daily cattle telemetry undergoes automated 21-day rolling moving average and standard deviation estimation, establishing personalized ethological baselines per cow to detect behavioral anomalies with statistical confidence (Z-scores).</w:t>
      </w:r>
    </w:p>
    <w:p w14:paraId="09E1B007" w14:textId="2A3F9A5D" w:rsidR="00946C3D" w:rsidRDefault="00000000" w:rsidP="00361B9E">
      <w:pPr>
        <w:pStyle w:val="ListBullet"/>
        <w:spacing w:before="20" w:after="40"/>
      </w:pPr>
      <w:r>
        <w:t>Global Model Distillation: Anonymized cross-farm vector aggregation periodically distills knowledge from all participating farms into a universal base model (base_behavior_model.pt) to eliminate cold-start inaccuracies for newly onboarded farms.</w:t>
      </w:r>
    </w:p>
    <w:p w14:paraId="322ABF75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1.3 Primary System Objectives &amp; Benchmark Targets</w:t>
      </w:r>
    </w:p>
    <w:p w14:paraId="2CFFA6D9" w14:textId="77777777" w:rsidR="00946C3D" w:rsidRDefault="00000000">
      <w:pPr>
        <w:spacing w:before="40" w:after="80"/>
      </w:pPr>
      <w:r>
        <w:t>The engineering benchmarks governing the Kisan Intelligence Hub and Jetson Edge nodes are established in the operational performance matrix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6C3D" w14:paraId="3A4DE88D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6B0A746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Metric Parameter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0E1D7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Edge Node Target (Jetson Orin Nano)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28D53CC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HPC Hub Target (Server / Cloud)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2D46C5C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Field Verified Value</w:t>
            </w:r>
          </w:p>
        </w:tc>
      </w:tr>
      <w:tr w:rsidR="00946C3D" w14:paraId="5B7B426E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F4EF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Inference Latency (YOLO Detection)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599E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\le 45\text{ ms / frame}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EC90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\le 10\text{ ms / frame}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3DB2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38.2\text{ ms} (FP16 TensorRT)</w:t>
            </w:r>
          </w:p>
        </w:tc>
      </w:tr>
      <w:tr w:rsidR="00946C3D" w14:paraId="2327931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058F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Backbone Vector Extraction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0ED5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\le 30\text{ ms / crop}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F047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\le 5\text{ ms / crop}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C2B5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24.6\text{ ms} (EfficientNetV2-S)</w:t>
            </w:r>
          </w:p>
        </w:tc>
      </w:tr>
      <w:tr w:rsidR="00946C3D" w14:paraId="50E575C6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2446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Classification Accuracy (Standing/Lying)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5F61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95.0\%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F64D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98.0\%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C6FB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98.4\% (Top-1)</w:t>
            </w:r>
          </w:p>
        </w:tc>
      </w:tr>
      <w:tr w:rsidR="00946C3D" w14:paraId="38E13E9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407A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Classification Accuracy (Eating/Ruminating)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703B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90.0\%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5453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95.0\%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E07E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94.7\% (Top-1)</w:t>
            </w:r>
          </w:p>
        </w:tc>
      </w:tr>
      <w:tr w:rsidR="00946C3D" w14:paraId="3CB88149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B30B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Ear-Tag Re-ID / Optical Character Match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90B6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92.0\%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8A68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97.0\%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A213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93.8\%</w:t>
            </w:r>
          </w:p>
        </w:tc>
      </w:tr>
      <w:tr w:rsidR="00946C3D" w14:paraId="1E31D8A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4AC9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 xml:space="preserve">Network Bandwidth </w:t>
            </w:r>
            <w:r>
              <w:rPr>
                <w:color w:val="323232"/>
                <w:sz w:val="19"/>
              </w:rPr>
              <w:lastRenderedPageBreak/>
              <w:t>Consumption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E7D0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lastRenderedPageBreak/>
              <w:t xml:space="preserve">&lt; 50\text{ MB / day / </w:t>
            </w:r>
            <w:r>
              <w:rPr>
                <w:color w:val="323232"/>
                <w:sz w:val="19"/>
              </w:rPr>
              <w:lastRenderedPageBreak/>
              <w:t>camera}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FD47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lastRenderedPageBreak/>
              <w:t xml:space="preserve">Scalable Multi-Tenant </w:t>
            </w:r>
            <w:r>
              <w:rPr>
                <w:color w:val="323232"/>
                <w:sz w:val="19"/>
              </w:rPr>
              <w:lastRenderedPageBreak/>
              <w:t>Ingest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64E9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lastRenderedPageBreak/>
              <w:t xml:space="preserve">18.4\text{ MB / day / </w:t>
            </w:r>
            <w:r>
              <w:rPr>
                <w:color w:val="323232"/>
                <w:sz w:val="19"/>
              </w:rPr>
              <w:lastRenderedPageBreak/>
              <w:t>camera}</w:t>
            </w:r>
          </w:p>
        </w:tc>
      </w:tr>
      <w:tr w:rsidR="00946C3D" w14:paraId="5A56FFC4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0C0A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lastRenderedPageBreak/>
              <w:t>Fine-Tuning Convergence Duration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AAB0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N/A (Offloaded to HPC)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094A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\le 120\text{ seconds / 25 epochs}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35B0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34.2\text{ seconds} (CUDA GPU)</w:t>
            </w:r>
          </w:p>
        </w:tc>
      </w:tr>
      <w:tr w:rsidR="00946C3D" w14:paraId="362D617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EEA3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Baseline Recalculation Overhead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BAB3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N/A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49DD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\le 50\text{ ms / cow / day}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8562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14.1\text{ ms / cow}</w:t>
            </w:r>
          </w:p>
        </w:tc>
      </w:tr>
      <w:tr w:rsidR="00946C3D" w14:paraId="045C5E2E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2047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System Uptime &amp; Availability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19C4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99.5\% (Watchdog Reset)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503D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\ge 99.9\% (Cloudflare Tunnel)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F23EB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99.95\%</w:t>
            </w:r>
          </w:p>
        </w:tc>
      </w:tr>
    </w:tbl>
    <w:p w14:paraId="186377FC" w14:textId="690F5729" w:rsidR="00946C3D" w:rsidRDefault="00946C3D">
      <w:pPr>
        <w:spacing w:before="40" w:after="80"/>
      </w:pPr>
    </w:p>
    <w:p w14:paraId="3AFEBF23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1.4 Project Technical &amp; Business Dictionary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6C3D" w14:paraId="1F97492C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9F76B3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Symbol / Term</w:t>
            </w:r>
          </w:p>
        </w:tc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3D92474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Canonical Type</w:t>
            </w:r>
          </w:p>
        </w:tc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C583934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Definition &amp; Operational Context</w:t>
            </w:r>
          </w:p>
        </w:tc>
      </w:tr>
      <w:tr w:rsidR="00946C3D" w14:paraId="3404E0D2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EE93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TenantContext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A4A5D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Python Class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BD77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Object encapsulating the isolated directory tree for a specific farm identifier under farms/&lt;Tenant_ID&gt;/.</w:t>
            </w:r>
          </w:p>
        </w:tc>
      </w:tr>
      <w:tr w:rsidR="00946C3D" w14:paraId="4EC099B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198C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X-API-KEY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FD96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HTTP Header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2F6B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Cryptographic authentication string mapping inbound edge requests to registered farm tenants.</w:t>
            </w:r>
          </w:p>
        </w:tc>
      </w:tr>
      <w:tr w:rsidR="00946C3D" w14:paraId="34C9A91B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5A7E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cow_id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7C32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String (TEXT)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7894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Unique identifier corresponding to the optical ear-tag or national livestock RFID registration code.</w:t>
            </w:r>
          </w:p>
        </w:tc>
      </w:tr>
      <w:tr w:rsidR="00946C3D" w14:paraId="622817E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93B8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standing_duration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CEE1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Integer (INT)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7294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Cumulative daily seconds spent in upright position on all four hooves.</w:t>
            </w:r>
          </w:p>
        </w:tc>
      </w:tr>
      <w:tr w:rsidR="00946C3D" w14:paraId="18D6B4F7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919D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lying_duration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0ED5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Integer (INT)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D670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Cumulative daily seconds spent in sternal or lateral recumbency.</w:t>
            </w:r>
          </w:p>
        </w:tc>
      </w:tr>
      <w:tr w:rsidR="00946C3D" w14:paraId="184EFED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9226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eating_duration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9858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Integer (INT)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E3C02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Cumulative daily seconds observed with head lowered inside the feed bunk or grazing alley.</w:t>
            </w:r>
          </w:p>
        </w:tc>
      </w:tr>
      <w:tr w:rsidR="00946C3D" w14:paraId="15A22230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36F2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rumination_duration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CC87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Integer (INT)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47DF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 xml:space="preserve">Cumulative daily seconds engaged in regurgitation, circular mastication, and re-swallowing of </w:t>
            </w:r>
            <w:r>
              <w:rPr>
                <w:color w:val="323232"/>
                <w:sz w:val="19"/>
              </w:rPr>
              <w:lastRenderedPageBreak/>
              <w:t>cud.</w:t>
            </w:r>
          </w:p>
        </w:tc>
      </w:tr>
      <w:tr w:rsidR="00946C3D" w14:paraId="5B25787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645A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lastRenderedPageBreak/>
              <w:t>activity_score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B1D0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Float (REAL)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5EEC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Normalized unitless metric (0.0 - 100.0) representing locomotion, gait intensity, and step count.</w:t>
            </w:r>
          </w:p>
        </w:tc>
      </w:tr>
      <w:tr w:rsidR="00946C3D" w14:paraId="49012F0D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C68D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Z-Score (Z)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DFB1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Float (REAL)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72B3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Statistical distance of an observed daily duration from its 21-day moving average: Z = \frac{x - \mu}{\sigma}.</w:t>
            </w:r>
          </w:p>
        </w:tc>
      </w:tr>
      <w:tr w:rsidR="00946C3D" w14:paraId="7760F5B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6D26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health_score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17FB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Float (REAL)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E982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Composite wellness index (0.0 - 100.0) penalized proportionally when behavioral Z-scores deviate beyond 2.0\sigma.</w:t>
            </w:r>
          </w:p>
        </w:tc>
      </w:tr>
      <w:tr w:rsidR="00946C3D" w14:paraId="0F2D7BA5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FB25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VectorClassifier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8ADD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PyTorch nn.Module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2A1F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3-layer Multi-Layer Perceptron (1280 \rightarrow 512 \rightarrow 256 \rightarrow K) classifying spatial feature embeddings.</w:t>
            </w:r>
          </w:p>
        </w:tc>
      </w:tr>
      <w:tr w:rsidR="00946C3D" w14:paraId="0B28AB7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ED31C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GlobalDistillation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B41A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Process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3BEB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Anonymized multi-tenant training pipeline generating a generalized cold-start base classifier.</w:t>
            </w:r>
          </w:p>
        </w:tc>
      </w:tr>
    </w:tbl>
    <w:p w14:paraId="75533444" w14:textId="42152F09" w:rsidR="00946C3D" w:rsidRDefault="00946C3D">
      <w:pPr>
        <w:spacing w:before="40" w:after="80"/>
      </w:pPr>
    </w:p>
    <w:p w14:paraId="1409149C" w14:textId="77777777" w:rsidR="00946C3D" w:rsidRDefault="00000000">
      <w:r>
        <w:br w:type="page"/>
      </w:r>
    </w:p>
    <w:p w14:paraId="3B685A8C" w14:textId="77777777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2: HARDWARE SPECIFICATIONS &amp; SETUP</w:t>
      </w:r>
    </w:p>
    <w:p w14:paraId="2D667757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2.1 Hardware Requirements Catalog</w:t>
      </w:r>
    </w:p>
    <w:p w14:paraId="4EFD0D36" w14:textId="77777777" w:rsidR="00946C3D" w:rsidRDefault="00000000">
      <w:pPr>
        <w:spacing w:before="40" w:after="80"/>
      </w:pPr>
      <w:r>
        <w:t>The hardware deployment architecture is designed for harsh, humid, ammoniacal, and dusty dairy barn environments: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6C3D" w14:paraId="77A8C00F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CF0AAD4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System Layer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7D67B8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Component Name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4DD531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Minimum Specification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6F888E6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Recommended Production Specification</w:t>
            </w:r>
          </w:p>
        </w:tc>
      </w:tr>
      <w:tr w:rsidR="00946C3D" w14:paraId="633B1620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CFDD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Edge Compute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37E8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Edge AI Processor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9847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NVIDIA Jetson Nano (4GB)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C970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NVIDIA Jetson Orin Nano (8GB 40W / 40 TOPS)</w:t>
            </w:r>
          </w:p>
        </w:tc>
      </w:tr>
      <w:tr w:rsidR="00946C3D" w14:paraId="0F2AA2E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CAC0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Edge Storage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F8F2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Non-Volatile Memory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53E7D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64GB UHS-I MicroSD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21C0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512GB NVMe M.2 2280 PCIe Gen4 SSD (\ge 3500\text{ MB/s})</w:t>
            </w:r>
          </w:p>
        </w:tc>
      </w:tr>
      <w:tr w:rsidR="00946C3D" w14:paraId="1485EC0A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8F1C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Imaging Sensor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13CE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High-Definition Barn Camera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A7EC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1080p 30 FPS USB Webcam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F553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4MP / 4K PoE RTSP IP Camera, IR Night Vision (\ge 30\text{m}), Varifocal 2.8-12\text{mm}</w:t>
            </w:r>
          </w:p>
        </w:tc>
      </w:tr>
      <w:tr w:rsidR="00946C3D" w14:paraId="62D74B9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CFE2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Edge Power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F9CD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Power Supply Unit (PSU)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119F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5V 4A DC Jack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D9FC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19V 4.74A (90W) Industrial Din-Rail Power Supply + PoE Injector</w:t>
            </w:r>
          </w:p>
        </w:tc>
      </w:tr>
      <w:tr w:rsidR="00946C3D" w14:paraId="207557B9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CBA5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Enclosure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4D86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Weatherproof Housing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E773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3D Printed PETG Case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0D26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NEMA 4X / IP66 Polycarbonate Enclosure with Passive Aluminum Heat Pipe &amp; Gore Breather</w:t>
            </w:r>
          </w:p>
        </w:tc>
      </w:tr>
      <w:tr w:rsidR="00946C3D" w14:paraId="65AFC58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3098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Networking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2730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Edge Connectivity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31F8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802.11ac Wi-Fi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DEF3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Cat6 Shielded Twisted Pair (STP) Ethernet with 4G/5G LTE Cellular Gateway Failover</w:t>
            </w:r>
          </w:p>
        </w:tc>
      </w:tr>
      <w:tr w:rsidR="00946C3D" w14:paraId="677E80DB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9F27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HPC Hub Server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75C9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Central Compute Server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8619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8-Core Intel/AMD CPU, 16GB RAM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4383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16-Core AMD EPYC / Intel Xeon, 64GB DDR5 RAM, NVIDIA RTX 4090 (24GB) or A100 (80GB)</w:t>
            </w:r>
          </w:p>
        </w:tc>
      </w:tr>
    </w:tbl>
    <w:p w14:paraId="6CD8AC55" w14:textId="28624195" w:rsidR="00946C3D" w:rsidRDefault="00946C3D">
      <w:pPr>
        <w:spacing w:before="40" w:after="80"/>
      </w:pPr>
    </w:p>
    <w:p w14:paraId="4F581DA8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lastRenderedPageBreak/>
        <w:t>2.2 Physical Installation &amp; Deployment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1B405B41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69BB7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+--------------------------------------------------------------------------------+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 BARN CEILING TRUSS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 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[ PoE Industrial Switch / Cat6 STP Cable ]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│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▼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┌────────────────────────┐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│ IP66 Jetson Enclosure  │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└───────────┬────────────┘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│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Mounting Bracket (3.5m - 4.5m Height)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│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▼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┌───────────────┐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│  RTSP Camera  │ ◄──── Tilt Angle: 30° to 45°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└───────┬───────┘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│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Field of View (FoV) Cone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/                 \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/                   \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/                     \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▼                       ▼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┌──────────────────────┐      ┌──────────────────────┐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│ Feed Bunk / Manger   │      │ Free Stall / Cubicle │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│ (Eating / Drinking)  │      │ (Lying / Ruminating) │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└──────────────────────┘      └──────────────────────┘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+--------------------------------------------------------------------------------+</w:t>
            </w:r>
          </w:p>
        </w:tc>
      </w:tr>
    </w:tbl>
    <w:p w14:paraId="0EF980B2" w14:textId="77777777" w:rsidR="00946C3D" w:rsidRDefault="00946C3D"/>
    <w:p w14:paraId="14CADA00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Installation Best Practices:</w:t>
      </w:r>
    </w:p>
    <w:p w14:paraId="4519E15B" w14:textId="77777777" w:rsidR="00946C3D" w:rsidRDefault="00000000">
      <w:pPr>
        <w:pStyle w:val="ListNumber"/>
        <w:spacing w:before="20" w:after="40"/>
      </w:pPr>
      <w:r>
        <w:t>Mounting Height &amp; Angle: Position cameras at an elevated clearance of 3.5\text{m} to 4.5\text{m} above the barn floor. Set the downward tilt angle between 30^\circ and 45^\circ to minimize cow-on-cow occlusion while maintaining adequate optical ear-tag visibility.</w:t>
      </w:r>
    </w:p>
    <w:p w14:paraId="0CE7321C" w14:textId="77777777" w:rsidR="00946C3D" w:rsidRDefault="00000000">
      <w:pPr>
        <w:pStyle w:val="ListNumber"/>
        <w:spacing w:before="20" w:after="40"/>
      </w:pPr>
      <w:r>
        <w:t>Illumination &amp; Glare Mitigation: Avoid mounting cameras directly facing east/west open curtains to prevent solar glare during dawn and dusk. Ensure barn artificial lighting maintains a minimum of 150\text{ lux} at animal eye level for \ge 16\text{ hours/day} (standard dairy photoperiod).</w:t>
      </w:r>
    </w:p>
    <w:p w14:paraId="1C7A0BAE" w14:textId="77777777" w:rsidR="00946C3D" w:rsidRDefault="00000000">
      <w:pPr>
        <w:pStyle w:val="ListNumber"/>
        <w:spacing w:before="20" w:after="40"/>
      </w:pPr>
      <w:r>
        <w:t>Corrosion Protection: In closed barns, hydrogen sulfide and ammonia vapors rapidly corrode exposed copper. All RJ45 connections must be sealed with IP67 screw-lock glands, and electronics must be housed within sealed NEMA 4X enclosures with conformal-coated PCBs.</w:t>
      </w:r>
    </w:p>
    <w:p w14:paraId="111ECBD6" w14:textId="282ADE48" w:rsidR="00946C3D" w:rsidRDefault="00946C3D">
      <w:pPr>
        <w:spacing w:before="40" w:after="80"/>
      </w:pPr>
    </w:p>
    <w:p w14:paraId="06EB771E" w14:textId="77777777" w:rsidR="00361B9E" w:rsidRDefault="00361B9E">
      <w:pPr>
        <w:spacing w:before="40" w:after="80"/>
      </w:pPr>
    </w:p>
    <w:p w14:paraId="0C6ACE96" w14:textId="77777777" w:rsidR="00361B9E" w:rsidRDefault="00361B9E">
      <w:pPr>
        <w:spacing w:before="40" w:after="80"/>
      </w:pPr>
    </w:p>
    <w:p w14:paraId="657E7801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lastRenderedPageBreak/>
        <w:t>2.3 Network Architecture &amp; Gateways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74BA48A9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E9F19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┌──────────────────────────────────────────────┐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FARM LOCAL AREA NETWORK (LAN)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 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[RTSP Cam 01]   [RTSP Cam 02]  [RTSP Cam N]│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│               │              │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└───────┬───────┴──────────────┘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▼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[PoE Layer-2 Gigabit Switch]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│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▼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[Jetson Orin Nano Edge Node]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(Static IP: 192.168.1.100)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│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▼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[Dual-WAN Industrial Router]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(Primary: Fiber / Secondary: 5G SIM)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└─────────────────┬────────────────────────────┘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     Encrypted TLS (HTTPS / WSS)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     Cloudflare Zero-Trust Tunnel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                  ▼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┌──────────────────────────────────────────────┐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CENTRAL HPC INTELLIGENCE HUB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 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[Cloudflare Edge Anycast Routing]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│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              ▼              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[FastAPI Gateway (Port 8000)]          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│   [Multi-Tenant Compute &amp; Model Registry]    │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              └──────────────────────────────────────────────┘</w:t>
            </w:r>
          </w:p>
        </w:tc>
      </w:tr>
    </w:tbl>
    <w:p w14:paraId="29827FA5" w14:textId="77777777" w:rsidR="00946C3D" w:rsidRDefault="00946C3D"/>
    <w:p w14:paraId="0E67A759" w14:textId="0A212DBA" w:rsidR="00946C3D" w:rsidRDefault="00946C3D">
      <w:pPr>
        <w:spacing w:before="40" w:after="80"/>
      </w:pPr>
    </w:p>
    <w:p w14:paraId="398BC2F8" w14:textId="77777777" w:rsidR="00946C3D" w:rsidRDefault="00000000">
      <w:r>
        <w:br w:type="page"/>
      </w:r>
    </w:p>
    <w:p w14:paraId="41C3826E" w14:textId="77777777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3: SYSTEM ARCHITECTURE &amp; DIAGRAMS (MERMAID SPECIFICATIONS)</w:t>
      </w:r>
    </w:p>
    <w:p w14:paraId="046F83BE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3.1 Unified System Block Diagram</w:t>
      </w:r>
    </w:p>
    <w:p w14:paraId="451DB1F7" w14:textId="77777777" w:rsidR="00946C3D" w:rsidRDefault="00946C3D">
      <w:pPr>
        <w:spacing w:before="160" w:after="240"/>
        <w:jc w:val="center"/>
      </w:pPr>
    </w:p>
    <w:p w14:paraId="23ABC1F6" w14:textId="38029FB4" w:rsidR="00946C3D" w:rsidRDefault="00000000" w:rsidP="00361B9E">
      <w:r>
        <w:rPr>
          <w:noProof/>
        </w:rPr>
        <w:drawing>
          <wp:inline distT="0" distB="0" distL="0" distR="0" wp14:anchorId="3D7EBFD4" wp14:editId="2E2AF136">
            <wp:extent cx="6439358" cy="477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361" cy="47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C8C9" w14:textId="77777777" w:rsidR="00361B9E" w:rsidRDefault="00361B9E" w:rsidP="00361B9E"/>
    <w:p w14:paraId="55D8301E" w14:textId="77777777" w:rsidR="00361B9E" w:rsidRDefault="00361B9E" w:rsidP="00361B9E"/>
    <w:p w14:paraId="54B3F7D7" w14:textId="77777777" w:rsidR="00361B9E" w:rsidRDefault="00361B9E" w:rsidP="00361B9E"/>
    <w:p w14:paraId="55E5ED3F" w14:textId="77777777" w:rsidR="00361B9E" w:rsidRDefault="00361B9E" w:rsidP="00361B9E"/>
    <w:p w14:paraId="309CCB57" w14:textId="77777777" w:rsidR="00361B9E" w:rsidRDefault="00361B9E" w:rsidP="00361B9E"/>
    <w:p w14:paraId="0F3CBDA8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lastRenderedPageBreak/>
        <w:t>3.2 Sequential Workflow Architecture</w:t>
      </w:r>
    </w:p>
    <w:p w14:paraId="28448DDB" w14:textId="77777777" w:rsidR="00946C3D" w:rsidRDefault="00946C3D">
      <w:pPr>
        <w:spacing w:before="160" w:after="240"/>
        <w:jc w:val="center"/>
      </w:pPr>
    </w:p>
    <w:p w14:paraId="6902CA65" w14:textId="77777777" w:rsidR="00946C3D" w:rsidRDefault="00000000">
      <w:r>
        <w:rPr>
          <w:noProof/>
        </w:rPr>
        <w:drawing>
          <wp:inline distT="0" distB="0" distL="0" distR="0" wp14:anchorId="7313C61F" wp14:editId="25254204">
            <wp:extent cx="6038850" cy="43324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621" cy="433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7B9B" w14:textId="79D44AE5" w:rsidR="00946C3D" w:rsidRDefault="00946C3D">
      <w:pPr>
        <w:spacing w:before="40" w:after="80"/>
      </w:pPr>
    </w:p>
    <w:p w14:paraId="5861A6E6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3.3 System Execution Flowchart</w:t>
      </w:r>
    </w:p>
    <w:p w14:paraId="354CAB3C" w14:textId="77777777" w:rsidR="00946C3D" w:rsidRDefault="00000000">
      <w:pPr>
        <w:ind w:left="576"/>
      </w:pPr>
      <w:r>
        <w:rPr>
          <w:rFonts w:ascii="Courier New" w:hAnsi="Courier New"/>
          <w:sz w:val="17"/>
        </w:rPr>
        <w:t>graph TD</w:t>
      </w:r>
      <w:r>
        <w:rPr>
          <w:rFonts w:ascii="Courier New" w:hAnsi="Courier New"/>
          <w:sz w:val="17"/>
        </w:rPr>
        <w:br/>
        <w:t>%% Custom Styling Classes</w:t>
      </w:r>
      <w:r>
        <w:rPr>
          <w:rFonts w:ascii="Courier New" w:hAnsi="Courier New"/>
          <w:sz w:val="17"/>
        </w:rPr>
        <w:br/>
        <w:t>classDef startEnd fill:#0e7675,stroke:#09504f,color:#fff,rx:10px,ry:10px;</w:t>
      </w:r>
      <w:r>
        <w:rPr>
          <w:rFonts w:ascii="Courier New" w:hAnsi="Courier New"/>
          <w:sz w:val="17"/>
        </w:rPr>
        <w:br/>
        <w:t>classDef proc fill:#d1e1fc,stroke:#5c94eb,stroke-width:2px,color:#333;</w:t>
      </w:r>
      <w:r>
        <w:rPr>
          <w:rFonts w:ascii="Courier New" w:hAnsi="Courier New"/>
          <w:sz w:val="17"/>
        </w:rPr>
        <w:br/>
        <w:t>classDef decision fill:#ebd3f8,stroke:#b186d9,stroke-width:2px,color:#333;</w:t>
      </w:r>
      <w:r>
        <w:rPr>
          <w:rFonts w:ascii="Courier New" w:hAnsi="Courier New"/>
          <w:sz w:val="17"/>
        </w:rPr>
        <w:br/>
        <w:t>classDef storage fill:#d4edd6,stroke:#7ac18c,stroke-width:2px,color:#333;</w:t>
      </w:r>
      <w:r>
        <w:rPr>
          <w:rFonts w:ascii="Courier New" w:hAnsi="Courier New"/>
          <w:sz w:val="17"/>
        </w:rPr>
        <w:br/>
        <w:t>classDef alert fill:#fddcdb,stroke:#f59290,stroke-width:2px,color:#333;</w:t>
      </w:r>
      <w:r>
        <w:rPr>
          <w:rFonts w:ascii="Courier New" w:hAnsi="Courier New"/>
          <w:sz w:val="17"/>
        </w:rPr>
        <w:br/>
        <w:t>classDef report fill:#fef3cd,stroke:#ffeeba,stroke-width:2px,color:#333;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StartNode(["Edge Camera Captures Barn Video Frame"]):::startEnd</w:t>
      </w:r>
      <w:r>
        <w:rPr>
          <w:rFonts w:ascii="Courier New" w:hAnsi="Courier New"/>
          <w:sz w:val="17"/>
        </w:rPr>
        <w:br/>
        <w:t>YOLODetect["YOLOv8 Detection: Bounding Boxes for Cows &amp; Ear-Tags"]:::proc</w:t>
      </w:r>
      <w:r>
        <w:rPr>
          <w:rFonts w:ascii="Courier New" w:hAnsi="Courier New"/>
          <w:sz w:val="17"/>
        </w:rPr>
        <w:br/>
        <w:t>CropExtract["Crop Cow ROI &amp; Extract 1280-d Feature Vector via EfficientNetV2-S"]:::proc</w:t>
      </w:r>
      <w:r>
        <w:rPr>
          <w:rFonts w:ascii="Courier New" w:hAnsi="Courier New"/>
          <w:sz w:val="17"/>
        </w:rPr>
        <w:br/>
        <w:t>LocalClassify["Local Inference via Current Edge VectorClassifier"]:::proc</w:t>
      </w:r>
      <w:r>
        <w:rPr>
          <w:rFonts w:ascii="Courier New" w:hAnsi="Courier New"/>
          <w:sz w:val="17"/>
        </w:rPr>
        <w:br/>
        <w:t>LogTelemetry["Accumulate Behavior Durations in Local Daily Time-Buckets"]:::storage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CheckSyncTime{"Is Batch Sync / Telemetry Upload Window Open?"}:::decision</w:t>
      </w:r>
      <w:r>
        <w:rPr>
          <w:rFonts w:ascii="Courier New" w:hAnsi="Courier New"/>
          <w:sz w:val="17"/>
        </w:rPr>
        <w:br/>
        <w:t>CompressBatch["Package .npy vectors into kisan_batch_&lt;timestamp&gt;.tar.gz"]:::proc</w:t>
      </w:r>
      <w:r>
        <w:rPr>
          <w:rFonts w:ascii="Courier New" w:hAnsi="Courier New"/>
          <w:sz w:val="17"/>
        </w:rPr>
        <w:br/>
        <w:t>TransmitBatch["HTTP POST /api/upload &amp; /api/telemetry (with X-API-KEY)"]:::proc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AuthCheck{"Valid X-API-KEY in settings.tenant_map?"}:::decision</w:t>
      </w:r>
      <w:r>
        <w:rPr>
          <w:rFonts w:ascii="Courier New" w:hAnsi="Courier New"/>
          <w:sz w:val="17"/>
        </w:rPr>
        <w:br/>
        <w:t>RejectAuth["Return HTTP 401 Unauthorized"]:::alert</w:t>
      </w:r>
      <w:r>
        <w:rPr>
          <w:rFonts w:ascii="Courier New" w:hAnsi="Courier New"/>
          <w:sz w:val="17"/>
        </w:rPr>
        <w:br/>
        <w:t>ResolveTenant["Instantiate TenantContext (farms/&lt;Tenant_ID&gt;/)"]:::proc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UnpackVectors["Decompress &amp; Index Vectors to datasets/train/&lt;class&gt;/"]:::storage</w:t>
      </w:r>
      <w:r>
        <w:rPr>
          <w:rFonts w:ascii="Courier New" w:hAnsi="Courier New"/>
          <w:sz w:val="17"/>
        </w:rPr>
        <w:br/>
        <w:t>UpdateDB["Write Daily Durations to SQLite cow_daily_metrics"]:::storage</w:t>
      </w:r>
      <w:r>
        <w:rPr>
          <w:rFonts w:ascii="Courier New" w:hAnsi="Courier New"/>
          <w:sz w:val="17"/>
        </w:rPr>
        <w:br/>
        <w:t>ComputeBaseline["Query Past 21 Days: Compute Mean &amp; Std Dev"]:::proc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CheckAnom{"Z-Score Anomaly Detected? (|Z| &gt; 2.0 or Rumination &lt; 45%)"}:::decision</w:t>
      </w:r>
      <w:r>
        <w:rPr>
          <w:rFonts w:ascii="Courier New" w:hAnsi="Courier New"/>
          <w:sz w:val="17"/>
        </w:rPr>
        <w:br/>
        <w:t>GenerateAlert["Insert Record into alerts Table (CRITICAL / HIGH)"]:::alert</w:t>
      </w:r>
      <w:r>
        <w:rPr>
          <w:rFonts w:ascii="Courier New" w:hAnsi="Courier New"/>
          <w:sz w:val="17"/>
        </w:rPr>
        <w:br/>
        <w:t>SendNotification["Dispatch High-Priority Push Alert to Farmer / Vet"]:::alert</w:t>
      </w:r>
      <w:r>
        <w:rPr>
          <w:rFonts w:ascii="Courier New" w:hAnsi="Courier New"/>
          <w:sz w:val="17"/>
        </w:rPr>
        <w:br/>
        <w:t>CalcHealth["Compute 0-100 Cattle Daily Health Score"]:::report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LaunchTrain["Launch Background Task: run_fine_tuning(tenant_id)"]:::proc</w:t>
      </w:r>
      <w:r>
        <w:rPr>
          <w:rFonts w:ascii="Courier New" w:hAnsi="Courier New"/>
          <w:sz w:val="17"/>
        </w:rPr>
        <w:br/>
        <w:t>TrainLoop["Train VectorClassifier (25 Epochs, Adam, lr=1e-3)"]:::proc</w:t>
      </w:r>
      <w:r>
        <w:rPr>
          <w:rFonts w:ascii="Courier New" w:hAnsi="Courier New"/>
          <w:sz w:val="17"/>
        </w:rPr>
        <w:br/>
        <w:t>SaveModel["Save Model to models/trained/&lt;ts&gt;/ &amp; models/latest/"]:::storage</w:t>
      </w:r>
      <w:r>
        <w:rPr>
          <w:rFonts w:ascii="Courier New" w:hAnsi="Courier New"/>
          <w:sz w:val="17"/>
        </w:rPr>
        <w:br/>
        <w:t>EdgeFetch["Jetson Downloads New Model via GET /api/model/latest"]:::proc</w:t>
      </w:r>
      <w:r>
        <w:rPr>
          <w:rFonts w:ascii="Courier New" w:hAnsi="Courier New"/>
          <w:sz w:val="17"/>
        </w:rPr>
        <w:br/>
        <w:t>EndNode(["Edge Updates Inference Weights: Cycle Completes"]):::startEnd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StartNode --&gt; YOLODetect</w:t>
      </w:r>
      <w:r>
        <w:rPr>
          <w:rFonts w:ascii="Courier New" w:hAnsi="Courier New"/>
          <w:sz w:val="17"/>
        </w:rPr>
        <w:br/>
        <w:t>YOLODetect --&gt; CropExtract</w:t>
      </w:r>
      <w:r>
        <w:rPr>
          <w:rFonts w:ascii="Courier New" w:hAnsi="Courier New"/>
          <w:sz w:val="17"/>
        </w:rPr>
        <w:br/>
        <w:t>CropExtract --&gt; LocalClassify</w:t>
      </w:r>
      <w:r>
        <w:rPr>
          <w:rFonts w:ascii="Courier New" w:hAnsi="Courier New"/>
          <w:sz w:val="17"/>
        </w:rPr>
        <w:br/>
        <w:t>LocalClassify --&gt; LogTelemetry</w:t>
      </w:r>
      <w:r>
        <w:rPr>
          <w:rFonts w:ascii="Courier New" w:hAnsi="Courier New"/>
          <w:sz w:val="17"/>
        </w:rPr>
        <w:br/>
        <w:t>LogTelemetry --&gt; CheckSyncTime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CheckSyncTime -- No --&gt; StartNode</w:t>
      </w:r>
      <w:r>
        <w:rPr>
          <w:rFonts w:ascii="Courier New" w:hAnsi="Courier New"/>
          <w:sz w:val="17"/>
        </w:rPr>
        <w:br/>
        <w:t>CheckSyncTime -- Yes --&gt; CompressBatch</w:t>
      </w:r>
      <w:r>
        <w:rPr>
          <w:rFonts w:ascii="Courier New" w:hAnsi="Courier New"/>
          <w:sz w:val="17"/>
        </w:rPr>
        <w:br/>
        <w:t>CompressBatch --&gt; TransmitBatch</w:t>
      </w:r>
      <w:r>
        <w:rPr>
          <w:rFonts w:ascii="Courier New" w:hAnsi="Courier New"/>
          <w:sz w:val="17"/>
        </w:rPr>
        <w:br/>
        <w:t>TransmitBatch --&gt; AuthCheck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AuthCheck -- No --&gt; RejectAuth</w:t>
      </w:r>
      <w:r>
        <w:rPr>
          <w:rFonts w:ascii="Courier New" w:hAnsi="Courier New"/>
          <w:sz w:val="17"/>
        </w:rPr>
        <w:br/>
        <w:t>AuthCheck -- Yes --&gt; ResolveTenant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ResolveTenant --&gt; UnpackVectors</w:t>
      </w:r>
      <w:r>
        <w:rPr>
          <w:rFonts w:ascii="Courier New" w:hAnsi="Courier New"/>
          <w:sz w:val="17"/>
        </w:rPr>
        <w:br/>
        <w:t>ResolveTenant --&gt; UpdateDB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UnpackVectors --&gt; LaunchTrain</w:t>
      </w:r>
      <w:r>
        <w:rPr>
          <w:rFonts w:ascii="Courier New" w:hAnsi="Courier New"/>
          <w:sz w:val="17"/>
        </w:rPr>
        <w:br/>
        <w:t>LaunchTrain --&gt; TrainLoop</w:t>
      </w:r>
      <w:r>
        <w:rPr>
          <w:rFonts w:ascii="Courier New" w:hAnsi="Courier New"/>
          <w:sz w:val="17"/>
        </w:rPr>
        <w:br/>
        <w:t>TrainLoop --&gt; SaveModel</w:t>
      </w:r>
      <w:r>
        <w:rPr>
          <w:rFonts w:ascii="Courier New" w:hAnsi="Courier New"/>
          <w:sz w:val="17"/>
        </w:rPr>
        <w:br/>
        <w:t>SaveModel --&gt; EdgeFetch</w:t>
      </w:r>
      <w:r>
        <w:rPr>
          <w:rFonts w:ascii="Courier New" w:hAnsi="Courier New"/>
          <w:sz w:val="17"/>
        </w:rPr>
        <w:br/>
        <w:t>EdgeFetch --&gt; EndNode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UpdateDB --&gt; ComputeBaseline</w:t>
      </w:r>
      <w:r>
        <w:rPr>
          <w:rFonts w:ascii="Courier New" w:hAnsi="Courier New"/>
          <w:sz w:val="17"/>
        </w:rPr>
        <w:br/>
        <w:t>ComputeBaseline --&gt; CheckAnom</w:t>
      </w:r>
      <w:r>
        <w:rPr>
          <w:rFonts w:ascii="Courier New" w:hAnsi="Courier New"/>
          <w:sz w:val="17"/>
        </w:rPr>
        <w:br/>
        <w:t>CheckAnom -- Yes --&gt; GenerateAlert</w:t>
      </w:r>
      <w:r>
        <w:rPr>
          <w:rFonts w:ascii="Courier New" w:hAnsi="Courier New"/>
          <w:sz w:val="17"/>
        </w:rPr>
        <w:br/>
        <w:t>GenerateAlert --&gt; SendNotification</w:t>
      </w:r>
      <w:r>
        <w:rPr>
          <w:rFonts w:ascii="Courier New" w:hAnsi="Courier New"/>
          <w:sz w:val="17"/>
        </w:rPr>
        <w:br/>
        <w:t>GenerateAlert --&gt; CalcHealth</w:t>
      </w:r>
      <w:r>
        <w:rPr>
          <w:rFonts w:ascii="Courier New" w:hAnsi="Courier New"/>
          <w:sz w:val="17"/>
        </w:rPr>
        <w:br/>
        <w:t>CheckAnom -- No --&gt; CalcHealth</w:t>
      </w:r>
      <w:r>
        <w:rPr>
          <w:rFonts w:ascii="Courier New" w:hAnsi="Courier New"/>
          <w:sz w:val="17"/>
        </w:rPr>
        <w:br/>
        <w:t>CalcHealth --&gt; EndNode</w:t>
      </w:r>
    </w:p>
    <w:p w14:paraId="5951E2EE" w14:textId="16F4CEB6" w:rsidR="00946C3D" w:rsidRDefault="00946C3D">
      <w:pPr>
        <w:spacing w:before="40" w:after="80"/>
      </w:pPr>
    </w:p>
    <w:p w14:paraId="357B9EE6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lastRenderedPageBreak/>
        <w:t>3.4 Component Subsystem Boundaries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0"/>
      </w:tblGrid>
      <w:tr w:rsidR="00946C3D" w14:paraId="2668FF75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BC09C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+----------------------------------------------------------------------------------------------------+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                                KISAN INTELLIGENCE HUB BOUNDARIES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+====================================================================================================+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1. INGESTION &amp; SECURITY BOUNDARY                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Input: Raw HTTP multipart stream, JSON telemetry payloads, X-API-KEY header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Output: Authenticated TenantContext object, verified staging directory path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Isolation: Unregistered keys rejected at Gateway boundary with HTTP 401 before disk I/O.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+----------------------------------------------------------------------------------------------------+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2. DATASET EXTRACTION &amp; ORGANIZING BOUNDARY     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Input: Compressed .tar.gz archives in farms/&lt;Tenant_ID&gt;/uploads/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Output: Normalized .npy feature arrays partitioned by class label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Isolation: Temporary extraction sandboxed in farms/&lt;Tenant_ID&gt;/extracted/temp_batch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+----------------------------------------------------------------------------------------------------+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3. PERSONALIZED CONTINUOUS LEARNING BOUNDARY    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Input: farms/&lt;Tenant_ID&gt;/datasets/train/&lt;class&gt;/*.npy (1280-d vectors)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Output: PyTorch model binary (.pt) saved to trained/ and latest/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Isolation: Training threads execute independently per tenant; no cross-farm weight sharing.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+----------------------------------------------------------------------------------------------------+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4. BASELINE &amp; ALERT INTELLIGENCE BOUNDARY       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Input: Daily telemetry tuple (standing, lying, eating, rumination, activity)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Output: 21-day rolling statistics, Z-score vector, 0-100 health score, alert records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Isolation: Isolated SQLite database connection (farms/&lt;Tenant_ID&gt;/behavior_database/farm.db)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+----------------------------------------------------------------------------------------------------+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5. GLOBAL DISTILLATION BOUNDARY                                          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Input: Cross-farm dataset crawler across all farms/*/datasets/train/          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|    - Output: Anonymized universal base classifier </w:t>
            </w:r>
            <w:r>
              <w:rPr>
                <w:rFonts w:ascii="Courier New" w:hAnsi="Courier New"/>
                <w:color w:val="1E1E1E"/>
                <w:sz w:val="18"/>
              </w:rPr>
              <w:lastRenderedPageBreak/>
              <w:t>(global_workspace/models/base_behavior_model.pt)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|    - Isolation: Strips all tenant keys, cow IDs, timestamps, and geolocation tags.                |</w:t>
            </w:r>
            <w:r>
              <w:rPr>
                <w:rFonts w:ascii="Courier New" w:hAnsi="Courier New"/>
                <w:color w:val="1E1E1E"/>
                <w:sz w:val="18"/>
              </w:rPr>
              <w:br/>
              <w:t>+----------------------------------------------------------------------------------------------------+</w:t>
            </w:r>
          </w:p>
        </w:tc>
      </w:tr>
    </w:tbl>
    <w:p w14:paraId="251CFCBA" w14:textId="77777777" w:rsidR="00946C3D" w:rsidRDefault="00946C3D"/>
    <w:p w14:paraId="1196258B" w14:textId="7C96F2DB" w:rsidR="00946C3D" w:rsidRDefault="00000000" w:rsidP="00361B9E">
      <w:pPr>
        <w:spacing w:before="40" w:after="80"/>
      </w:pPr>
      <w:r>
        <w:br w:type="page"/>
      </w:r>
    </w:p>
    <w:p w14:paraId="482B0F00" w14:textId="77777777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4: SOFTWARE IMPLEMENTATION &amp; CODE INVENTORY</w:t>
      </w:r>
    </w:p>
    <w:p w14:paraId="36EB541C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4.1 Complete File &amp; Code Inventory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7C65BC13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6793B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app/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main.py                     # Primary FastAPI application initialization &amp; middleware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api/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│   ├── upload_api.py           # Ingestion router for vector archives and cow telemetry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│   ├── model_api.py            # Model registry distribution and version query router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│   └── health_api.py           # Diagnostics router for GPU, CPU, and RAM telemetry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├── core/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│   ├── config.py               # Application settings and dynamic TenantContext resolver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│   ├── database.py             # Tenant SQLite database engine, path resolution &amp; DDL schemas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│   ├── logger.py               # Centralized logging service with console and file handlers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│   └── security.py             # Header token verification dependency</w:t>
            </w:r>
            <w:r>
              <w:rPr>
                <w:rFonts w:ascii="Courier New" w:hAnsi="Courier New"/>
                <w:color w:val="1E1E1E"/>
                <w:sz w:val="18"/>
              </w:rPr>
              <w:br/>
              <w:t>└── services/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├── extract_service.py      # Tar.gz archive decompression and dataset organizer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├── train_service.py        # VectorDataset, VectorClassifier MLP, and fine-tuning engine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├── baseline_service.py     # 21-day rolling baseline statistics and Z-score calculations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├── alert_service.py        # Behavioral alert rule evaluation and alert persistence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└── global_train_service.py # Cross-tenant anonymized dataset aggregator and distillation</w:t>
            </w:r>
          </w:p>
        </w:tc>
      </w:tr>
    </w:tbl>
    <w:p w14:paraId="65ED179E" w14:textId="77777777" w:rsidR="00946C3D" w:rsidRDefault="00946C3D"/>
    <w:p w14:paraId="53AFE5D5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Exhaustive File Logic &amp; Method Breakdown:</w:t>
      </w:r>
    </w:p>
    <w:p w14:paraId="1E1109A0" w14:textId="77777777" w:rsidR="00946C3D" w:rsidRDefault="00000000">
      <w:pPr>
        <w:spacing w:before="40" w:after="80"/>
      </w:pPr>
      <w:r>
        <w:t>#### 1. app/main.py</w:t>
      </w:r>
    </w:p>
    <w:p w14:paraId="0EAB1286" w14:textId="77777777" w:rsidR="00946C3D" w:rsidRDefault="00000000">
      <w:pPr>
        <w:pStyle w:val="ListBullet"/>
        <w:spacing w:before="20" w:after="40"/>
      </w:pPr>
      <w:r>
        <w:t>app = FastAPI(...): Instantiates the production ASGI service with metadata and documentation routes.</w:t>
      </w:r>
    </w:p>
    <w:p w14:paraId="53F25886" w14:textId="77777777" w:rsidR="00946C3D" w:rsidRDefault="00000000">
      <w:pPr>
        <w:pStyle w:val="ListBullet"/>
        <w:spacing w:before="20" w:after="40"/>
      </w:pPr>
      <w:r>
        <w:t>validation_exception_handler(request: Request, exc: RequestValidationError): Intercepts unprocessable entities (HTTP 422), logs the exact validation failure and decodes the raw incoming payload to prevent silent edge data loss.</w:t>
      </w:r>
    </w:p>
    <w:p w14:paraId="133AEF37" w14:textId="77777777" w:rsidR="00946C3D" w:rsidRDefault="00000000">
      <w:pPr>
        <w:pStyle w:val="ListBullet"/>
        <w:spacing w:before="20" w:after="40"/>
      </w:pPr>
      <w:r>
        <w:t>Router Mounts: Mounts upload_api.router, model_api.router, and health_api.router under the /api prefix.</w:t>
      </w:r>
    </w:p>
    <w:p w14:paraId="56F7BEFC" w14:textId="77777777" w:rsidR="00946C3D" w:rsidRDefault="00000000">
      <w:pPr>
        <w:spacing w:before="40" w:after="80"/>
      </w:pPr>
      <w:r>
        <w:t>#### 2. app/core/config.py</w:t>
      </w:r>
    </w:p>
    <w:p w14:paraId="7966B79D" w14:textId="77777777" w:rsidR="00946C3D" w:rsidRDefault="00000000">
      <w:pPr>
        <w:pStyle w:val="ListBullet"/>
        <w:spacing w:before="20" w:after="40"/>
      </w:pPr>
      <w:r>
        <w:lastRenderedPageBreak/>
        <w:t>TenantContext: Encapsulates tenant path resolution. Upon initialization with tenant_id and farms_dir, it creates and validates uploads/, extracted/, datasets/, models/, and logs/.</w:t>
      </w:r>
    </w:p>
    <w:p w14:paraId="749EFBB7" w14:textId="77777777" w:rsidR="00946C3D" w:rsidRDefault="00000000">
      <w:pPr>
        <w:pStyle w:val="ListBullet"/>
        <w:spacing w:before="20" w:after="40"/>
      </w:pPr>
      <w:r>
        <w:t>Settings(BaseSettings): Loads environment variables from .env. Maintains the immutable tenant_map dictionary linking API keys to tenant identifiers.</w:t>
      </w:r>
    </w:p>
    <w:p w14:paraId="122B9B16" w14:textId="77777777" w:rsidR="00946C3D" w:rsidRDefault="00000000">
      <w:pPr>
        <w:pStyle w:val="ListBullet"/>
        <w:spacing w:before="20" w:after="40"/>
      </w:pPr>
      <w:r>
        <w:t>get_tenant_context(api_key: str): Looks up incoming tokens in tenant_map and returns the initialized TenantContext or None.</w:t>
      </w:r>
    </w:p>
    <w:p w14:paraId="2DE95B5B" w14:textId="77777777" w:rsidR="00946C3D" w:rsidRDefault="00000000">
      <w:pPr>
        <w:spacing w:before="40" w:after="80"/>
      </w:pPr>
      <w:r>
        <w:t>#### 3. app/core/security.py</w:t>
      </w:r>
    </w:p>
    <w:p w14:paraId="6C628D05" w14:textId="77777777" w:rsidR="00946C3D" w:rsidRDefault="00000000">
      <w:pPr>
        <w:pStyle w:val="ListBullet"/>
        <w:spacing w:before="20" w:after="40"/>
      </w:pPr>
      <w:r>
        <w:t>verify_api_token(x_api_key: str = Header(None)): FastAPI dependency ensuring non-null, valid API keys. Injects the active TenantContext into route controllers.</w:t>
      </w:r>
    </w:p>
    <w:p w14:paraId="1BC8E64A" w14:textId="77777777" w:rsidR="00946C3D" w:rsidRDefault="00000000">
      <w:pPr>
        <w:spacing w:before="40" w:after="80"/>
      </w:pPr>
      <w:r>
        <w:t>#### 4. app/core/database.py</w:t>
      </w:r>
    </w:p>
    <w:p w14:paraId="053766E6" w14:textId="77777777" w:rsidR="00946C3D" w:rsidRDefault="00000000">
      <w:pPr>
        <w:pStyle w:val="ListBullet"/>
        <w:spacing w:before="20" w:after="40"/>
      </w:pPr>
      <w:r>
        <w:t>get_db_path(tenant_id: str): Computes farms/&lt;tenant_id&gt;/behavior_database/farm.db.</w:t>
      </w:r>
    </w:p>
    <w:p w14:paraId="39733A01" w14:textId="77777777" w:rsidR="00946C3D" w:rsidRDefault="00000000">
      <w:pPr>
        <w:pStyle w:val="ListBullet"/>
        <w:spacing w:before="20" w:after="40"/>
      </w:pPr>
      <w:r>
        <w:t>get_db_connection(tenant_id: str): Returns a SQLite connection with row_factory = sqlite3.Row.</w:t>
      </w:r>
    </w:p>
    <w:p w14:paraId="148517E6" w14:textId="77777777" w:rsidR="00946C3D" w:rsidRDefault="00000000">
      <w:pPr>
        <w:pStyle w:val="ListBullet"/>
        <w:spacing w:before="20" w:after="40"/>
      </w:pPr>
      <w:r>
        <w:t>init_db(tenant_id: str): Executes DDL table generation for cow_daily_metrics, alerts, and baselines.</w:t>
      </w:r>
    </w:p>
    <w:p w14:paraId="50F29CBC" w14:textId="77777777" w:rsidR="00946C3D" w:rsidRDefault="00000000">
      <w:pPr>
        <w:spacing w:before="40" w:after="80"/>
      </w:pPr>
      <w:r>
        <w:t>#### 5. app/services/extract_service.py</w:t>
      </w:r>
    </w:p>
    <w:p w14:paraId="0673AB65" w14:textId="77777777" w:rsidR="00946C3D" w:rsidRDefault="00000000">
      <w:pPr>
        <w:pStyle w:val="ListBullet"/>
        <w:spacing w:before="20" w:after="40"/>
      </w:pPr>
      <w:r>
        <w:t>extract_and_organize(file_path: Path, tenant_id: str): Decompresses incoming .tar.gz into temp_batch, walks the directory tree for .npy and image files, derives class labels from internal subdirectories, moves files into farms/&lt;tenant_id&gt;/datasets/train/&lt;class&gt;/&lt;batch_stem&gt;_&lt;file&gt;, and purges temp_batch.</w:t>
      </w:r>
    </w:p>
    <w:p w14:paraId="1E830607" w14:textId="77777777" w:rsidR="00946C3D" w:rsidRDefault="00000000">
      <w:pPr>
        <w:spacing w:before="40" w:after="80"/>
      </w:pPr>
      <w:r>
        <w:t>#### 6. app/services/train_service.py</w:t>
      </w:r>
    </w:p>
    <w:p w14:paraId="238B0732" w14:textId="77777777" w:rsidR="00946C3D" w:rsidRDefault="00000000">
      <w:pPr>
        <w:pStyle w:val="ListBullet"/>
        <w:spacing w:before="20" w:after="40"/>
      </w:pPr>
      <w:r>
        <w:t>VectorDataset(Dataset): Scans .npy feature files, builds class indices, and performs safe vector squeezing (vector = vector.squeeze()) to guarantee (1280,) 1D float tensors.</w:t>
      </w:r>
    </w:p>
    <w:p w14:paraId="279FDC09" w14:textId="77777777" w:rsidR="00946C3D" w:rsidRDefault="00000000">
      <w:pPr>
        <w:pStyle w:val="ListBullet"/>
        <w:spacing w:before="20" w:after="40"/>
      </w:pPr>
      <w:r>
        <w:t>VectorClassifier(nn.Module): PyTorch MLP with Linear(1280, 512) -&gt; ReLU -&gt; Dropout(0.3) -&gt; Linear(512, 256) -&gt; ReLU -&gt; Dropout(0.3) -&gt; Linear(256, num_classes).</w:t>
      </w:r>
    </w:p>
    <w:p w14:paraId="3AC91B10" w14:textId="77777777" w:rsidR="00946C3D" w:rsidRDefault="00000000">
      <w:pPr>
        <w:pStyle w:val="ListBullet"/>
        <w:spacing w:before="20" w:after="40"/>
      </w:pPr>
      <w:r>
        <w:t>run_fine_tuning(tenant_id: str): Loads data via DataLoader(batch_size=16, shuffle=True), trains for 25 epochs with Adam(lr=1e-3) and CrossEntropyLoss(), writes versioned weights to models/trained/&lt;timestamp&gt;/smarter_behavior_model.pt, and updates models/latest/smarter_behavior_model.pt.</w:t>
      </w:r>
    </w:p>
    <w:p w14:paraId="50200DD4" w14:textId="77777777" w:rsidR="00946C3D" w:rsidRDefault="00000000">
      <w:pPr>
        <w:spacing w:before="40" w:after="80"/>
      </w:pPr>
      <w:r>
        <w:t>#### 7. app/services/baseline_service.py</w:t>
      </w:r>
    </w:p>
    <w:p w14:paraId="78BF4FC2" w14:textId="77777777" w:rsidR="00946C3D" w:rsidRDefault="00000000">
      <w:pPr>
        <w:pStyle w:val="ListBullet"/>
        <w:spacing w:before="20" w:after="40"/>
      </w:pPr>
      <w:r>
        <w:t>update_baseline(tenant_id: str, cow_id: str): Queries the past 21 daily logs for four metrics (standing_duration, lying_duration, eating_duration, rumination_duration), computes rolling mean \mu and sample standard deviation \sigma (enforcing \sigma \ge 60.0\text{s}), and upserts into baselines.</w:t>
      </w:r>
    </w:p>
    <w:p w14:paraId="5E63CC32" w14:textId="77777777" w:rsidR="00946C3D" w:rsidRDefault="00000000">
      <w:pPr>
        <w:pStyle w:val="ListBullet"/>
        <w:spacing w:before="20" w:after="40"/>
      </w:pPr>
      <w:r>
        <w:t>get_anomaly_z_scores(tenant_id: str, cow_id: str, current_metrics: dict): Calculates Z = \frac{x - \mu}{\sigma}.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6C3D" w14:paraId="78538555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59D8AC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Z</w:t>
            </w:r>
          </w:p>
        </w:tc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7E1F4B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- 1.5) for</w:t>
            </w:r>
          </w:p>
        </w:tc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2761D6C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Z</w:t>
            </w:r>
          </w:p>
        </w:tc>
      </w:tr>
    </w:tbl>
    <w:p w14:paraId="372F0A8F" w14:textId="77777777" w:rsidR="00946C3D" w:rsidRDefault="00946C3D"/>
    <w:p w14:paraId="22B4F362" w14:textId="77777777" w:rsidR="00946C3D" w:rsidRDefault="00000000">
      <w:pPr>
        <w:spacing w:before="40" w:after="80"/>
      </w:pPr>
      <w:r>
        <w:t>#### 8. app/services/alert_service.py</w:t>
      </w:r>
    </w:p>
    <w:p w14:paraId="12E9AB81" w14:textId="77777777" w:rsidR="00946C3D" w:rsidRDefault="00000000">
      <w:pPr>
        <w:pStyle w:val="ListBullet"/>
        <w:spacing w:before="20" w:after="40"/>
      </w:pPr>
      <w:r>
        <w:lastRenderedPageBreak/>
        <w:t>evaluate_behavior_and_alert(tenant_id: str, cow_id: str, daily_metrics: dict): Evaluates clinical heuristics (Rule 1: Rumination Z &lt; -2.0 or &lt; 45\% of baseline mean \rightarrow CRITICAL metabolic alert; Rule 2: Lying Z &gt; 2.5 \rightarrow HIGH lameness alert). Inserts alerts into alerts table.</w:t>
      </w:r>
    </w:p>
    <w:p w14:paraId="2965307B" w14:textId="77777777" w:rsidR="00946C3D" w:rsidRDefault="00000000">
      <w:pPr>
        <w:spacing w:before="40" w:after="80"/>
      </w:pPr>
      <w:r>
        <w:t>#### 9. app/services/global_train_service.py</w:t>
      </w:r>
    </w:p>
    <w:p w14:paraId="2A01B680" w14:textId="77777777" w:rsidR="00946C3D" w:rsidRDefault="00000000">
      <w:pPr>
        <w:pStyle w:val="ListBullet"/>
        <w:spacing w:before="20" w:after="40"/>
      </w:pPr>
      <w:r>
        <w:t>GlobalAnonymizedDataset(Dataset): Crawls all farms/*/datasets/train/ directories, mapping global class labels while stripping tenant identifiers.</w:t>
      </w:r>
    </w:p>
    <w:p w14:paraId="3EF6310A" w14:textId="7F8FE3B7" w:rsidR="00946C3D" w:rsidRDefault="00000000" w:rsidP="00361B9E">
      <w:pPr>
        <w:pStyle w:val="ListBullet"/>
        <w:spacing w:before="20" w:after="40"/>
      </w:pPr>
      <w:r>
        <w:t>run_global_distillation(): Trains universal base model across aggregated datasets and saves to global_workspace/models/base_behavior_model.pt.</w:t>
      </w:r>
    </w:p>
    <w:p w14:paraId="05C410BF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4.2 Key Modules &amp; Class Hierarchies</w:t>
      </w:r>
    </w:p>
    <w:p w14:paraId="4DC32722" w14:textId="77777777" w:rsidR="00946C3D" w:rsidRDefault="00946C3D">
      <w:pPr>
        <w:spacing w:before="160" w:after="240"/>
        <w:jc w:val="center"/>
      </w:pPr>
    </w:p>
    <w:p w14:paraId="52C12296" w14:textId="77777777" w:rsidR="00946C3D" w:rsidRDefault="00000000">
      <w:r>
        <w:rPr>
          <w:noProof/>
        </w:rPr>
        <w:drawing>
          <wp:inline distT="0" distB="0" distL="0" distR="0" wp14:anchorId="39A39178" wp14:editId="1F307C99">
            <wp:extent cx="6276975" cy="39281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93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A929" w14:textId="2E139CAA" w:rsidR="00946C3D" w:rsidRDefault="00946C3D">
      <w:pPr>
        <w:spacing w:before="40" w:after="80"/>
      </w:pPr>
    </w:p>
    <w:p w14:paraId="225E6D7A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4.3 API &amp; Endpoint Documentation</w:t>
      </w:r>
    </w:p>
    <w:p w14:paraId="1B9AA429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1. Ingest Daily Cow Telemetry</w:t>
      </w:r>
    </w:p>
    <w:p w14:paraId="16986D46" w14:textId="77777777" w:rsidR="00946C3D" w:rsidRDefault="00000000">
      <w:pPr>
        <w:pStyle w:val="ListBullet"/>
        <w:spacing w:before="20" w:after="40"/>
      </w:pPr>
      <w:r>
        <w:t>Method: POST</w:t>
      </w:r>
    </w:p>
    <w:p w14:paraId="70A4C8A1" w14:textId="77777777" w:rsidR="00946C3D" w:rsidRDefault="00000000">
      <w:pPr>
        <w:pStyle w:val="ListBullet"/>
        <w:spacing w:before="20" w:after="40"/>
      </w:pPr>
      <w:r>
        <w:t>Path: /api/telemetry</w:t>
      </w:r>
    </w:p>
    <w:p w14:paraId="7CB1BD26" w14:textId="77777777" w:rsidR="00946C3D" w:rsidRDefault="00000000">
      <w:pPr>
        <w:pStyle w:val="ListBullet"/>
        <w:spacing w:before="20" w:after="40"/>
      </w:pPr>
      <w:r>
        <w:t>Authentication: X-API-KEY: &lt;tenant_token&gt;</w:t>
      </w:r>
    </w:p>
    <w:p w14:paraId="49B253F7" w14:textId="77777777" w:rsidR="00946C3D" w:rsidRDefault="00000000">
      <w:pPr>
        <w:pStyle w:val="ListBullet"/>
        <w:spacing w:before="20" w:after="40"/>
      </w:pPr>
      <w:r>
        <w:lastRenderedPageBreak/>
        <w:t>Request Payload: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52B47997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BF9A1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"cow_id": "COW_0842",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"standing_duration": 34200,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"lying_duration": 37800,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"eating_duration": 15600,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"rumination_duration": 28200,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"activity_score": 88.5,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"timestamp": "2026-08-28"</w:t>
            </w:r>
            <w:r>
              <w:rPr>
                <w:rFonts w:ascii="Courier New" w:hAnsi="Courier New"/>
                <w:color w:val="1E1E1E"/>
                <w:sz w:val="18"/>
              </w:rPr>
              <w:br/>
              <w:t>}</w:t>
            </w:r>
          </w:p>
        </w:tc>
      </w:tr>
    </w:tbl>
    <w:p w14:paraId="70A98978" w14:textId="77777777" w:rsidR="00946C3D" w:rsidRDefault="00946C3D"/>
    <w:p w14:paraId="330BA4D9" w14:textId="77777777" w:rsidR="00946C3D" w:rsidRDefault="00000000">
      <w:pPr>
        <w:pStyle w:val="ListBullet"/>
        <w:spacing w:before="20" w:after="40"/>
      </w:pPr>
      <w:r>
        <w:t>Response Payload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3F06FF92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FF42B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"status": "success",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"message": "Telemetry metrics successfully processed.",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"health_score": 96.25,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"alerts_generated": 0</w:t>
            </w:r>
            <w:r>
              <w:rPr>
                <w:rFonts w:ascii="Courier New" w:hAnsi="Courier New"/>
                <w:color w:val="1E1E1E"/>
                <w:sz w:val="18"/>
              </w:rPr>
              <w:br/>
              <w:t>}</w:t>
            </w:r>
          </w:p>
        </w:tc>
      </w:tr>
    </w:tbl>
    <w:p w14:paraId="0A8757BD" w14:textId="77777777" w:rsidR="00946C3D" w:rsidRDefault="00946C3D"/>
    <w:p w14:paraId="053D9D05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2. Ingest Compressed Vector Batch</w:t>
      </w:r>
    </w:p>
    <w:p w14:paraId="27BD7480" w14:textId="77777777" w:rsidR="00946C3D" w:rsidRDefault="00000000">
      <w:pPr>
        <w:pStyle w:val="ListBullet"/>
        <w:spacing w:before="20" w:after="40"/>
      </w:pPr>
      <w:r>
        <w:t>Method: POST</w:t>
      </w:r>
    </w:p>
    <w:p w14:paraId="2A2B285F" w14:textId="77777777" w:rsidR="00946C3D" w:rsidRDefault="00000000">
      <w:pPr>
        <w:pStyle w:val="ListBullet"/>
        <w:spacing w:before="20" w:after="40"/>
      </w:pPr>
      <w:r>
        <w:t>Path: /api/upload</w:t>
      </w:r>
    </w:p>
    <w:p w14:paraId="54B87E21" w14:textId="77777777" w:rsidR="00946C3D" w:rsidRDefault="00000000">
      <w:pPr>
        <w:pStyle w:val="ListBullet"/>
        <w:spacing w:before="20" w:after="40"/>
      </w:pPr>
      <w:r>
        <w:t>Authentication: X-API-KEY: &lt;tenant_token&gt;</w:t>
      </w:r>
    </w:p>
    <w:p w14:paraId="44CBABFA" w14:textId="77777777" w:rsidR="00946C3D" w:rsidRDefault="00000000">
      <w:pPr>
        <w:pStyle w:val="ListBullet"/>
        <w:spacing w:before="20" w:after="40"/>
      </w:pPr>
      <w:r>
        <w:t>Content-Type: multipart/form-data</w:t>
      </w:r>
    </w:p>
    <w:p w14:paraId="5491768D" w14:textId="77777777" w:rsidR="00946C3D" w:rsidRDefault="00000000">
      <w:pPr>
        <w:pStyle w:val="ListBullet"/>
        <w:spacing w:before="20" w:after="40"/>
      </w:pPr>
      <w:r>
        <w:t>Form Field: file: &lt;binary .tar.gz&gt;</w:t>
      </w:r>
    </w:p>
    <w:p w14:paraId="6B7DEC2B" w14:textId="77777777" w:rsidR="00946C3D" w:rsidRDefault="00000000">
      <w:pPr>
        <w:pStyle w:val="ListBullet"/>
        <w:spacing w:before="20" w:after="40"/>
      </w:pPr>
      <w:r>
        <w:t>Response Payload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3FF844A1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A0B81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"status": "success",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"message": "Batch kisan_batch_20260828_120000.tar.gz received. Intelligence Hub is now processing and training.",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"filename": "kisan_batch_20260828_120000.tar.gz"</w:t>
            </w:r>
            <w:r>
              <w:rPr>
                <w:rFonts w:ascii="Courier New" w:hAnsi="Courier New"/>
                <w:color w:val="1E1E1E"/>
                <w:sz w:val="18"/>
              </w:rPr>
              <w:br/>
              <w:t>}</w:t>
            </w:r>
          </w:p>
        </w:tc>
      </w:tr>
    </w:tbl>
    <w:p w14:paraId="326DBC7D" w14:textId="77777777" w:rsidR="00946C3D" w:rsidRDefault="00946C3D"/>
    <w:p w14:paraId="36E4E5BF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3. Download Latest Fine-Tuned Model</w:t>
      </w:r>
    </w:p>
    <w:p w14:paraId="064E9E2B" w14:textId="77777777" w:rsidR="00946C3D" w:rsidRDefault="00000000">
      <w:pPr>
        <w:pStyle w:val="ListBullet"/>
        <w:spacing w:before="20" w:after="40"/>
      </w:pPr>
      <w:r>
        <w:t>Method: GET</w:t>
      </w:r>
    </w:p>
    <w:p w14:paraId="11167991" w14:textId="77777777" w:rsidR="00946C3D" w:rsidRDefault="00000000">
      <w:pPr>
        <w:pStyle w:val="ListBullet"/>
        <w:spacing w:before="20" w:after="40"/>
      </w:pPr>
      <w:r>
        <w:t>Path: /api/model/latest</w:t>
      </w:r>
    </w:p>
    <w:p w14:paraId="26426E05" w14:textId="77777777" w:rsidR="00946C3D" w:rsidRDefault="00000000">
      <w:pPr>
        <w:pStyle w:val="ListBullet"/>
        <w:spacing w:before="20" w:after="40"/>
      </w:pPr>
      <w:r>
        <w:t>Authentication: X-API-KEY: &lt;tenant_token&gt;</w:t>
      </w:r>
    </w:p>
    <w:p w14:paraId="5D836E16" w14:textId="77777777" w:rsidR="00946C3D" w:rsidRDefault="00000000">
      <w:pPr>
        <w:pStyle w:val="ListBullet"/>
        <w:spacing w:before="20" w:after="40"/>
      </w:pPr>
      <w:r>
        <w:t>Response: Binary stream (application/octet-stream), Filename: smarter_behavior_model.pt</w:t>
      </w:r>
    </w:p>
    <w:p w14:paraId="16232BA5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lastRenderedPageBreak/>
        <w:t>4. Query Available Model Checkpoints</w:t>
      </w:r>
    </w:p>
    <w:p w14:paraId="5E4E10C3" w14:textId="77777777" w:rsidR="00946C3D" w:rsidRDefault="00000000">
      <w:pPr>
        <w:pStyle w:val="ListBullet"/>
        <w:spacing w:before="20" w:after="40"/>
      </w:pPr>
      <w:r>
        <w:t>Method: GET</w:t>
      </w:r>
    </w:p>
    <w:p w14:paraId="73E5EF0A" w14:textId="77777777" w:rsidR="00946C3D" w:rsidRDefault="00000000">
      <w:pPr>
        <w:pStyle w:val="ListBullet"/>
        <w:spacing w:before="20" w:after="40"/>
      </w:pPr>
      <w:r>
        <w:t>Path: /api/model/versions</w:t>
      </w:r>
    </w:p>
    <w:p w14:paraId="5710498B" w14:textId="77777777" w:rsidR="00946C3D" w:rsidRDefault="00000000">
      <w:pPr>
        <w:pStyle w:val="ListBullet"/>
        <w:spacing w:before="20" w:after="40"/>
      </w:pPr>
      <w:r>
        <w:t>Authentication: X-API-KEY: &lt;tenant_token&gt;</w:t>
      </w:r>
    </w:p>
    <w:p w14:paraId="26E23D87" w14:textId="77777777" w:rsidR="00946C3D" w:rsidRDefault="00000000">
      <w:pPr>
        <w:pStyle w:val="ListBullet"/>
        <w:spacing w:before="20" w:after="40"/>
      </w:pPr>
      <w:r>
        <w:t>Response Payload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6DE79A86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F2A53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"versions": [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"20260828_163000",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"20260827_120000",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  "20260826_120000"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]</w:t>
            </w:r>
            <w:r>
              <w:rPr>
                <w:rFonts w:ascii="Courier New" w:hAnsi="Courier New"/>
                <w:color w:val="1E1E1E"/>
                <w:sz w:val="18"/>
              </w:rPr>
              <w:br/>
              <w:t>}</w:t>
            </w:r>
          </w:p>
        </w:tc>
      </w:tr>
    </w:tbl>
    <w:p w14:paraId="692007DB" w14:textId="77777777" w:rsidR="00946C3D" w:rsidRDefault="00946C3D"/>
    <w:p w14:paraId="0CDA3C18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5. Server Health &amp; GPU Diagnostics</w:t>
      </w:r>
    </w:p>
    <w:p w14:paraId="2B402EE6" w14:textId="77777777" w:rsidR="00946C3D" w:rsidRDefault="00000000">
      <w:pPr>
        <w:pStyle w:val="ListBullet"/>
        <w:spacing w:before="20" w:after="40"/>
      </w:pPr>
      <w:r>
        <w:t>Method: GET</w:t>
      </w:r>
    </w:p>
    <w:p w14:paraId="585400A6" w14:textId="77777777" w:rsidR="00946C3D" w:rsidRDefault="00000000">
      <w:pPr>
        <w:pStyle w:val="ListBullet"/>
        <w:spacing w:before="20" w:after="40"/>
      </w:pPr>
      <w:r>
        <w:t>Path: /api/health</w:t>
      </w:r>
    </w:p>
    <w:p w14:paraId="29A9CB01" w14:textId="77777777" w:rsidR="00946C3D" w:rsidRDefault="00000000">
      <w:pPr>
        <w:pStyle w:val="ListBullet"/>
        <w:spacing w:before="20" w:after="40"/>
      </w:pPr>
      <w:r>
        <w:t>Authentication: None (Public Diagnostic)</w:t>
      </w:r>
    </w:p>
    <w:p w14:paraId="71DDB203" w14:textId="77777777" w:rsidR="00946C3D" w:rsidRDefault="00000000">
      <w:pPr>
        <w:pStyle w:val="ListBullet"/>
        <w:spacing w:before="20" w:after="40"/>
      </w:pPr>
      <w:r>
        <w:t>Response Payload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4E7C4418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31652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"status": "online",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"gpu_available": true,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"gpu_count": 1,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"cpu_usage_percent": 14.2,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"ram_usage_percent": 42.8,</w:t>
            </w:r>
            <w:r>
              <w:rPr>
                <w:rFonts w:ascii="Courier New" w:hAnsi="Courier New"/>
                <w:color w:val="1E1E1E"/>
                <w:sz w:val="18"/>
              </w:rPr>
              <w:br/>
              <w:t xml:space="preserve">  "hub_name": "Kisan Intelligence Hub"</w:t>
            </w:r>
            <w:r>
              <w:rPr>
                <w:rFonts w:ascii="Courier New" w:hAnsi="Courier New"/>
                <w:color w:val="1E1E1E"/>
                <w:sz w:val="18"/>
              </w:rPr>
              <w:br/>
              <w:t>}</w:t>
            </w:r>
          </w:p>
        </w:tc>
      </w:tr>
    </w:tbl>
    <w:p w14:paraId="7CC416FC" w14:textId="0C765C86" w:rsidR="00946C3D" w:rsidRDefault="00946C3D">
      <w:pPr>
        <w:spacing w:before="40" w:after="80"/>
      </w:pPr>
    </w:p>
    <w:p w14:paraId="09B2C905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4.4 Environment Configuration &amp; Secrets Management</w:t>
      </w:r>
    </w:p>
    <w:p w14:paraId="2AD687E1" w14:textId="77777777" w:rsidR="00946C3D" w:rsidRDefault="00000000">
      <w:pPr>
        <w:spacing w:before="40" w:after="80"/>
      </w:pPr>
      <w:r>
        <w:t>Configuration parameters are managed through .env and loaded via Pydantic BaseSettings: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1F336805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78C06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# Application Configuration</w:t>
            </w:r>
            <w:r>
              <w:rPr>
                <w:rFonts w:ascii="Courier New" w:hAnsi="Courier New"/>
                <w:color w:val="1E1E1E"/>
                <w:sz w:val="18"/>
              </w:rPr>
              <w:br/>
              <w:t>APP_NAME=Kisan Intelligence Hub</w:t>
            </w:r>
            <w:r>
              <w:rPr>
                <w:rFonts w:ascii="Courier New" w:hAnsi="Courier New"/>
                <w:color w:val="1E1E1E"/>
                <w:sz w:val="18"/>
              </w:rPr>
              <w:br/>
              <w:t>PORT=8000</w:t>
            </w:r>
            <w:r>
              <w:rPr>
                <w:rFonts w:ascii="Courier New" w:hAnsi="Courier New"/>
                <w:color w:val="1E1E1E"/>
                <w:sz w:val="18"/>
              </w:rPr>
              <w:br/>
              <w:t>FARMS_DIR=farms</w:t>
            </w:r>
            <w:r>
              <w:rPr>
                <w:rFonts w:ascii="Courier New" w:hAnsi="Courier New"/>
                <w:color w:val="1E1E1E"/>
                <w:sz w:val="18"/>
              </w:rPr>
              <w:br/>
              <w:t>LOG_DIR=logs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Security Tokens</w:t>
            </w:r>
            <w:r>
              <w:rPr>
                <w:rFonts w:ascii="Courier New" w:hAnsi="Courier New"/>
                <w:color w:val="1E1E1E"/>
                <w:sz w:val="18"/>
              </w:rPr>
              <w:br/>
              <w:t>API_TOKEN=kisan_secure_token_2026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Fallback Paths (Backward Compatibility)</w:t>
            </w:r>
            <w:r>
              <w:rPr>
                <w:rFonts w:ascii="Courier New" w:hAnsi="Courier New"/>
                <w:color w:val="1E1E1E"/>
                <w:sz w:val="18"/>
              </w:rPr>
              <w:br/>
              <w:t>DATA_DIR=data</w:t>
            </w:r>
            <w:r>
              <w:rPr>
                <w:rFonts w:ascii="Courier New" w:hAnsi="Courier New"/>
                <w:color w:val="1E1E1E"/>
                <w:sz w:val="18"/>
              </w:rPr>
              <w:br/>
              <w:t>INCOMING_DIR=data/incoming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lastRenderedPageBreak/>
              <w:t>EXTRACTED_DIR=data/extracted</w:t>
            </w:r>
            <w:r>
              <w:rPr>
                <w:rFonts w:ascii="Courier New" w:hAnsi="Courier New"/>
                <w:color w:val="1E1E1E"/>
                <w:sz w:val="18"/>
              </w:rPr>
              <w:br/>
              <w:t>MODEL_DIR=models</w:t>
            </w:r>
          </w:p>
        </w:tc>
      </w:tr>
    </w:tbl>
    <w:p w14:paraId="122A573F" w14:textId="77777777" w:rsidR="00946C3D" w:rsidRDefault="00946C3D"/>
    <w:p w14:paraId="7D61C4AE" w14:textId="62C5A687" w:rsidR="00946C3D" w:rsidRDefault="00946C3D">
      <w:pPr>
        <w:spacing w:before="40" w:after="80"/>
      </w:pPr>
    </w:p>
    <w:p w14:paraId="2AC33B47" w14:textId="77777777" w:rsidR="00946C3D" w:rsidRDefault="00000000">
      <w:r>
        <w:br w:type="page"/>
      </w:r>
    </w:p>
    <w:p w14:paraId="1EC5D435" w14:textId="77777777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5: PERFORMANCE RESULTS &amp; TESTING (THE 4-PART CONSOLIDATION)</w:t>
      </w:r>
    </w:p>
    <w:p w14:paraId="266ABEAF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SUB-PART I: EMPIRICAL PERFORMANCE RESULTS</w:t>
      </w:r>
    </w:p>
    <w:p w14:paraId="682219B6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Overall System Benchmark Matrix: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46C3D" w14:paraId="4C73842A" w14:textId="77777777">
        <w:trPr>
          <w:jc w:val="center"/>
        </w:trPr>
        <w:tc>
          <w:tcPr>
            <w:tcW w:w="156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4148A9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Ethological Metric / Model Layer</w:t>
            </w:r>
          </w:p>
        </w:tc>
        <w:tc>
          <w:tcPr>
            <w:tcW w:w="156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68D6AAB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Precision (%)</w:t>
            </w:r>
          </w:p>
        </w:tc>
        <w:tc>
          <w:tcPr>
            <w:tcW w:w="156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A41CB8E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Recall (%)</w:t>
            </w:r>
          </w:p>
        </w:tc>
        <w:tc>
          <w:tcPr>
            <w:tcW w:w="156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92AF195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w="156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F82C9A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Inference Latency</w:t>
            </w:r>
          </w:p>
        </w:tc>
        <w:tc>
          <w:tcPr>
            <w:tcW w:w="156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77EF46B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GPU Memory Footprint</w:t>
            </w:r>
          </w:p>
        </w:tc>
      </w:tr>
      <w:tr w:rsidR="00946C3D" w14:paraId="4EE76CF3" w14:textId="77777777">
        <w:trPr>
          <w:jc w:val="center"/>
        </w:trPr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20A3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Cattle Detection (YOLOv8s FP16)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D9F7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98.6\%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C664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97.9\%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BE8B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0.982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C70A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14.2\text{ ms}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B8AC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1.42\text{ GB}</w:t>
            </w:r>
          </w:p>
        </w:tc>
      </w:tr>
      <w:tr w:rsidR="00946C3D" w14:paraId="14257AEF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B87C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Ear-Tag Detection &amp; OCR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4036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94.2\%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27B4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93.1\%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020D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0.936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9C8D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8.6\text{ ms}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A413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0.48\text{ GB}</w:t>
            </w:r>
          </w:p>
        </w:tc>
      </w:tr>
      <w:tr w:rsidR="00946C3D" w14:paraId="2449808F" w14:textId="77777777">
        <w:trPr>
          <w:jc w:val="center"/>
        </w:trPr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9D80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Standing State Classification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136A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98.9\%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B2BE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99.1\%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FA7A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0.990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F01F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1.8\text{ ms}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0A396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0.12\text{ GB}</w:t>
            </w:r>
          </w:p>
        </w:tc>
      </w:tr>
      <w:tr w:rsidR="00946C3D" w14:paraId="6708908E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D5BAE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Lying State Classification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FF84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98.4\%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5674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98.1\%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80FA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0.982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DFD2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1.8\text{ ms}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54F1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0.12\text{ GB}</w:t>
            </w:r>
          </w:p>
        </w:tc>
      </w:tr>
      <w:tr w:rsidR="00946C3D" w14:paraId="3322F967" w14:textId="77777777">
        <w:trPr>
          <w:jc w:val="center"/>
        </w:trPr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E77F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Eating / Feeding Mastication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C490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95.1\%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A10F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94.3\%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8DC5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0.947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AF4C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2.1\text{ ms}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DBFC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0.12\text{ GB}</w:t>
            </w:r>
          </w:p>
        </w:tc>
      </w:tr>
      <w:tr w:rsidR="00946C3D" w14:paraId="58BA057E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6C28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Rumination / Cud Chewing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1944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93.8\%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23C7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92.7\%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165E7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0.932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2249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2.1\text{ ms}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375C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0.12\text{ GB}</w:t>
            </w:r>
          </w:p>
        </w:tc>
      </w:tr>
      <w:tr w:rsidR="00946C3D" w14:paraId="594BDECE" w14:textId="77777777">
        <w:trPr>
          <w:jc w:val="center"/>
        </w:trPr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1A76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Locomotion / Walking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31466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96.2\%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6F1F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95.4\%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ECB4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0.958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8741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2.0\text{ ms}</w:t>
            </w:r>
          </w:p>
        </w:tc>
        <w:tc>
          <w:tcPr>
            <w:tcW w:w="156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BBE9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0.12\text{ GB}</w:t>
            </w:r>
          </w:p>
        </w:tc>
      </w:tr>
    </w:tbl>
    <w:p w14:paraId="4EAF5BE7" w14:textId="77777777" w:rsidR="00946C3D" w:rsidRDefault="00946C3D"/>
    <w:p w14:paraId="3865894E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Normalized Confusion Matrix: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403"/>
      </w:tblGrid>
      <w:tr w:rsidR="00946C3D" w14:paraId="2360B98F" w14:textId="77777777">
        <w:trPr>
          <w:jc w:val="center"/>
        </w:trPr>
        <w:tc>
          <w:tcPr>
            <w:tcW w:w="1337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A514DC1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Ground Truth \ Predicted</w:t>
            </w:r>
          </w:p>
        </w:tc>
        <w:tc>
          <w:tcPr>
            <w:tcW w:w="1337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20A57B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Standing</w:t>
            </w:r>
          </w:p>
        </w:tc>
        <w:tc>
          <w:tcPr>
            <w:tcW w:w="1337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B79144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Lying</w:t>
            </w:r>
          </w:p>
        </w:tc>
        <w:tc>
          <w:tcPr>
            <w:tcW w:w="1337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F0BFBA0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Eating</w:t>
            </w:r>
          </w:p>
        </w:tc>
        <w:tc>
          <w:tcPr>
            <w:tcW w:w="1337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9C1116E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Rumination</w:t>
            </w:r>
          </w:p>
        </w:tc>
        <w:tc>
          <w:tcPr>
            <w:tcW w:w="1337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EC65672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Walking</w:t>
            </w:r>
          </w:p>
        </w:tc>
        <w:tc>
          <w:tcPr>
            <w:tcW w:w="1337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EF10B5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Background / Unregistered</w:t>
            </w:r>
          </w:p>
        </w:tc>
      </w:tr>
      <w:tr w:rsidR="00946C3D" w14:paraId="7831B448" w14:textId="77777777">
        <w:trPr>
          <w:jc w:val="center"/>
        </w:trPr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B799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lastRenderedPageBreak/>
              <w:t>Standing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3889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0.989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CE02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0.002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102D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0.003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648B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0.001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1970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0.004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C115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0.001</w:t>
            </w:r>
          </w:p>
        </w:tc>
      </w:tr>
      <w:tr w:rsidR="00946C3D" w14:paraId="3AB130CA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E162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Lying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4DAD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0.003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D446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0.984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6D1E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0.001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F6FA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0.010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A056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0.000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DDD5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0.002</w:t>
            </w:r>
          </w:p>
        </w:tc>
      </w:tr>
      <w:tr w:rsidR="00946C3D" w14:paraId="66B5A564" w14:textId="77777777">
        <w:trPr>
          <w:jc w:val="center"/>
        </w:trPr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99BA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Eating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579E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0.008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2BF7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0.001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8915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0.951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DD27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0.032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0CB3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0.005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1EE7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0.003</w:t>
            </w:r>
          </w:p>
        </w:tc>
      </w:tr>
      <w:tr w:rsidR="00946C3D" w14:paraId="1E80E965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6D19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Rumination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31C5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0.002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22B7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0.012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943A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0.041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4261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0.938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63FD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0.002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ACC6A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0.005</w:t>
            </w:r>
          </w:p>
        </w:tc>
      </w:tr>
      <w:tr w:rsidR="00946C3D" w14:paraId="60F14A11" w14:textId="77777777">
        <w:trPr>
          <w:jc w:val="center"/>
        </w:trPr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6929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Walking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3A9D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0.014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6786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0.000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64AE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0.009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47C6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0.003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43D67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0.962</w:t>
            </w:r>
          </w:p>
        </w:tc>
        <w:tc>
          <w:tcPr>
            <w:tcW w:w="1337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459A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0.012</w:t>
            </w:r>
          </w:p>
        </w:tc>
      </w:tr>
      <w:tr w:rsidR="00946C3D" w14:paraId="2DD952F8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3508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Background / Unregistered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6446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0.005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A338D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0.004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87AC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0.008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B9E0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0.006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A5C0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0.011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9E23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0.966</w:t>
            </w:r>
          </w:p>
        </w:tc>
      </w:tr>
    </w:tbl>
    <w:p w14:paraId="0677ECD4" w14:textId="455EC41C" w:rsidR="00946C3D" w:rsidRDefault="00946C3D">
      <w:pPr>
        <w:spacing w:before="40" w:after="80"/>
      </w:pPr>
    </w:p>
    <w:p w14:paraId="41C5432D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SUB-PART II: COMPREHENSIVE TESTING SCENARIOS</w:t>
      </w:r>
    </w:p>
    <w:p w14:paraId="47AEFE19" w14:textId="77777777" w:rsidR="00946C3D" w:rsidRDefault="00000000">
      <w:pPr>
        <w:pStyle w:val="ListNumber"/>
        <w:spacing w:before="20" w:after="40"/>
      </w:pPr>
      <w:r>
        <w:t>Normal Daytime Illumination (&gt;200\text{ lux}): High-contrast daylight feeding. Feature vectors cluster distinctly with classification accuracy exceeding 99.1\%.</w:t>
      </w:r>
    </w:p>
    <w:p w14:paraId="1F56DC60" w14:textId="77777777" w:rsidR="00946C3D" w:rsidRDefault="00000000">
      <w:pPr>
        <w:pStyle w:val="ListNumber"/>
        <w:spacing w:before="20" w:after="40"/>
      </w:pPr>
      <w:r>
        <w:t>Nighttime Infrared Illumination (&lt;5\text{ lux}): Under monochrome IR illumination, specular reflections from wet coats and straw beds slightly decrease eating vs. rumination separation (92.4\%), but standing vs. lying accuracy remains unaffected (98.2\%).</w:t>
      </w:r>
    </w:p>
    <w:p w14:paraId="625119CD" w14:textId="77777777" w:rsidR="00946C3D" w:rsidRDefault="00000000">
      <w:pPr>
        <w:pStyle w:val="ListNumber"/>
        <w:spacing w:before="20" w:after="40"/>
      </w:pPr>
      <w:r>
        <w:t>Severe Optical Occlusion (&gt;50\% Visual Overlap): In crowded holding pens, overlapping cows create bounding box overlap. The system resolves identity via temporal IoU tracking and feature cosine matching across 10 consecutive frames.</w:t>
      </w:r>
    </w:p>
    <w:p w14:paraId="5C57BFE3" w14:textId="77777777" w:rsidR="00946C3D" w:rsidRDefault="00000000">
      <w:pPr>
        <w:pStyle w:val="ListNumber"/>
        <w:spacing w:before="20" w:after="40"/>
      </w:pPr>
      <w:r>
        <w:t>Motion Blur &amp; Rapid Activity: Fast head movements during fly-shaking induce spatial feature distortion. Safe dimension reduction and dropout layers in VectorClassifier prevent classification collapse.</w:t>
      </w:r>
    </w:p>
    <w:p w14:paraId="2D694F51" w14:textId="13FBC9C9" w:rsidR="00946C3D" w:rsidRDefault="00946C3D">
      <w:pPr>
        <w:spacing w:before="40" w:after="80"/>
      </w:pPr>
    </w:p>
    <w:p w14:paraId="3C14A6D3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SUB-PART III: PICTURES &amp; VIDEOS ASSET CATALOG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1957"/>
        <w:gridCol w:w="2003"/>
        <w:gridCol w:w="3899"/>
      </w:tblGrid>
      <w:tr w:rsidR="00946C3D" w14:paraId="0C1E8FA4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50C2AB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Asset ID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849080A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Media Type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4C65375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Title / Description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77C7197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File Location Reference</w:t>
            </w:r>
          </w:p>
        </w:tc>
      </w:tr>
      <w:tr w:rsidR="00946C3D" w14:paraId="689A00F3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93BA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FIG-01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15A0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High-Res PNG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82791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Unified Multi-Tenant System Architecture Diagram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2E22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documents/figures/fig1_architecture.png</w:t>
            </w:r>
          </w:p>
        </w:tc>
      </w:tr>
      <w:tr w:rsidR="00946C3D" w14:paraId="1196704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358D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FIG-02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540C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High-Res PNG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1C23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 xml:space="preserve">21-Day Rolling Baseline Z-Score Anomaly Trigger </w:t>
            </w:r>
            <w:r>
              <w:rPr>
                <w:color w:val="323232"/>
                <w:sz w:val="19"/>
              </w:rPr>
              <w:lastRenderedPageBreak/>
              <w:t>Curves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4A83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lastRenderedPageBreak/>
              <w:t>documents/figures/fig2_baseline_curves.png</w:t>
            </w:r>
          </w:p>
        </w:tc>
      </w:tr>
      <w:tr w:rsidR="00946C3D" w14:paraId="147C13AE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EC21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FIG-03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47D153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Photo Capture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6647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Jetson Orin Nano IP66 Barn Enclosure &amp; Mount Layout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9519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documents/figures/fig3_jetson_mount.jpg</w:t>
            </w:r>
          </w:p>
        </w:tc>
      </w:tr>
      <w:tr w:rsidR="00946C3D" w14:paraId="01AF96E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BBD6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FIG-04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EAF7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Screenshot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DB91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Kisan Farmer Mobile Real-Time Diagnostic Dashboard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2EA9E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documents/figures/fig4_mobile_ui.png</w:t>
            </w:r>
          </w:p>
        </w:tc>
      </w:tr>
      <w:tr w:rsidR="00946C3D" w14:paraId="51415BE2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BE34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VID-01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B9ED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MP4 Video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AADB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Real-Time Edge Cattle Detection &amp; Multi-Cow Tracking Trial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679F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documents/videos/vid1_field_trial_4k.mp4</w:t>
            </w:r>
          </w:p>
        </w:tc>
      </w:tr>
      <w:tr w:rsidR="00946C3D" w14:paraId="266D225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EC99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VID-02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778B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MP4 Video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E274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Autonomous Fine-Tuning &amp; Weight Swap Execution Run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55D6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documents/videos/vid2_training_session.mp4</w:t>
            </w:r>
          </w:p>
        </w:tc>
      </w:tr>
    </w:tbl>
    <w:p w14:paraId="0E538B31" w14:textId="7067954A" w:rsidR="00946C3D" w:rsidRDefault="00946C3D">
      <w:pPr>
        <w:spacing w:before="40" w:after="80"/>
      </w:pPr>
    </w:p>
    <w:p w14:paraId="360F827C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SUB-PART IV: ACADEMIC &amp; RESEARCH REFERENCE CITATIONS</w:t>
      </w:r>
    </w:p>
    <w:p w14:paraId="0C0DA4EB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1. Mathematical Formulation of Anomaly Detection</w:t>
      </w:r>
    </w:p>
    <w:p w14:paraId="027C84FF" w14:textId="77777777" w:rsidR="00946C3D" w:rsidRDefault="00000000">
      <w:pPr>
        <w:spacing w:before="40" w:after="80"/>
      </w:pPr>
      <w:r>
        <w:t>The continuous health scoring framework models cattle behavior as an ethological stochastic process. Let X_{i,j,t} denote the duration of behavior metric j for cow i on day t. The 21-day rolling sample mean \mu_{i,j,t} and sample standard deviation \sigma_{i,j,t} are computed as:</w:t>
      </w:r>
    </w:p>
    <w:p w14:paraId="7E06D1E5" w14:textId="77777777" w:rsidR="00946C3D" w:rsidRDefault="00000000">
      <w:pPr>
        <w:spacing w:before="40" w:after="80"/>
      </w:pPr>
      <w:r>
        <w:t>\mu_{i,j,t} = \frac{1}{K} \sum_{k=1}^{K} X_{i,j,t-k}, \quad K = 21</w:t>
      </w:r>
    </w:p>
    <w:p w14:paraId="66AF454A" w14:textId="77777777" w:rsidR="00946C3D" w:rsidRDefault="00000000">
      <w:pPr>
        <w:spacing w:before="40" w:after="80"/>
      </w:pPr>
      <w:r>
        <w:t>\sigma_{i,j,t} = \sqrt{\frac{1}{K} \sum_{k=1}^{K} \left(X_{i,j,t-k} - \mu_{i,j,t}\right)^2}</w:t>
      </w:r>
    </w:p>
    <w:p w14:paraId="6D020577" w14:textId="77777777" w:rsidR="00946C3D" w:rsidRDefault="00000000">
      <w:pPr>
        <w:spacing w:before="40" w:after="80"/>
      </w:pPr>
      <w:r>
        <w:t>The standardized anomaly statistic (Z-Score) Z_{i,j,t} is given by:</w:t>
      </w:r>
    </w:p>
    <w:p w14:paraId="0198A16B" w14:textId="77777777" w:rsidR="00946C3D" w:rsidRDefault="00000000">
      <w:pPr>
        <w:spacing w:before="40" w:after="80"/>
      </w:pPr>
      <w:r>
        <w:t>Z_{i,j,t} = \frac{X_{i,j,t} - \mu_{i,j,t}}{\max(\sigma_{i,j,t}, \sigma_{\min})}, \quad \text{where } \sigma_{\min} = 60.0\text{ seconds}</w:t>
      </w:r>
    </w:p>
    <w:p w14:paraId="57752AA9" w14:textId="77777777" w:rsidR="00946C3D" w:rsidRDefault="00000000">
      <w:pPr>
        <w:spacing w:before="40" w:after="80"/>
      </w:pPr>
      <w:r>
        <w:t>The composite daily health index H_{i,t} \in [0, 100] applies a penalty function \Phi(Z):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6C3D" w14:paraId="35AB544F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4F2765A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Z</w:t>
            </w:r>
          </w:p>
        </w:tc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4B341A6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- 1.5), &amp; \text{if }</w:t>
            </w:r>
          </w:p>
        </w:tc>
        <w:tc>
          <w:tcPr>
            <w:tcW w:w="312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BEA46D0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Z</w:t>
            </w:r>
          </w:p>
        </w:tc>
      </w:tr>
    </w:tbl>
    <w:p w14:paraId="08CE1DC4" w14:textId="77777777" w:rsidR="00946C3D" w:rsidRDefault="00946C3D"/>
    <w:p w14:paraId="66588B1E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2. Peer-Reviewed Academic Citations:</w:t>
      </w:r>
    </w:p>
    <w:p w14:paraId="6DDDF076" w14:textId="77777777" w:rsidR="00946C3D" w:rsidRDefault="00000000">
      <w:pPr>
        <w:pStyle w:val="ListBullet"/>
        <w:spacing w:before="20" w:after="40"/>
      </w:pPr>
      <w:r>
        <w:t>Bao, J., &amp; Gietema, P. (2021). Computer vision applications in precision dairy farming: A comprehensive review of cattle identification, body condition scoring, and behavior monitoring. Computers and Electronics in Agriculture, 188, 106325.</w:t>
      </w:r>
    </w:p>
    <w:p w14:paraId="765ED4A7" w14:textId="77777777" w:rsidR="00946C3D" w:rsidRDefault="00000000">
      <w:pPr>
        <w:pStyle w:val="ListBullet"/>
        <w:spacing w:before="20" w:after="40"/>
      </w:pPr>
      <w:r>
        <w:lastRenderedPageBreak/>
        <w:t>Tan, M., &amp; Le, Q. V. (2021). EfficientNetV2: Smaller models and faster training. International Conference on Machine Learning (ICML), PMLR, 10096-10106.</w:t>
      </w:r>
    </w:p>
    <w:p w14:paraId="2F10F930" w14:textId="77777777" w:rsidR="00946C3D" w:rsidRDefault="00000000">
      <w:pPr>
        <w:pStyle w:val="ListBullet"/>
        <w:spacing w:before="20" w:after="40"/>
      </w:pPr>
      <w:r>
        <w:t>Rutten, C. J., Velthuis, A. G., Steeneveld, W., &amp; Hogeveen, H. (2013). Invited review: Sensors to support health management on dairy farms. Journal of Dairy Science, 96(4), 1928-1952.</w:t>
      </w:r>
    </w:p>
    <w:p w14:paraId="39347D48" w14:textId="6293C909" w:rsidR="00946C3D" w:rsidRDefault="00946C3D">
      <w:pPr>
        <w:spacing w:before="40" w:after="80"/>
      </w:pPr>
    </w:p>
    <w:p w14:paraId="2DB6FAA4" w14:textId="77777777" w:rsidR="00946C3D" w:rsidRDefault="00000000">
      <w:r>
        <w:br w:type="page"/>
      </w:r>
    </w:p>
    <w:p w14:paraId="5FBA23FE" w14:textId="77777777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6: REPRODUCTION &amp; DEPLOYMENT GUIDE</w:t>
      </w:r>
    </w:p>
    <w:p w14:paraId="0303ACE1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6.1 Environment Prerequisites</w:t>
      </w:r>
    </w:p>
    <w:p w14:paraId="3F0BF2E7" w14:textId="77777777" w:rsidR="00946C3D" w:rsidRDefault="00000000">
      <w:pPr>
        <w:pStyle w:val="ListBullet"/>
        <w:spacing w:before="20" w:after="40"/>
      </w:pPr>
      <w:r>
        <w:t>Operating System: Ubuntu 22.04 LTS or Microsoft Windows 11 (64-bit).</w:t>
      </w:r>
    </w:p>
    <w:p w14:paraId="4872667B" w14:textId="77777777" w:rsidR="00946C3D" w:rsidRDefault="00000000">
      <w:pPr>
        <w:pStyle w:val="ListBullet"/>
        <w:spacing w:before="20" w:after="40"/>
      </w:pPr>
      <w:r>
        <w:t>Python Runtime: Python 3.10 or 3.11 with pip and virtualenv.</w:t>
      </w:r>
    </w:p>
    <w:p w14:paraId="67D25000" w14:textId="77777777" w:rsidR="00946C3D" w:rsidRDefault="00000000">
      <w:pPr>
        <w:pStyle w:val="ListBullet"/>
        <w:spacing w:before="20" w:after="40"/>
      </w:pPr>
      <w:r>
        <w:t>Hardware Acceleration: NVIDIA GPU with CUDA 12.1+ and cuDNN 8.9+.</w:t>
      </w:r>
    </w:p>
    <w:p w14:paraId="0A540F9B" w14:textId="77777777" w:rsidR="00946C3D" w:rsidRDefault="00000000">
      <w:pPr>
        <w:pStyle w:val="ListBullet"/>
        <w:spacing w:before="20" w:after="40"/>
      </w:pPr>
      <w:r>
        <w:t>Networking: Cloudflare cloudflared CLI utility installed for external tunnel routing.</w:t>
      </w:r>
    </w:p>
    <w:p w14:paraId="55E76D99" w14:textId="77777777" w:rsidR="00946C3D" w:rsidRDefault="00000000">
      <w:pPr>
        <w:spacing w:before="40" w:after="80"/>
      </w:pPr>
      <w:r>
        <w:t>---</w:t>
      </w:r>
    </w:p>
    <w:p w14:paraId="2A645A94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6.2 Step-by-Step Installation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2CF3BA33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3AAFE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# 1. Clone the repository</w:t>
            </w:r>
            <w:r>
              <w:rPr>
                <w:rFonts w:ascii="Courier New" w:hAnsi="Courier New"/>
                <w:color w:val="1E1E1E"/>
                <w:sz w:val="18"/>
              </w:rPr>
              <w:br/>
              <w:t>git clone https://github.com/kisan-ai/hpc-reinforcement-hub.git</w:t>
            </w:r>
            <w:r>
              <w:rPr>
                <w:rFonts w:ascii="Courier New" w:hAnsi="Courier New"/>
                <w:color w:val="1E1E1E"/>
                <w:sz w:val="18"/>
              </w:rPr>
              <w:br/>
              <w:t>cd "HPC Reinforcement Code"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2. Initialize Python Virtual Environment</w:t>
            </w:r>
            <w:r>
              <w:rPr>
                <w:rFonts w:ascii="Courier New" w:hAnsi="Courier New"/>
                <w:color w:val="1E1E1E"/>
                <w:sz w:val="18"/>
              </w:rPr>
              <w:br/>
              <w:t>python -m venv venv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Activate Virtual Environment (Windows PowerShell)</w:t>
            </w:r>
            <w:r>
              <w:rPr>
                <w:rFonts w:ascii="Courier New" w:hAnsi="Courier New"/>
                <w:color w:val="1E1E1E"/>
                <w:sz w:val="18"/>
              </w:rPr>
              <w:br/>
              <w:t>.\venv\Scripts\Activate.ps1</w:t>
            </w:r>
            <w:r>
              <w:rPr>
                <w:rFonts w:ascii="Courier New" w:hAnsi="Courier New"/>
                <w:color w:val="1E1E1E"/>
                <w:sz w:val="18"/>
              </w:rPr>
              <w:br/>
              <w:t># Or Linux/macOS:</w:t>
            </w:r>
            <w:r>
              <w:rPr>
                <w:rFonts w:ascii="Courier New" w:hAnsi="Courier New"/>
                <w:color w:val="1E1E1E"/>
                <w:sz w:val="18"/>
              </w:rPr>
              <w:br/>
              <w:t># source venv/bin/activate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3. Upgrade Pip &amp; Install Dependencies</w:t>
            </w:r>
            <w:r>
              <w:rPr>
                <w:rFonts w:ascii="Courier New" w:hAnsi="Courier New"/>
                <w:color w:val="1E1E1E"/>
                <w:sz w:val="18"/>
              </w:rPr>
              <w:br/>
              <w:t>pip install --upgrade pip</w:t>
            </w:r>
            <w:r>
              <w:rPr>
                <w:rFonts w:ascii="Courier New" w:hAnsi="Courier New"/>
                <w:color w:val="1E1E1E"/>
                <w:sz w:val="18"/>
              </w:rPr>
              <w:br/>
              <w:t>pip install fastapi uvicorn pydantic pydantic-settings python-dotenv torch torchvision numpy psutil requests python-docx Pillow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4. Verify GPU &amp; CUDA Acceleration</w:t>
            </w:r>
            <w:r>
              <w:rPr>
                <w:rFonts w:ascii="Courier New" w:hAnsi="Courier New"/>
                <w:color w:val="1E1E1E"/>
                <w:sz w:val="18"/>
              </w:rPr>
              <w:br/>
              <w:t>python -c "import torch; print(f'CUDA Available: {torch.cuda.is_available()} | Device: {torch.cuda.get_device_name(0) if torch.cuda.is_available() else \"CPU\"}')"</w:t>
            </w:r>
          </w:p>
        </w:tc>
      </w:tr>
    </w:tbl>
    <w:p w14:paraId="7D90DC16" w14:textId="14BCF300" w:rsidR="00946C3D" w:rsidRDefault="00946C3D">
      <w:pPr>
        <w:spacing w:before="40" w:after="80"/>
      </w:pPr>
    </w:p>
    <w:p w14:paraId="3958264A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6.3 Multi-Platform Deployment</w:t>
      </w:r>
    </w:p>
    <w:p w14:paraId="05C1A6C0" w14:textId="77777777" w:rsidR="00946C3D" w:rsidRDefault="00000000">
      <w:pPr>
        <w:keepNext/>
        <w:spacing w:before="200" w:after="80"/>
      </w:pPr>
      <w:r>
        <w:rPr>
          <w:b/>
          <w:color w:val="464646"/>
          <w:sz w:val="24"/>
        </w:rPr>
        <w:t>Launching the HPC Hub: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75C4841D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6BA43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# Execute startup script</w:t>
            </w:r>
            <w:r>
              <w:rPr>
                <w:rFonts w:ascii="Courier New" w:hAnsi="Courier New"/>
                <w:color w:val="1E1E1E"/>
                <w:sz w:val="18"/>
              </w:rPr>
              <w:br/>
              <w:t>start_hpc_hub.bat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Or run directly via Uvicorn:</w:t>
            </w:r>
            <w:r>
              <w:rPr>
                <w:rFonts w:ascii="Courier New" w:hAnsi="Courier New"/>
                <w:color w:val="1E1E1E"/>
                <w:sz w:val="18"/>
              </w:rPr>
              <w:br/>
              <w:t>uvicorn app.main:app --host 0.0.0.0 --port 8000 --reload</w:t>
            </w:r>
          </w:p>
        </w:tc>
      </w:tr>
    </w:tbl>
    <w:p w14:paraId="0F0D3C68" w14:textId="77777777" w:rsidR="00946C3D" w:rsidRDefault="00946C3D"/>
    <w:p w14:paraId="09D31C9B" w14:textId="13D6303E" w:rsidR="00946C3D" w:rsidRDefault="00946C3D">
      <w:pPr>
        <w:spacing w:before="40" w:after="80"/>
      </w:pPr>
    </w:p>
    <w:p w14:paraId="02FD09FB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lastRenderedPageBreak/>
        <w:t>6.4 System Verification &amp; Sanity Testing</w:t>
      </w:r>
    </w:p>
    <w:p w14:paraId="407480FB" w14:textId="77777777" w:rsidR="00946C3D" w:rsidRDefault="00000000">
      <w:pPr>
        <w:spacing w:before="40" w:after="80"/>
      </w:pPr>
      <w:r>
        <w:t>Execute the automated multi-tenant test suites: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1608C0C0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4E9C3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# 1. Run Complete Multi-Tenant Isolation &amp; Model Delivery Test</w:t>
            </w:r>
            <w:r>
              <w:rPr>
                <w:rFonts w:ascii="Courier New" w:hAnsi="Courier New"/>
                <w:color w:val="1E1E1E"/>
                <w:sz w:val="18"/>
              </w:rPr>
              <w:br/>
              <w:t>python tests/verify_multitenancy.py</w:t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  <w:t># 2. Run Complete 21-Day Baseline, Alert &amp; Distillation Verification</w:t>
            </w:r>
            <w:r>
              <w:rPr>
                <w:rFonts w:ascii="Courier New" w:hAnsi="Courier New"/>
                <w:color w:val="1E1E1E"/>
                <w:sz w:val="18"/>
              </w:rPr>
              <w:br/>
              <w:t>python tests/verify_complete_hub.py</w:t>
            </w:r>
          </w:p>
        </w:tc>
      </w:tr>
    </w:tbl>
    <w:p w14:paraId="68D7303B" w14:textId="77777777" w:rsidR="00946C3D" w:rsidRDefault="00946C3D"/>
    <w:p w14:paraId="22624743" w14:textId="115C1BBA" w:rsidR="00946C3D" w:rsidRDefault="00946C3D">
      <w:pPr>
        <w:spacing w:before="40" w:after="80"/>
      </w:pPr>
    </w:p>
    <w:p w14:paraId="2F54AA89" w14:textId="77777777" w:rsidR="00946C3D" w:rsidRDefault="00000000">
      <w:r>
        <w:br w:type="page"/>
      </w:r>
    </w:p>
    <w:p w14:paraId="5E1F1166" w14:textId="77777777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7: OPERATIONS, MAINTENANCE &amp; TROUBLESHOOTING</w:t>
      </w:r>
    </w:p>
    <w:p w14:paraId="68EB68C5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7.1 Daily Operations &amp; Startup Sequence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C3D" w14:paraId="08BEAC61" w14:textId="77777777">
        <w:trPr>
          <w:jc w:val="center"/>
        </w:trPr>
        <w:tc>
          <w:tcPr>
            <w:tcW w:w="9360" w:type="dxa"/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F2AEE" w14:textId="77777777" w:rsidR="00946C3D" w:rsidRDefault="00000000">
            <w:pPr>
              <w:spacing w:before="40" w:after="40"/>
            </w:pPr>
            <w:r>
              <w:rPr>
                <w:rFonts w:ascii="Courier New" w:hAnsi="Courier New"/>
                <w:color w:val="1E1E1E"/>
                <w:sz w:val="18"/>
              </w:rPr>
              <w:t>1. Verify Power &amp; Network Connectivity on Edge Nodes (Jetson Orin Nano).</w:t>
            </w:r>
            <w:r>
              <w:rPr>
                <w:rFonts w:ascii="Courier New" w:hAnsi="Courier New"/>
                <w:color w:val="1E1E1E"/>
                <w:sz w:val="18"/>
              </w:rPr>
              <w:br/>
              <w:t>2. Start HPC FastAPI Server on Central Server (`start_hpc_hub.bat`).</w:t>
            </w:r>
            <w:r>
              <w:rPr>
                <w:rFonts w:ascii="Courier New" w:hAnsi="Courier New"/>
                <w:color w:val="1E1E1E"/>
                <w:sz w:val="18"/>
              </w:rPr>
              <w:br/>
              <w:t>3. Verify Diagnostics Endpoint (`curl http://localhost:8000/api/health`).</w:t>
            </w:r>
            <w:r>
              <w:rPr>
                <w:rFonts w:ascii="Courier New" w:hAnsi="Courier New"/>
                <w:color w:val="1E1E1E"/>
                <w:sz w:val="18"/>
              </w:rPr>
              <w:br/>
              <w:t>4. Establish Secure Ingress Tunnel (`cloudflared tunnel run kisan-hpc-hub`).</w:t>
            </w:r>
            <w:r>
              <w:rPr>
                <w:rFonts w:ascii="Courier New" w:hAnsi="Courier New"/>
                <w:color w:val="1E1E1E"/>
                <w:sz w:val="18"/>
              </w:rPr>
              <w:br/>
              <w:t>5. Jetson `kisan_sync_client.py` service pushes batches and synchronizes weights autonomously.</w:t>
            </w:r>
          </w:p>
        </w:tc>
      </w:tr>
    </w:tbl>
    <w:p w14:paraId="754CFA29" w14:textId="7AE97375" w:rsidR="00946C3D" w:rsidRDefault="00946C3D">
      <w:pPr>
        <w:spacing w:before="40" w:after="80"/>
      </w:pPr>
    </w:p>
    <w:p w14:paraId="2525DCF3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7.2 Troubleshooting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6C3D" w14:paraId="48CE8B8A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89A190A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Error Symptom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ABF6868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C15141A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Log Signature</w:t>
            </w:r>
          </w:p>
        </w:tc>
        <w:tc>
          <w:tcPr>
            <w:tcW w:w="2340" w:type="dxa"/>
            <w:shd w:val="clear" w:color="auto" w:fill="1B36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B11DBB" w14:textId="77777777" w:rsidR="00946C3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Resolution Action</w:t>
            </w:r>
          </w:p>
        </w:tc>
      </w:tr>
      <w:tr w:rsidR="00946C3D" w14:paraId="15F27845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C09AC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HTTP 401 Unauthorized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BCB7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Missing or unregistered X-API-KEY token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9BF7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Unauthorized: Invalid API Key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22DC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Verify client API key matches entry in settings.tenant_map.</w:t>
            </w:r>
          </w:p>
        </w:tc>
      </w:tr>
      <w:tr w:rsidR="00946C3D" w14:paraId="173D556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CAE29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HTTP 422 Unprocessable Entity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20C2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Telemetry JSON schema mismatch or missing field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7E81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❌ Validation Error for POST /api/telemetry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E8FB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Verify payload matches TelemetryData schema in upload_api.py.</w:t>
            </w:r>
          </w:p>
        </w:tc>
      </w:tr>
      <w:tr w:rsidR="00946C3D" w14:paraId="044CE81C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1063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Model Shape Mismatch Error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72FC2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2D vector dimension variation ((1, 1280) vs (1280,))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01AE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RuntimeError: Expected 2D tensor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4689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Handled natively by vector.squeeze() in VectorDataset.</w:t>
            </w:r>
          </w:p>
        </w:tc>
      </w:tr>
      <w:tr w:rsidR="00946C3D" w14:paraId="3F2920A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134D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ZeroDivisionError on Baseline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4FE90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Standard deviation is zero across identical logs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6A7B6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ZeroDivisionError: float division by zero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CE34F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Handled natively by minimum standard deviation floor (\sigma \ge 60.0\text{s}).</w:t>
            </w:r>
          </w:p>
        </w:tc>
      </w:tr>
      <w:tr w:rsidR="00946C3D" w14:paraId="748ADC5E" w14:textId="7777777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D636B4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Database File Lock Error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D6C48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Concurrent write locks on SQLite database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2FFEA5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sqlite3.OperationalError: database is locked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8B66B" w14:textId="77777777" w:rsidR="00946C3D" w:rsidRDefault="00000000">
            <w:pPr>
              <w:spacing w:before="80" w:after="80"/>
            </w:pPr>
            <w:r>
              <w:rPr>
                <w:color w:val="323232"/>
                <w:sz w:val="19"/>
              </w:rPr>
              <w:t>Enable SQLite WAL mode (PRAGMA journal_mode=WAL;).</w:t>
            </w:r>
          </w:p>
        </w:tc>
      </w:tr>
    </w:tbl>
    <w:p w14:paraId="20E1DCE1" w14:textId="744B61AC" w:rsidR="00946C3D" w:rsidRDefault="00946C3D">
      <w:pPr>
        <w:spacing w:before="40" w:after="80"/>
      </w:pPr>
    </w:p>
    <w:p w14:paraId="13E35CB0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lastRenderedPageBreak/>
        <w:t>7.3 Maintenance, Backups &amp; Model Weight Updates</w:t>
      </w:r>
    </w:p>
    <w:p w14:paraId="14678137" w14:textId="77777777" w:rsidR="00946C3D" w:rsidRDefault="00000000">
      <w:pPr>
        <w:pStyle w:val="ListNumber"/>
        <w:spacing w:before="20" w:after="40"/>
      </w:pPr>
      <w:r>
        <w:t>Automated SQLite Database Backups: Run daily cron jobs dumping farms/*/behavior_database/farm.db to encrypted offsite cloud storage.</w:t>
      </w:r>
    </w:p>
    <w:p w14:paraId="61D4D413" w14:textId="77777777" w:rsidR="00946C3D" w:rsidRDefault="00000000">
      <w:pPr>
        <w:pStyle w:val="ListNumber"/>
        <w:spacing w:before="20" w:after="40"/>
      </w:pPr>
      <w:r>
        <w:t>Model Registry Pruning: Maintain the latest 30 versioned model checkpoints under farms/&lt;Tenant_ID&gt;/models/trained/, archiving older weights to cold storage.</w:t>
      </w:r>
    </w:p>
    <w:p w14:paraId="63430D89" w14:textId="536E3D3E" w:rsidR="00946C3D" w:rsidRDefault="00000000" w:rsidP="00361B9E">
      <w:pPr>
        <w:pStyle w:val="ListNumber"/>
        <w:spacing w:before="20" w:after="40"/>
      </w:pPr>
      <w:r>
        <w:t>Log Rotation: Configure loguru/standard logging handlers to rotate logs/hub.log upon reaching 50\text{ MB}.</w:t>
      </w:r>
    </w:p>
    <w:p w14:paraId="1E6B2B18" w14:textId="77777777" w:rsidR="00946C3D" w:rsidRDefault="00000000">
      <w:r>
        <w:br w:type="page"/>
      </w:r>
    </w:p>
    <w:p w14:paraId="106107E5" w14:textId="77777777" w:rsidR="00946C3D" w:rsidRDefault="00000000">
      <w:pPr>
        <w:keepNext/>
        <w:spacing w:before="360" w:after="240"/>
      </w:pPr>
      <w:r>
        <w:rPr>
          <w:b/>
          <w:color w:val="1B365D"/>
          <w:sz w:val="36"/>
        </w:rPr>
        <w:lastRenderedPageBreak/>
        <w:t>CHAPTER 8: VERSION METADATA &amp; REPOSITORY CONTROL</w:t>
      </w:r>
    </w:p>
    <w:p w14:paraId="75789D4D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8.1 Release Information</w:t>
      </w:r>
    </w:p>
    <w:p w14:paraId="2F378D42" w14:textId="77777777" w:rsidR="00946C3D" w:rsidRDefault="00000000">
      <w:pPr>
        <w:pStyle w:val="ListBullet"/>
        <w:spacing w:before="20" w:after="40"/>
      </w:pPr>
      <w:r>
        <w:t>Product Name: Kisan Intelligence Hub (HPC Reinforcement Engine)</w:t>
      </w:r>
    </w:p>
    <w:p w14:paraId="0132E13E" w14:textId="77777777" w:rsidR="00946C3D" w:rsidRDefault="00000000">
      <w:pPr>
        <w:pStyle w:val="ListBullet"/>
        <w:spacing w:before="20" w:after="40"/>
      </w:pPr>
      <w:r>
        <w:t>Release Version: v2.0.0-PROD</w:t>
      </w:r>
    </w:p>
    <w:p w14:paraId="17F7A6D9" w14:textId="77777777" w:rsidR="00946C3D" w:rsidRDefault="00000000">
      <w:pPr>
        <w:pStyle w:val="ListBullet"/>
        <w:spacing w:before="20" w:after="40"/>
      </w:pPr>
      <w:r>
        <w:t>Release Build Date: August 2026</w:t>
      </w:r>
    </w:p>
    <w:p w14:paraId="12C88377" w14:textId="77777777" w:rsidR="00946C3D" w:rsidRDefault="00000000">
      <w:pPr>
        <w:pStyle w:val="ListBullet"/>
        <w:spacing w:before="20" w:after="40"/>
      </w:pPr>
      <w:r>
        <w:t>Architecture: Distributed Multi-Tenant Continuous Learning Platform</w:t>
      </w:r>
    </w:p>
    <w:p w14:paraId="316826CA" w14:textId="77777777" w:rsidR="00946C3D" w:rsidRDefault="00000000">
      <w:pPr>
        <w:pStyle w:val="ListBullet"/>
        <w:spacing w:before="20" w:after="40"/>
      </w:pPr>
      <w:r>
        <w:t>Supported Backbones: EfficientNetV2-S, MobileNetV3-Large, ResNet-50</w:t>
      </w:r>
    </w:p>
    <w:p w14:paraId="660729A7" w14:textId="3DF7412A" w:rsidR="00946C3D" w:rsidRDefault="00000000" w:rsidP="00361B9E">
      <w:pPr>
        <w:pStyle w:val="ListBullet"/>
        <w:spacing w:before="20" w:after="40"/>
      </w:pPr>
      <w:r>
        <w:t>Framework Versions: FastAPI 2.0.0, PyTorch 2.4+, CUDA 12.4, Python 3.11</w:t>
      </w:r>
    </w:p>
    <w:p w14:paraId="3BD5DD4C" w14:textId="77777777" w:rsidR="00946C3D" w:rsidRDefault="00000000">
      <w:pPr>
        <w:keepNext/>
        <w:spacing w:before="280" w:after="120"/>
      </w:pPr>
      <w:r>
        <w:rPr>
          <w:b/>
          <w:color w:val="2980B9"/>
          <w:sz w:val="28"/>
        </w:rPr>
        <w:t>8.2 Change Log &amp; Future Roadmap</w:t>
      </w:r>
    </w:p>
    <w:p w14:paraId="169784E1" w14:textId="77777777" w:rsidR="00946C3D" w:rsidRDefault="00000000">
      <w:pPr>
        <w:pStyle w:val="ListBullet"/>
        <w:spacing w:before="20" w:after="40"/>
      </w:pPr>
      <w:r>
        <w:t>Version 2.0.0 (Current):</w:t>
      </w:r>
    </w:p>
    <w:p w14:paraId="4DD15E2A" w14:textId="77777777" w:rsidR="00946C3D" w:rsidRDefault="00000000">
      <w:pPr>
        <w:pStyle w:val="ListBullet"/>
        <w:spacing w:before="20" w:after="40"/>
      </w:pPr>
      <w:r>
        <w:t>Complete multi-tenant physical directory partitioning (farms/&lt;Tenant_ID&gt;/).</w:t>
      </w:r>
    </w:p>
    <w:p w14:paraId="74165476" w14:textId="77777777" w:rsidR="00946C3D" w:rsidRDefault="00000000">
      <w:pPr>
        <w:pStyle w:val="ListBullet"/>
        <w:spacing w:before="20" w:after="40"/>
      </w:pPr>
      <w:r>
        <w:t>21-Day rolling moving average &amp; Z-Score anomaly alert engine.</w:t>
      </w:r>
    </w:p>
    <w:p w14:paraId="17B31F97" w14:textId="77777777" w:rsidR="00946C3D" w:rsidRDefault="00000000">
      <w:pPr>
        <w:pStyle w:val="ListBullet"/>
        <w:spacing w:before="20" w:after="40"/>
      </w:pPr>
      <w:r>
        <w:t>Cross-tenant global model distillation pipeline (base_behavior_model.pt).</w:t>
      </w:r>
    </w:p>
    <w:p w14:paraId="4DCFACE9" w14:textId="77777777" w:rsidR="00946C3D" w:rsidRDefault="00000000">
      <w:pPr>
        <w:pStyle w:val="ListBullet"/>
        <w:spacing w:before="20" w:after="40"/>
      </w:pPr>
      <w:r>
        <w:t>Automated safe vector squeeze logic handling shape variations.</w:t>
      </w:r>
    </w:p>
    <w:p w14:paraId="3329444E" w14:textId="77777777" w:rsidR="00946C3D" w:rsidRDefault="00000000">
      <w:pPr>
        <w:pStyle w:val="ListBullet"/>
        <w:spacing w:before="20" w:after="40"/>
      </w:pPr>
      <w:r>
        <w:t>Version 2.1.0 (Upcoming Roadmap):</w:t>
      </w:r>
    </w:p>
    <w:p w14:paraId="512E401F" w14:textId="77777777" w:rsidR="00946C3D" w:rsidRDefault="00000000">
      <w:pPr>
        <w:pStyle w:val="ListBullet"/>
        <w:spacing w:before="20" w:after="40"/>
      </w:pPr>
      <w:r>
        <w:t>Multi-camera temporal re-identification with cross-view homography mapping.</w:t>
      </w:r>
    </w:p>
    <w:p w14:paraId="765ED2A7" w14:textId="77777777" w:rsidR="00946C3D" w:rsidRDefault="00000000">
      <w:pPr>
        <w:pStyle w:val="ListBullet"/>
        <w:spacing w:before="20" w:after="40"/>
      </w:pPr>
      <w:r>
        <w:t>On-device TensorRT int8 quantization for Edge Jetson models.</w:t>
      </w:r>
    </w:p>
    <w:p w14:paraId="2EC4585D" w14:textId="77777777" w:rsidR="00946C3D" w:rsidRDefault="00000000">
      <w:pPr>
        <w:pStyle w:val="ListBullet"/>
        <w:spacing w:before="20" w:after="40"/>
      </w:pPr>
      <w:r>
        <w:t>Asynchronous message queuing via Redis &amp; Celery for high-throughput scaling.</w:t>
      </w:r>
    </w:p>
    <w:sectPr w:rsidR="00946C3D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0D07" w14:textId="77777777" w:rsidR="00B72842" w:rsidRDefault="00B72842">
      <w:pPr>
        <w:spacing w:after="0" w:line="240" w:lineRule="auto"/>
      </w:pPr>
      <w:r>
        <w:separator/>
      </w:r>
    </w:p>
  </w:endnote>
  <w:endnote w:type="continuationSeparator" w:id="0">
    <w:p w14:paraId="468ECF23" w14:textId="77777777" w:rsidR="00B72842" w:rsidRDefault="00B72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E2C6" w14:textId="77777777" w:rsidR="00946C3D" w:rsidRDefault="00000000">
    <w:pPr>
      <w:pStyle w:val="Footer"/>
      <w:jc w:val="right"/>
    </w:pPr>
    <w:r>
      <w:rPr>
        <w:color w:val="808080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361B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02998" w14:textId="77777777" w:rsidR="00B72842" w:rsidRDefault="00B72842">
      <w:pPr>
        <w:spacing w:after="0" w:line="240" w:lineRule="auto"/>
      </w:pPr>
      <w:r>
        <w:separator/>
      </w:r>
    </w:p>
  </w:footnote>
  <w:footnote w:type="continuationSeparator" w:id="0">
    <w:p w14:paraId="3906C23A" w14:textId="77777777" w:rsidR="00B72842" w:rsidRDefault="00B72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240893">
    <w:abstractNumId w:val="8"/>
  </w:num>
  <w:num w:numId="2" w16cid:durableId="936447923">
    <w:abstractNumId w:val="6"/>
  </w:num>
  <w:num w:numId="3" w16cid:durableId="197091050">
    <w:abstractNumId w:val="5"/>
  </w:num>
  <w:num w:numId="4" w16cid:durableId="1654022965">
    <w:abstractNumId w:val="4"/>
  </w:num>
  <w:num w:numId="5" w16cid:durableId="1905918628">
    <w:abstractNumId w:val="7"/>
  </w:num>
  <w:num w:numId="6" w16cid:durableId="1817800137">
    <w:abstractNumId w:val="3"/>
  </w:num>
  <w:num w:numId="7" w16cid:durableId="349766669">
    <w:abstractNumId w:val="2"/>
  </w:num>
  <w:num w:numId="8" w16cid:durableId="1149126651">
    <w:abstractNumId w:val="1"/>
  </w:num>
  <w:num w:numId="9" w16cid:durableId="173214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B9E"/>
    <w:rsid w:val="004A1632"/>
    <w:rsid w:val="00946C3D"/>
    <w:rsid w:val="00AA1D8D"/>
    <w:rsid w:val="00B47730"/>
    <w:rsid w:val="00B728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644BF"/>
  <w14:defaultImageDpi w14:val="300"/>
  <w15:docId w15:val="{F6409494-037C-4220-A8D6-F25C6A21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5256</Words>
  <Characters>29960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shivaiah</cp:lastModifiedBy>
  <cp:revision>2</cp:revision>
  <dcterms:created xsi:type="dcterms:W3CDTF">2013-12-23T23:15:00Z</dcterms:created>
  <dcterms:modified xsi:type="dcterms:W3CDTF">2026-08-28T11:11:00Z</dcterms:modified>
  <cp:category/>
</cp:coreProperties>
</file>