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Cesar Augusto, brasileira, 1, 1, portadora do RG nº 1 , CPF Nº 99999999999,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16/01/2024 e a terminar em 14/07/2024,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16 de January de 2024</w:t>
        <w:br/>
        <w:br/>
        <w:t>Cesar Augusto Martins Silva</w:t>
        <w:br/>
        <w:br/>
        <w:t>Jamile Alves de Assunção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