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議事録</w:t>
      </w:r>
    </w:p>
    <w:p>
      <w:pPr>
        <w:pStyle w:val="Heading1"/>
        <w:spacing w:after="160" w:before="280"/>
      </w:pPr>
      <w:r>
        <w:t xml:space="preserve">会議名</w:t>
      </w:r>
    </w:p>
    <w:p>
      <w:pPr>
        <w:spacing w:after="120"/>
      </w:pPr>
      <w:r>
        <w:t xml:space="preserve">パネルディスカッション: AIを活用した農業の課題と未来</w:t>
      </w:r>
    </w:p>
    <w:p>
      <w:pPr>
        <w:pStyle w:val="Heading1"/>
        <w:spacing w:after="160" w:before="280"/>
      </w:pPr>
      <w:r>
        <w:t xml:space="preserve">日時</w:t>
      </w:r>
    </w:p>
    <w:p>
      <w:pPr>
        <w:spacing w:after="120"/>
      </w:pPr>
      <w:r>
        <w:t xml:space="preserve">2026年9月25日（金） 09:06〜（約4時間55分）</w:t>
      </w:r>
    </w:p>
    <w:p>
      <w:pPr>
        <w:pStyle w:val="Heading1"/>
        <w:spacing w:after="160" w:before="280"/>
      </w:pPr>
      <w:r>
        <w:t xml:space="preserve">場所</w:t>
      </w:r>
    </w:p>
    <w:p>
      <w:pPr>
        <w:spacing w:after="120"/>
      </w:pPr>
      <w:r>
        <w:t xml:space="preserve">（記載なし）</w:t>
      </w:r>
    </w:p>
    <w:p>
      <w:pPr>
        <w:pStyle w:val="Heading1"/>
        <w:spacing w:after="160" w:before="280"/>
      </w:pPr>
      <w:r>
        <w:t xml:space="preserve">登壇者・出席者</w:t>
      </w:r>
    </w:p>
    <w:p>
      <w:pPr>
        <w:spacing w:after="80"/>
        <w:ind w:left="431"/>
      </w:pPr>
      <w:r>
        <w:t xml:space="preserve">•  </w:t>
      </w:r>
      <w:r>
        <w:rPr>
          <w:b/>
          <w:bCs/>
        </w:rPr>
        <w:t xml:space="preserve">清水氏</w:t>
      </w:r>
      <w:r>
        <w:t xml:space="preserve">（西部開発農産）：1974年生まれ。岩手県北上市を拠点に約1,000haの農地を管理する農業生産法人の受託部所属</w:t>
      </w:r>
    </w:p>
    <w:p>
      <w:pPr>
        <w:spacing w:after="80"/>
        <w:ind w:left="431"/>
      </w:pPr>
      <w:r>
        <w:t xml:space="preserve">•  </w:t>
      </w:r>
      <w:r>
        <w:rPr>
          <w:b/>
          <w:bCs/>
        </w:rPr>
        <w:t xml:space="preserve">田中氏</w:t>
      </w:r>
      <w:r>
        <w:t xml:space="preserve">：パネルディスカッション進行役</w:t>
      </w:r>
    </w:p>
    <w:p>
      <w:pPr>
        <w:spacing w:after="80"/>
        <w:ind w:left="431"/>
      </w:pPr>
      <w:r>
        <w:t xml:space="preserve">•  </w:t>
      </w:r>
      <w:r>
        <w:rPr>
          <w:b/>
          <w:bCs/>
        </w:rPr>
        <w:t xml:space="preserve">Speaker 10（ヤンマー）</w:t>
      </w:r>
      <w:r>
        <w:t xml:space="preserve">：営農型太陽光発電（ソーラーシェアリング）推進担当</w:t>
      </w:r>
    </w:p>
    <w:p>
      <w:pPr>
        <w:spacing w:after="80"/>
        <w:ind w:left="431"/>
      </w:pPr>
      <w:r>
        <w:t xml:space="preserve">•  </w:t>
      </w:r>
      <w:r>
        <w:t xml:space="preserve">その他：地域の営農組合関係者、元農林水産省職員、農業データ活用に取り組むグループ、製造業関係者（SCSK、日立産業など）、奥山氏、和田氏、山口氏、久保田氏、安倍氏 ほか</w:t>
      </w:r>
    </w:p>
    <w:p>
      <w:pPr>
        <w:pStyle w:val="Heading1"/>
        <w:spacing w:after="160" w:before="280"/>
      </w:pPr>
      <w:r>
        <w:t xml:space="preserve">TL;DR</w:t>
      </w:r>
    </w:p>
    <w:p>
      <w:pPr>
        <w:spacing w:after="120"/>
      </w:pPr>
      <w:r>
        <w:t xml:space="preserve">西部開発農産の清水氏は、属人化した農業技術、大規模農地での最適解の探索、技術継承、地域インフラ（特に水管理）の崩壊といった社内・地域双方の課題に対し、AI活用への強い期待を表明。他の登壇者からも、これらの課題は製造業の生産計画やサプライチェーン管理と共通点が多いと指摘され、データ統合、作業計画の最適化、人材育成、さらには営農型太陽光発電を組み合わせた「地域デザイン」に至るまで、データ駆動型の精密な農業への転換とメーカーの役割について多角的に議論された。特に、AIを単なる作業代替ツールとせず、農家のレベルアップを支援する形で開発・導入すべきという点が重要な論点として提起された。</w:t>
      </w:r>
    </w:p>
    <w:p>
      <w:pPr>
        <w:pBdr>
          <w:bottom w:val="single" w:color="AAAAAA" w:sz="6" w:space="1"/>
        </w:pBdr>
        <w:spacing w:after="200" w:before="200"/>
      </w:pPr>
    </w:p>
    <w:p>
      <w:pPr>
        <w:pStyle w:val="Heading1"/>
        <w:spacing w:after="160" w:before="280"/>
      </w:pPr>
      <w:r>
        <w:t xml:space="preserve">1. 序論</w:t>
      </w:r>
    </w:p>
    <w:p>
      <w:pPr>
        <w:spacing w:after="120"/>
      </w:pPr>
      <w:r>
        <w:t xml:space="preserve">開発の主力メンバーとDX担当者に向けて、西部開発農産の清水氏にAIを活用した農業の未来について語ってもらうパネルディスカッションが開催された。</w:t>
      </w:r>
    </w:p>
    <w:p>
      <w:pPr>
        <w:spacing w:after="80"/>
        <w:ind w:left="431"/>
      </w:pPr>
      <w:r>
        <w:t xml:space="preserve">•  </w:t>
      </w:r>
      <w:r>
        <w:rPr>
          <w:b/>
          <w:bCs/>
        </w:rPr>
        <w:t xml:space="preserve">清水氏（西部開発農産）</w:t>
      </w:r>
      <w:r>
        <w:t xml:space="preserve">：スマート農業技術が進化する一方、現場で使いこなせていない現状や、技術の属人化、大規模経営における最適解の探索、技術継承、農地集約に伴う地域インフラ（特に水管理）の崩壊といった課題を提示し、AIによる解決策を議論したいと提起。</w:t>
      </w:r>
    </w:p>
    <w:p>
      <w:pPr>
        <w:spacing w:after="80"/>
        <w:ind w:left="431"/>
      </w:pPr>
      <w:r>
        <w:t xml:space="preserve">•  </w:t>
      </w:r>
      <w:r>
        <w:rPr>
          <w:b/>
          <w:bCs/>
        </w:rPr>
        <w:t xml:space="preserve">Speaker 10（ヤンマー）</w:t>
      </w:r>
      <w:r>
        <w:t xml:space="preserve">：農業を主軸とした持続可能な地域エコシステム構築を目指し、営農型太陽光発電を推進。非上場企業の強みを活かした長期的な地域貢献を強調。</w:t>
      </w:r>
    </w:p>
    <w:p>
      <w:pPr>
        <w:spacing w:after="80"/>
        <w:ind w:left="431"/>
      </w:pPr>
      <w:r>
        <w:t xml:space="preserve">•  </w:t>
      </w:r>
      <w:r>
        <w:rPr>
          <w:b/>
          <w:bCs/>
        </w:rPr>
        <w:t xml:space="preserve">他の参加者</w:t>
      </w:r>
      <w:r>
        <w:t xml:space="preserve">：地域の営農組合関係者、元農林水産省職員、農業データ活用グループ、製造業関係者などが、新規参入の難しさ、営農型太陽光発電の可能性、農業と製造業の課題の共通点などの視点から議論に参加。</w:t>
      </w:r>
    </w:p>
    <w:p>
      <w:pPr>
        <w:pStyle w:val="Heading1"/>
        <w:spacing w:after="160" w:before="280"/>
      </w:pPr>
      <w:r>
        <w:t xml:space="preserve">2. 主な論点</w:t>
      </w:r>
    </w:p>
    <w:p>
      <w:pPr>
        <w:pStyle w:val="Heading2"/>
        <w:spacing w:after="120" w:before="220"/>
      </w:pPr>
      <w:r>
        <w:t xml:space="preserve">(1) 農業経営の課題</w:t>
      </w:r>
    </w:p>
    <w:p>
      <w:pPr>
        <w:spacing w:after="120"/>
      </w:pPr>
      <w:r>
        <w:t xml:space="preserve">技術や判断が特定の個人に依存（属人化）しており、組織的な課題となっている。経営規模が100haを超えると、個人の能力に頼るマネジメントでは限界が来る。</w:t>
      </w:r>
    </w:p>
    <w:p>
      <w:pPr>
        <w:pStyle w:val="Heading2"/>
        <w:spacing w:after="120" w:before="220"/>
      </w:pPr>
      <w:r>
        <w:t xml:space="preserve">(2) 大規模経営の複雑性</w:t>
      </w:r>
    </w:p>
    <w:p>
      <w:pPr>
        <w:spacing w:after="120"/>
      </w:pPr>
      <w:r>
        <w:t xml:space="preserve">3,000圃場を超える大規模経営では、人・機械・天候を組み合わせて日々の最適解を出すことが極めて困難。作業計画はマネージャーの経験と勘に依存している。</w:t>
      </w:r>
    </w:p>
    <w:p>
      <w:pPr>
        <w:pStyle w:val="Heading2"/>
        <w:spacing w:after="120" w:before="220"/>
      </w:pPr>
      <w:r>
        <w:t xml:space="preserve">(3) 技術継承の急務</w:t>
      </w:r>
    </w:p>
    <w:p>
      <w:pPr>
        <w:spacing w:after="120"/>
      </w:pPr>
      <w:r>
        <w:t xml:space="preserve">若手従業員への技術継承が遅れており、組織的な知識共有と育成が急務。農業は「作業技術」と「栽培技術」の掛け算であり、両方のレベルを底上げする必要がある。</w:t>
      </w:r>
    </w:p>
    <w:p>
      <w:pPr>
        <w:pStyle w:val="Heading2"/>
        <w:spacing w:after="120" w:before="220"/>
      </w:pPr>
      <w:r>
        <w:t xml:space="preserve">(4) 地域インフラの崩壊</w:t>
      </w:r>
    </w:p>
    <w:p>
      <w:pPr>
        <w:spacing w:after="120"/>
      </w:pPr>
      <w:r>
        <w:t xml:space="preserve">農地集約が進んだ結果、地域インフラ（特に用水路・排水路）を管理する担い手が減少し、水管理が困難に。昭和40年代に整備されたインフラの老朽化も深刻な課題。</w:t>
      </w:r>
    </w:p>
    <w:p>
      <w:pPr>
        <w:pStyle w:val="Heading2"/>
        <w:spacing w:after="120" w:before="220"/>
      </w:pPr>
      <w:r>
        <w:t xml:space="preserve">(5) データ活用の現状と課題</w:t>
      </w:r>
    </w:p>
    <w:p>
      <w:pPr>
        <w:spacing w:after="120"/>
      </w:pPr>
      <w:r>
        <w:t xml:space="preserve">ドローン診断や圃場データベース等によるデータ収集は可能になったが分断されており未統合。データを解釈し現場に活かす作業は依然として高度な人的スキルに依存。</w:t>
      </w:r>
    </w:p>
    <w:p>
      <w:pPr>
        <w:pStyle w:val="Heading2"/>
        <w:spacing w:after="120" w:before="220"/>
      </w:pPr>
      <w:r>
        <w:t xml:space="preserve">(6) 次世代農業のモデル</w:t>
      </w:r>
    </w:p>
    <w:p>
      <w:pPr>
        <w:spacing w:after="120"/>
      </w:pPr>
      <w:r>
        <w:t xml:space="preserve">若手を惹きつけるには、二次・三次産業並みの収入を得られる「儲かる仕組み」が不可欠。農地の大区画化とスマート技術導入による高効率経営（例：3人で100ha）が求められる。</w:t>
      </w:r>
    </w:p>
    <w:p>
      <w:pPr>
        <w:pStyle w:val="Heading2"/>
        <w:spacing w:after="120" w:before="220"/>
      </w:pPr>
      <w:r>
        <w:t xml:space="preserve">(7) AI導入のあり方</w:t>
      </w:r>
    </w:p>
    <w:p>
      <w:pPr>
        <w:spacing w:after="120"/>
      </w:pPr>
      <w:r>
        <w:t xml:space="preserve">農業へのAI導入は、単に便利なツールを提供するだけでなく、農家自身の経営判断能力や技術レベルを向上させるものでなければならない。安易なAIは「バカな農家を作ってしまう」リスクがあり、メーカーにはその点を考慮した開発責任がある。</w:t>
      </w:r>
    </w:p>
    <w:p>
      <w:pPr>
        <w:pStyle w:val="Heading2"/>
        <w:spacing w:after="120" w:before="220"/>
      </w:pPr>
      <w:r>
        <w:t xml:space="preserve">(8) 営農型太陽光発電の可能性</w:t>
      </w:r>
    </w:p>
    <w:p>
      <w:pPr>
        <w:spacing w:after="120"/>
      </w:pPr>
      <w:r>
        <w:t xml:space="preserve">農業収入を補う安定収入源となるだけでなく、災害時の電源供給など未来の地域インフラとしての役割も期待される。</w:t>
      </w:r>
    </w:p>
    <w:p>
      <w:pPr>
        <w:pStyle w:val="Heading2"/>
        <w:spacing w:after="120" w:before="220"/>
      </w:pPr>
      <w:r>
        <w:t xml:space="preserve">(9) 農業と製造業の共通点</w:t>
      </w:r>
    </w:p>
    <w:p>
      <w:pPr>
        <w:spacing w:after="120"/>
      </w:pPr>
      <w:r>
        <w:t xml:space="preserve">農業が直面するサプライチェーン管理、生産計画、人材育成といった課題は、製造業がERPシステム等で解決してきた歴史と酷似している。</w:t>
      </w:r>
    </w:p>
    <w:p>
      <w:pPr>
        <w:pStyle w:val="Heading1"/>
        <w:spacing w:after="160" w:before="280"/>
      </w:pPr>
      <w:r>
        <w:t xml:space="preserve">3. 主なインサイト（発言者別）</w:t>
      </w:r>
    </w:p>
    <w:p>
      <w:pPr>
        <w:spacing w:before="200"/>
      </w:pPr>
      <w:r>
        <w:rPr>
          <w:i/>
          <w:iCs/>
          <w:color w:val="666666"/>
          <w:sz w:val="18"/>
          <w:szCs w:val="18"/>
        </w:rPr>
        <w:t xml:space="preserve">*清水氏（西部開発農産）*</w:t>
      </w:r>
    </w:p>
    <w:p>
      <w:pPr>
        <w:spacing w:after="80"/>
        <w:ind w:left="431"/>
      </w:pPr>
      <w:r>
        <w:t xml:space="preserve">•  </w:t>
      </w:r>
      <w:r>
        <w:t xml:space="preserve">農業の課題は、社内的なもの（技術の属人化、最適解の探索、技術継承）と、地域的なもの（水インフラの維持、農村の過疎化）に大別される。</w:t>
      </w:r>
    </w:p>
    <w:p>
      <w:pPr>
        <w:spacing w:after="80"/>
        <w:ind w:left="431"/>
      </w:pPr>
      <w:r>
        <w:t xml:space="preserve">•  </w:t>
      </w:r>
      <w:r>
        <w:t xml:space="preserve">農業で最も重要な要素は天候・水・土壌・育種の順と考えており、特に「水」を支えるインフラの崩壊に強い危機感。</w:t>
      </w:r>
    </w:p>
    <w:p>
      <w:pPr>
        <w:spacing w:after="80"/>
        <w:ind w:left="431"/>
      </w:pPr>
      <w:r>
        <w:t xml:space="preserve">•  </w:t>
      </w:r>
      <w:r>
        <w:t xml:space="preserve">経営規模拡大に伴いマネジメントが複雑化し単収が低下する傾向があるため、職務・職位を明確にした「組織化」が不可欠。</w:t>
      </w:r>
    </w:p>
    <w:p>
      <w:pPr>
        <w:spacing w:after="80"/>
        <w:ind w:left="431"/>
      </w:pPr>
      <w:r>
        <w:t xml:space="preserve">•  </w:t>
      </w:r>
      <w:r>
        <w:t xml:space="preserve">汎用ソフトが合わないため、収穫から出荷までを管理するアプリを自作。</w:t>
      </w:r>
    </w:p>
    <w:p>
      <w:pPr>
        <w:spacing w:after="80"/>
        <w:ind w:left="431"/>
      </w:pPr>
      <w:r>
        <w:t xml:space="preserve">•  </w:t>
      </w:r>
      <w:r>
        <w:t xml:space="preserve">農業は規模拡大だけでなく、地域の活力維持と日本の食文化（米の品質）を守る役割も担うべき。</w:t>
      </w:r>
    </w:p>
    <w:p>
      <w:pPr>
        <w:spacing w:before="200"/>
      </w:pPr>
      <w:r>
        <w:rPr>
          <w:i/>
          <w:iCs/>
          <w:color w:val="666666"/>
          <w:sz w:val="18"/>
          <w:szCs w:val="18"/>
        </w:rPr>
        <w:t xml:space="preserve">*その他の登壇者*</w:t>
      </w:r>
    </w:p>
    <w:p>
      <w:pPr>
        <w:spacing w:after="80"/>
        <w:ind w:left="431"/>
      </w:pPr>
      <w:r>
        <w:t xml:space="preserve">•  </w:t>
      </w:r>
      <w:r>
        <w:t xml:space="preserve">農業法人は規模や構成によって最適なソフトウェアが異なり、一つのソリューションが全てにフィットするわけではない。</w:t>
      </w:r>
    </w:p>
    <w:p>
      <w:pPr>
        <w:spacing w:after="80"/>
        <w:ind w:left="431"/>
      </w:pPr>
      <w:r>
        <w:t xml:space="preserve">•  </w:t>
      </w:r>
      <w:r>
        <w:t xml:space="preserve">現場が最も求めるのはスマート農業技術そのものよりも「人のコントロール（人材マネジメント）」に関するノウハウ。</w:t>
      </w:r>
    </w:p>
    <w:p>
      <w:pPr>
        <w:spacing w:before="200"/>
      </w:pPr>
      <w:r>
        <w:rPr>
          <w:i/>
          <w:iCs/>
          <w:color w:val="666666"/>
          <w:sz w:val="18"/>
          <w:szCs w:val="18"/>
        </w:rPr>
        <w:t xml:space="preserve">*ヤンマー（Speaker 8）*</w:t>
      </w:r>
    </w:p>
    <w:p>
      <w:pPr>
        <w:spacing w:after="80"/>
        <w:ind w:left="431"/>
      </w:pPr>
      <w:r>
        <w:t xml:space="preserve">•  </w:t>
      </w:r>
      <w:r>
        <w:t xml:space="preserve">石垣島の製糖工場で、ハーベスターのGPSデータとGISを活用し、オペレーターごとの能率や圃場状態を可視化し収穫計画の最適化に成功した事例を紹介。</w:t>
      </w:r>
    </w:p>
    <w:p>
      <w:pPr>
        <w:spacing w:after="80"/>
        <w:ind w:left="431"/>
      </w:pPr>
      <w:r>
        <w:t xml:space="preserve">•  </w:t>
      </w:r>
      <w:r>
        <w:t xml:space="preserve">AIは省力化よりも、作業量拡大や学習支援に使うべき。</w:t>
      </w:r>
    </w:p>
    <w:p>
      <w:pPr>
        <w:spacing w:before="200"/>
      </w:pPr>
      <w:r>
        <w:rPr>
          <w:i/>
          <w:iCs/>
          <w:color w:val="666666"/>
          <w:sz w:val="18"/>
          <w:szCs w:val="18"/>
        </w:rPr>
        <w:t xml:space="preserve">*製造業関係者（Speaker 6）*</w:t>
      </w:r>
    </w:p>
    <w:p>
      <w:pPr>
        <w:spacing w:after="80"/>
        <w:ind w:left="431"/>
      </w:pPr>
      <w:r>
        <w:t xml:space="preserve">•  </w:t>
      </w:r>
      <w:r>
        <w:t xml:space="preserve">農業の課題は製造業の課題と酷似しており、製造業がERP等でリソース配分を最適化してきたように、農業にも同様のシステム的アプローチが有効。</w:t>
      </w:r>
    </w:p>
    <w:p>
      <w:pPr>
        <w:spacing w:before="200"/>
      </w:pPr>
      <w:r>
        <w:rPr>
          <w:i/>
          <w:iCs/>
          <w:color w:val="666666"/>
          <w:sz w:val="18"/>
          <w:szCs w:val="18"/>
        </w:rPr>
        <w:t xml:space="preserve">*Speaker 7*</w:t>
      </w:r>
    </w:p>
    <w:p>
      <w:pPr>
        <w:spacing w:after="80"/>
        <w:ind w:left="431"/>
      </w:pPr>
      <w:r>
        <w:t xml:space="preserve">•  </w:t>
      </w:r>
      <w:r>
        <w:t xml:space="preserve">AIは農家の思考力を奪うのではなく、農家が自身のレベルをアップさせるための支援ツールとして設計されるべきであり、メーカーにはその責任がある。</w:t>
      </w:r>
    </w:p>
    <w:p>
      <w:pPr>
        <w:spacing w:before="200"/>
      </w:pPr>
      <w:r>
        <w:rPr>
          <w:i/>
          <w:iCs/>
          <w:color w:val="666666"/>
          <w:sz w:val="18"/>
          <w:szCs w:val="18"/>
        </w:rPr>
        <w:t xml:space="preserve">*ヤンマー（Speaker 10）*</w:t>
      </w:r>
    </w:p>
    <w:p>
      <w:pPr>
        <w:spacing w:after="80"/>
        <w:ind w:left="431"/>
      </w:pPr>
      <w:r>
        <w:t xml:space="preserve">•  </w:t>
      </w:r>
      <w:r>
        <w:t xml:space="preserve">自社のソーラーシェアリングは「農業が主、電力は従」であり、農業の持続性を支える手段。乱開発的な事業とは一線を画す。</w:t>
      </w:r>
    </w:p>
    <w:p>
      <w:pPr>
        <w:spacing w:after="80"/>
        <w:ind w:left="431"/>
      </w:pPr>
      <w:r>
        <w:t xml:space="preserve">•  </w:t>
      </w:r>
      <w:r>
        <w:t xml:space="preserve">地域全体で食料とエネルギーを同時に生産するエコシステムの構築を目指す。</w:t>
      </w:r>
    </w:p>
    <w:p>
      <w:pPr>
        <w:pStyle w:val="Heading1"/>
        <w:spacing w:after="160" w:before="280"/>
      </w:pPr>
      <w:r>
        <w:t xml:space="preserve">4. Q&amp;A形式のまとめ</w:t>
      </w:r>
    </w:p>
    <w:p>
      <w:pPr>
        <w:spacing w:before="200"/>
      </w:pPr>
      <w:r>
        <w:rPr>
          <w:i/>
          <w:iCs/>
          <w:color w:val="666666"/>
          <w:sz w:val="18"/>
          <w:szCs w:val="18"/>
        </w:rPr>
        <w:t xml:space="preserve">*Q1. AI活用を検討するに至った具体的な課題は？*</w:t>
      </w:r>
    </w:p>
    <w:p>
      <w:pPr>
        <w:pBdr>
          <w:left w:val="single" w:color="999999" w:sz="12" w:space="8"/>
        </w:pBdr>
        <w:spacing w:after="100"/>
        <w:ind w:left="576"/>
      </w:pPr>
      <w:r>
        <w:t xml:space="preserve">清水：課題は社内と地域にある。社内的には①技術・判断の属人化、②3,000圃場を超える規模での日々の最適解の困難さ、③若手への技術継承の遅れ。地域的には、農地集約により農村から人がいなくなり、コミュニティによる水管理（用水路・排水路）が崩壊しつつあること。</w:t>
      </w:r>
    </w:p>
    <w:p>
      <w:pPr>
        <w:spacing w:before="200"/>
      </w:pPr>
      <w:r>
        <w:rPr>
          <w:i/>
          <w:iCs/>
          <w:color w:val="666666"/>
          <w:sz w:val="18"/>
          <w:szCs w:val="18"/>
        </w:rPr>
        <w:t xml:space="preserve">*Q2. 大規模農場での作業計画の最適化にAIはどう貢献できるか？*</w:t>
      </w:r>
    </w:p>
    <w:p>
      <w:pPr>
        <w:pBdr>
          <w:left w:val="single" w:color="999999" w:sz="12" w:space="8"/>
        </w:pBdr>
        <w:spacing w:after="100"/>
        <w:ind w:left="576"/>
      </w:pPr>
      <w:r>
        <w:t xml:space="preserve">清水：以前は50人の作業員と3,000枚の圃場の計画を全て頭の中だけで管理していたが、これは属人的。誰が、どの機械で、どの圃場へ行くかという最適解を、作業員のスキルや機械の状態、圃場の難易度といった過去のデータを基にAIが出すべき。最大の課題は天候や機械よりも「人間関係」であり、AIによる相性診断や最適な人員配置も必要。</w:t>
      </w:r>
    </w:p>
    <w:p>
      <w:pPr>
        <w:spacing w:before="200"/>
      </w:pPr>
      <w:r>
        <w:rPr>
          <w:i/>
          <w:iCs/>
          <w:color w:val="666666"/>
          <w:sz w:val="18"/>
          <w:szCs w:val="18"/>
        </w:rPr>
        <w:t xml:space="preserve">*Q3. 農業における技術継承の難しさと、その解決策は？*</w:t>
      </w:r>
    </w:p>
    <w:p>
      <w:pPr>
        <w:pBdr>
          <w:left w:val="single" w:color="999999" w:sz="12" w:space="8"/>
        </w:pBdr>
        <w:spacing w:after="100"/>
        <w:ind w:left="576"/>
      </w:pPr>
      <w:r>
        <w:t xml:space="preserve">清水：農業は「作業技術」と「栽培技術」の掛け算。両方が高レベルでないと結果は出ない。AIを活用して技術を標準化し教育することで全体のレベルを底上げすることが今後の大きなキーワードになる。</w:t>
      </w:r>
    </w:p>
    <w:p>
      <w:pPr>
        <w:spacing w:before="200"/>
      </w:pPr>
      <w:r>
        <w:rPr>
          <w:i/>
          <w:iCs/>
          <w:color w:val="666666"/>
          <w:sz w:val="18"/>
          <w:szCs w:val="18"/>
        </w:rPr>
        <w:t xml:space="preserve">*Q4. 規模拡大のために最も重要なことは？*</w:t>
      </w:r>
    </w:p>
    <w:p>
      <w:pPr>
        <w:pBdr>
          <w:left w:val="single" w:color="999999" w:sz="12" w:space="8"/>
        </w:pBdr>
        <w:spacing w:after="100"/>
        <w:ind w:left="576"/>
      </w:pPr>
      <w:r>
        <w:t xml:space="preserve">清水：従業員の収入を安定させるには、職務や職位を明確にした「組織」が不可欠。100haを超えると個人頼みのマネジメントでは限界が来る。汎用ソフトが合わないため、収穫から出荷までのプロセスを管理するアプリを自作している。</w:t>
      </w:r>
    </w:p>
    <w:p>
      <w:pPr>
        <w:spacing w:before="200"/>
      </w:pPr>
      <w:r>
        <w:rPr>
          <w:i/>
          <w:iCs/>
          <w:color w:val="666666"/>
          <w:sz w:val="18"/>
          <w:szCs w:val="18"/>
        </w:rPr>
        <w:t xml:space="preserve">*Q5. 新規参入者が地域にうまく入っていく方法は？*</w:t>
      </w:r>
    </w:p>
    <w:p>
      <w:pPr>
        <w:pBdr>
          <w:left w:val="single" w:color="999999" w:sz="12" w:space="8"/>
        </w:pBdr>
        <w:spacing w:after="100"/>
        <w:ind w:left="576"/>
      </w:pPr>
      <w:r>
        <w:t xml:space="preserve">清水：地域の若い農業者（20〜30代）と連携し、彼らを支援・投資する形が最もスムーズ。高齢のベテラン農家は後継者不在の不安から地元の若手に農地を託したいと考えている。若者はSNS等で広いネットワークを持っており、彼らを通じたアプローチが有効。</w:t>
      </w:r>
    </w:p>
    <w:p>
      <w:pPr>
        <w:spacing w:before="200"/>
      </w:pPr>
      <w:r>
        <w:rPr>
          <w:i/>
          <w:iCs/>
          <w:color w:val="666666"/>
          <w:sz w:val="18"/>
          <w:szCs w:val="18"/>
        </w:rPr>
        <w:t xml:space="preserve">*Q6. メーカーに期待することは？*</w:t>
      </w:r>
    </w:p>
    <w:p>
      <w:pPr>
        <w:pBdr>
          <w:left w:val="single" w:color="999999" w:sz="12" w:space="8"/>
        </w:pBdr>
        <w:spacing w:after="100"/>
        <w:ind w:left="576"/>
      </w:pPr>
      <w:r>
        <w:t xml:space="preserve">清水：機械の提供・保守だけでなく、現場データ活用と経営最適化の支援。大規模農場では作業者の裁量が大きく品質や効率がばらつくため、位置情報や作業履歴データを活用し、AIが作業順序や人材マッチングを最適化する「AIエージェント」のような機能が欲しい。</w:t>
      </w:r>
    </w:p>
    <w:p>
      <w:pPr>
        <w:pBdr>
          <w:left w:val="single" w:color="999999" w:sz="12" w:space="8"/>
        </w:pBdr>
        <w:spacing w:after="100"/>
        <w:ind w:left="576"/>
      </w:pPr>
      <w:r>
        <w:t xml:space="preserve">Speaker 7：AIは農家のレベルアップに繋がるべきで、安易なAIは「バカな農家」を作ってしまう。メーカーにはその点を考慮した開発責任がある。</w:t>
      </w:r>
    </w:p>
    <w:p>
      <w:pPr>
        <w:spacing w:before="200"/>
      </w:pPr>
      <w:r>
        <w:rPr>
          <w:i/>
          <w:iCs/>
          <w:color w:val="666666"/>
          <w:sz w:val="18"/>
          <w:szCs w:val="18"/>
        </w:rPr>
        <w:t xml:space="preserve">*Q7. 営農型太陽光発電（ソーラーシェアリング）をどう思うか？*</w:t>
      </w:r>
    </w:p>
    <w:p>
      <w:pPr>
        <w:pBdr>
          <w:left w:val="single" w:color="999999" w:sz="12" w:space="8"/>
        </w:pBdr>
        <w:spacing w:after="100"/>
        <w:ind w:left="576"/>
      </w:pPr>
      <w:r>
        <w:t xml:space="preserve">清水：当初は素性の知れない投資家による乱開発のイメージで否定的だった。しかし、ヤンマーのように農業を主軸に置き、ストーリー性を持って地域と一体で取り組むモデルには価値を感じる。若い世代には魅力的に映るだろう。</w:t>
      </w:r>
    </w:p>
    <w:p>
      <w:pPr>
        <w:pBdr>
          <w:left w:val="single" w:color="999999" w:sz="12" w:space="8"/>
        </w:pBdr>
        <w:spacing w:after="100"/>
        <w:ind w:left="576"/>
      </w:pPr>
      <w:r>
        <w:t xml:space="preserve">Speaker 10：我々の目的は農業の持続性を経済的に支えること。発電機やバイオガスの技術も統合し、地域のエコシステムに貢献したい。</w:t>
      </w:r>
    </w:p>
    <w:p>
      <w:pPr>
        <w:spacing w:before="200"/>
      </w:pPr>
      <w:r>
        <w:rPr>
          <w:i/>
          <w:iCs/>
          <w:color w:val="666666"/>
          <w:sz w:val="18"/>
          <w:szCs w:val="18"/>
        </w:rPr>
        <w:t xml:space="preserve">*Q8. 農業インフラの現状と課題は？*</w:t>
      </w:r>
    </w:p>
    <w:p>
      <w:pPr>
        <w:pBdr>
          <w:left w:val="single" w:color="999999" w:sz="12" w:space="8"/>
        </w:pBdr>
        <w:spacing w:after="100"/>
        <w:ind w:left="576"/>
      </w:pPr>
      <w:r>
        <w:t xml:space="preserve">清水：昭和40年代に整備された用水路・排水路が老朽化し、維持管理の担い手も不足。水利権を高齢農家が握っているため、大規模経営者が水を自由に使えない問題もある。用水こそ流域単位でAIによる最適化設計を行うべきだ。</w:t>
      </w:r>
    </w:p>
    <w:p>
      <w:pPr>
        <w:pStyle w:val="Heading1"/>
        <w:spacing w:after="160" w:before="280"/>
      </w:pPr>
      <w:r>
        <w:t xml:space="preserve">5. ディスカッション中に整理された論点・提案</w:t>
      </w:r>
    </w:p>
    <w:p>
      <w:pPr>
        <w:spacing w:after="80"/>
        <w:ind w:left="431"/>
      </w:pPr>
      <w:r>
        <w:t xml:space="preserve">•  </w:t>
      </w:r>
      <w:r>
        <w:rPr>
          <w:b/>
          <w:bCs/>
        </w:rPr>
        <w:t xml:space="preserve">質問の深掘り</w:t>
      </w:r>
      <w:r>
        <w:t xml:space="preserve">：「技術の属人化」に対して「具体的にどの技術が誰に集中しているか？」、「3,000圃場の最適解」に対して「最適化したい『解』は収益最大化か作業負荷平準化か？」といった深掘りが有効との整理。</w:t>
      </w:r>
    </w:p>
    <w:p>
      <w:pPr>
        <w:spacing w:after="80"/>
        <w:ind w:left="431"/>
      </w:pPr>
      <w:r>
        <w:t xml:space="preserve">•  </w:t>
      </w:r>
      <w:r>
        <w:rPr>
          <w:b/>
          <w:bCs/>
        </w:rPr>
        <w:t xml:space="preserve">抽象論から具体論へ</w:t>
      </w:r>
      <w:r>
        <w:t xml:space="preserve">：「AIは農家のレベルアップに繋がるべき」という問題提起を、「具体的にどのような機能を持つべきか？複数の選択肢と根拠を提示する形か？」と落とし込む方向性。</w:t>
      </w:r>
    </w:p>
    <w:p>
      <w:pPr>
        <w:spacing w:after="80"/>
        <w:ind w:left="431"/>
      </w:pPr>
      <w:r>
        <w:t xml:space="preserve">•  </w:t>
      </w:r>
      <w:r>
        <w:rPr>
          <w:b/>
          <w:bCs/>
        </w:rPr>
        <w:t xml:space="preserve">定量的成果の確認</w:t>
      </w:r>
      <w:r>
        <w:t xml:space="preserve">：「効率化によって燃料費や人件費は年間でどの程度削減できたか？」といった定量評価の重要性。</w:t>
      </w:r>
    </w:p>
    <w:p>
      <w:pPr>
        <w:spacing w:after="80"/>
        <w:ind w:left="431"/>
      </w:pPr>
      <w:r>
        <w:t xml:space="preserve">•  </w:t>
      </w:r>
      <w:r>
        <w:rPr>
          <w:b/>
          <w:bCs/>
        </w:rPr>
        <w:t xml:space="preserve">アクションプランへの誘導</w:t>
      </w:r>
      <w:r>
        <w:t xml:space="preserve">：「理想的なサプライチェーン構築のために、生産者・流通業者・テクノロジー企業はそれぞれどのような役割を担うべきか？」という展開。</w:t>
      </w:r>
    </w:p>
    <w:p>
      <w:pPr>
        <w:spacing w:after="80"/>
        <w:ind w:left="431"/>
      </w:pPr>
      <w:r>
        <w:t xml:space="preserve">•  </w:t>
      </w:r>
      <w:r>
        <w:rPr>
          <w:b/>
          <w:bCs/>
        </w:rPr>
        <w:t xml:space="preserve">人間関係のデータ化</w:t>
      </w:r>
      <w:r>
        <w:t xml:space="preserve">：AIが相性を考慮した人員配置を行うために、どのようなデータ（SNS、メールのやり取り、会話のトーン等）を収集・分析すべきかという議論。</w:t>
      </w:r>
    </w:p>
    <w:p>
      <w:pPr>
        <w:pBdr>
          <w:bottom w:val="single" w:color="AAAAAA" w:sz="6" w:space="1"/>
        </w:pBdr>
        <w:spacing w:after="200" w:before="200"/>
      </w:pPr>
    </w:p>
    <w:p>
      <w:pPr>
        <w:pStyle w:val="Heading1"/>
        <w:spacing w:after="160" w:before="280"/>
      </w:pPr>
      <w:r>
        <w:t xml:space="preserve">アクションアイテム</w:t>
      </w:r>
    </w:p>
    <w:p>
      <w:pPr>
        <w:spacing w:after="80"/>
        <w:ind w:left="431"/>
      </w:pPr>
      <w:r>
        <w:t xml:space="preserve">☐  </w:t>
      </w:r>
      <w:r>
        <w:t xml:space="preserve">作業員のスキル・機械の状態・圃場の難易度データを統合し、日々の作業計画をAIで最適化する仕組みの検討（清水氏／西部開発農産）</w:t>
      </w:r>
    </w:p>
    <w:p>
      <w:pPr>
        <w:spacing w:after="80"/>
        <w:ind w:left="431"/>
      </w:pPr>
      <w:r>
        <w:t xml:space="preserve">☐  </w:t>
      </w:r>
      <w:r>
        <w:t xml:space="preserve">収穫から出荷までを一気通貫で管理する自社アプリの継続開発・改善（清水氏／西部開発農産）</w:t>
      </w:r>
    </w:p>
    <w:p>
      <w:pPr>
        <w:spacing w:after="80"/>
        <w:ind w:left="431"/>
      </w:pPr>
      <w:r>
        <w:t xml:space="preserve">☐  </w:t>
      </w:r>
      <w:r>
        <w:t xml:space="preserve">用水路・排水路の維持管理を流域単位でAI最適化する構想の具体化（清水氏・関係者）</w:t>
      </w:r>
    </w:p>
    <w:p>
      <w:pPr>
        <w:spacing w:after="80"/>
        <w:ind w:left="431"/>
      </w:pPr>
      <w:r>
        <w:t xml:space="preserve">☐  </w:t>
      </w:r>
      <w:r>
        <w:t xml:space="preserve">地域の若手農業者（20〜30代）との連携・投資による新規参入支援スキームの検討（清水氏・関係者）</w:t>
      </w:r>
    </w:p>
    <w:p>
      <w:pPr>
        <w:spacing w:after="80"/>
        <w:ind w:left="431"/>
      </w:pPr>
      <w:r>
        <w:t xml:space="preserve">☐  </w:t>
      </w:r>
      <w:r>
        <w:t xml:space="preserve">農家の経営判断能力・技術レベル向上に資するAI機能の要件定義（メーカー各社）</w:t>
      </w:r>
    </w:p>
    <w:p>
      <w:pPr>
        <w:spacing w:after="80"/>
        <w:ind w:left="431"/>
      </w:pPr>
      <w:r>
        <w:t xml:space="preserve">☐  </w:t>
      </w:r>
      <w:r>
        <w:t xml:space="preserve">位置情報・作業履歴データを活用した人材マッチング支援機能（AIエージェント）の開発検討（メーカー各社）</w:t>
      </w:r>
    </w:p>
    <w:p>
      <w:pPr>
        <w:spacing w:after="80"/>
        <w:ind w:left="431"/>
      </w:pPr>
      <w:r>
        <w:t xml:space="preserve">☐  </w:t>
      </w:r>
      <w:r>
        <w:t xml:space="preserve">営農型太陽光発電と地域エコシステム構築（食料・エネルギー同時生産）の推進（ヤンマー）</w:t>
      </w:r>
    </w:p>
    <w:p>
      <w:pPr>
        <w:spacing w:after="80"/>
        <w:ind w:left="431"/>
      </w:pPr>
      <w:r>
        <w:t xml:space="preserve">☐  </w:t>
      </w:r>
      <w:r>
        <w:t xml:space="preserve">石垣島製糖工場のGPS/GIS活用事例をモデルに、他地域・他作物への横展開検討（ヤンマー）</w:t>
      </w:r>
    </w:p>
    <w:p>
      <w:pPr>
        <w:spacing w:after="80"/>
        <w:ind w:left="431"/>
      </w:pPr>
      <w:r>
        <w:t xml:space="preserve">☐  </w:t>
      </w:r>
      <w:r>
        <w:t xml:space="preserve">農業とERP的アプローチ（製造業の生産計画・サプライチェーン管理手法）の適用可能性の検証（製造業関係者）</w:t>
      </w:r>
    </w:p>
    <w:p>
      <w:pPr>
        <w:spacing w:after="80"/>
        <w:ind w:left="431"/>
      </w:pPr>
      <w:r>
        <w:t xml:space="preserve">☐  </w:t>
      </w:r>
      <w:r>
        <w:t xml:space="preserve">AI導入時の効果測定指標（燃料費・人件費削減額等）の定量評価フレーム整備（関係者全体）</w:t>
      </w:r>
    </w:p>
    <w:p>
      <w:pPr>
        <w:pBdr>
          <w:bottom w:val="single" w:color="AAAAAA" w:sz="6" w:space="1"/>
        </w:pBdr>
        <w:spacing w:after="200" w:before="200"/>
      </w:pPr>
    </w:p>
    <w:p>
      <w:pPr>
        <w:spacing w:before="200"/>
      </w:pPr>
      <w:r>
        <w:rPr>
          <w:i/>
          <w:iCs/>
          <w:color w:val="666666"/>
          <w:sz w:val="18"/>
          <w:szCs w:val="18"/>
        </w:rPr>
        <w:t xml:space="preserve">出典：Plaud録音「09-25 パネルディスカッション: AIを活用した農業の課題と未来」（AI要約・アウトラインより作成）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2026-09-27T01:55:45.417Z</dcterms:created>
  <dcterms:modified xsi:type="dcterms:W3CDTF">2026-09-27T01:55:45.417Z</dcterms:modified>
</cp:coreProperties>
</file>

<file path=docProps/custom.xml><?xml version="1.0" encoding="utf-8"?>
<Properties xmlns="http://schemas.openxmlformats.org/officeDocument/2006/custom-properties" xmlns:vt="http://schemas.openxmlformats.org/officeDocument/2006/docPropsVTypes"/>
</file>