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 w:rsidRPr="00FB1E52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 w:rsidRPr="00FB1E52">
        <w:rPr>
          <w:rFonts w:ascii="Times New Roman" w:hAnsi="Times New Roman" w:cs="Times New Roman"/>
          <w:color w:val="000000"/>
          <w:sz w:val="32"/>
          <w:szCs w:val="32"/>
        </w:rPr>
        <w:br/>
      </w: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7F1D6E" w:rsidRPr="00FB1E52" w:rsidRDefault="007F1D6E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803BA1" w:rsidRDefault="00FB1E52" w:rsidP="00FB1E5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FB1E52">
        <w:rPr>
          <w:rFonts w:ascii="Times New Roman" w:hAnsi="Times New Roman" w:cs="Times New Roman"/>
          <w:color w:val="000000"/>
          <w:sz w:val="32"/>
          <w:szCs w:val="32"/>
        </w:rPr>
        <w:br/>
      </w:r>
      <w:r w:rsidR="007F1D6E"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</w:t>
      </w:r>
      <w:r w:rsidR="00F1253B">
        <w:rPr>
          <w:rStyle w:val="fontstyle01"/>
          <w:rFonts w:ascii="Times New Roman" w:hAnsi="Times New Roman" w:cs="Times New Roman"/>
          <w:sz w:val="32"/>
          <w:szCs w:val="32"/>
        </w:rPr>
        <w:t xml:space="preserve"> №1</w:t>
      </w:r>
      <w:r w:rsidR="007E70B8">
        <w:rPr>
          <w:rStyle w:val="fontstyle01"/>
          <w:rFonts w:ascii="Times New Roman" w:hAnsi="Times New Roman" w:cs="Times New Roman"/>
          <w:sz w:val="32"/>
          <w:szCs w:val="32"/>
        </w:rPr>
        <w:t>-2</w:t>
      </w:r>
    </w:p>
    <w:p w:rsidR="00FB1E52" w:rsidRPr="00FB1E52" w:rsidRDefault="00F1253B" w:rsidP="00FB1E52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</w:t>
      </w:r>
      <w:r w:rsidR="007F1D6E">
        <w:rPr>
          <w:rStyle w:val="fontstyle21"/>
          <w:rFonts w:ascii="Times New Roman" w:hAnsi="Times New Roman" w:cs="Times New Roman"/>
          <w:sz w:val="32"/>
          <w:szCs w:val="32"/>
        </w:rPr>
        <w:t>сциплине: «Математическая статистика</w:t>
      </w:r>
      <w:r w:rsidR="00FB1E52" w:rsidRPr="00FB1E52">
        <w:rPr>
          <w:rStyle w:val="fontstyle21"/>
          <w:rFonts w:ascii="Times New Roman" w:hAnsi="Times New Roman" w:cs="Times New Roman"/>
          <w:sz w:val="32"/>
          <w:szCs w:val="32"/>
        </w:rPr>
        <w:t>»</w:t>
      </w: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FB1E52"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 w:rsidRPr="007F1D6E"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F1253B">
        <w:rPr>
          <w:rStyle w:val="fontstyle01"/>
          <w:rFonts w:ascii="Times New Roman" w:hAnsi="Times New Roman" w:cs="Times New Roman"/>
          <w:sz w:val="32"/>
          <w:szCs w:val="32"/>
        </w:rPr>
        <w:t>«</w:t>
      </w:r>
      <w:r w:rsidR="007F1D6E" w:rsidRPr="007F1D6E">
        <w:rPr>
          <w:rStyle w:val="fontstyle01"/>
          <w:rFonts w:ascii="Times New Roman" w:hAnsi="Times New Roman" w:cs="Times New Roman"/>
          <w:sz w:val="32"/>
          <w:szCs w:val="32"/>
        </w:rPr>
        <w:t>Гистограммы и плотности распределений</w:t>
      </w: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>»</w:t>
      </w: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FB1E52" w:rsidRDefault="00FB1E52" w:rsidP="00FB1E5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FB1E52" w:rsidRPr="00FB1E52" w:rsidRDefault="00984D36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</w:t>
      </w:r>
      <w:r w:rsidR="00FB1E52" w:rsidRPr="00FB1E52">
        <w:rPr>
          <w:rStyle w:val="fontstyle01"/>
          <w:rFonts w:ascii="Times New Roman" w:hAnsi="Times New Roman" w:cs="Times New Roman"/>
          <w:sz w:val="32"/>
          <w:szCs w:val="32"/>
        </w:rPr>
        <w:t>02</w:t>
      </w:r>
    </w:p>
    <w:p w:rsidR="00FB1E52" w:rsidRPr="00FB1E52" w:rsidRDefault="00FB1E52" w:rsidP="00FB1E5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B1E52" w:rsidRPr="00FB1E52" w:rsidRDefault="00F1253B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Преподаватель: </w:t>
      </w:r>
      <w:r w:rsidR="007F1D6E">
        <w:rPr>
          <w:rStyle w:val="fontstyle01"/>
          <w:rFonts w:ascii="Times New Roman" w:hAnsi="Times New Roman" w:cs="Times New Roman"/>
          <w:sz w:val="32"/>
          <w:szCs w:val="32"/>
        </w:rPr>
        <w:t>Баженов А.Н.</w:t>
      </w: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FB1E52" w:rsidRPr="00FB1E52" w:rsidRDefault="00FB1E52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FB1E52" w:rsidRDefault="00FB1E52" w:rsidP="00FB1E52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FB1E52" w:rsidRDefault="00FB1E52" w:rsidP="00FB1E52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FB1E52" w:rsidRPr="00FB1E52" w:rsidRDefault="00FB1E52" w:rsidP="00FB1E5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FB1E52" w:rsidRPr="00FB1E52" w:rsidRDefault="00FB1E52" w:rsidP="00FB1E5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FB1E52"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FB1E52" w:rsidRPr="00FB1E52" w:rsidRDefault="007F1D6E" w:rsidP="00FB1E52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B1E52" w:rsidRDefault="00FB1E52" w:rsidP="00FB1E52">
          <w:pPr>
            <w:pStyle w:val="a5"/>
          </w:pPr>
          <w:r>
            <w:t>Оглавление</w:t>
          </w:r>
        </w:p>
        <w:p w:rsidR="00A118E6" w:rsidRDefault="00FB1E52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3099301" w:history="1">
            <w:r w:rsidR="00A118E6" w:rsidRPr="00466D1E">
              <w:rPr>
                <w:rStyle w:val="a9"/>
                <w:noProof/>
              </w:rPr>
              <w:t>1.</w:t>
            </w:r>
            <w:r w:rsidR="00A118E6">
              <w:rPr>
                <w:rFonts w:cstheme="minorBidi"/>
                <w:noProof/>
              </w:rPr>
              <w:tab/>
            </w:r>
            <w:r w:rsidR="00A118E6" w:rsidRPr="00466D1E">
              <w:rPr>
                <w:rStyle w:val="a9"/>
                <w:noProof/>
              </w:rPr>
              <w:t>Постановка задачи</w:t>
            </w:r>
            <w:r w:rsidR="00A118E6">
              <w:rPr>
                <w:noProof/>
                <w:webHidden/>
              </w:rPr>
              <w:tab/>
            </w:r>
            <w:r w:rsidR="00A118E6">
              <w:rPr>
                <w:noProof/>
                <w:webHidden/>
              </w:rPr>
              <w:fldChar w:fldCharType="begin"/>
            </w:r>
            <w:r w:rsidR="00A118E6">
              <w:rPr>
                <w:noProof/>
                <w:webHidden/>
              </w:rPr>
              <w:instrText xml:space="preserve"> PAGEREF _Toc223099301 \h </w:instrText>
            </w:r>
            <w:r w:rsidR="00A118E6">
              <w:rPr>
                <w:noProof/>
                <w:webHidden/>
              </w:rPr>
            </w:r>
            <w:r w:rsidR="00A118E6">
              <w:rPr>
                <w:noProof/>
                <w:webHidden/>
              </w:rPr>
              <w:fldChar w:fldCharType="separate"/>
            </w:r>
            <w:r w:rsidR="00A118E6">
              <w:rPr>
                <w:noProof/>
                <w:webHidden/>
              </w:rPr>
              <w:t>3</w:t>
            </w:r>
            <w:r w:rsidR="00A118E6">
              <w:rPr>
                <w:noProof/>
                <w:webHidden/>
              </w:rPr>
              <w:fldChar w:fldCharType="end"/>
            </w:r>
          </w:hyperlink>
        </w:p>
        <w:p w:rsidR="00A118E6" w:rsidRDefault="00441911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099302" w:history="1">
            <w:r w:rsidR="00A118E6" w:rsidRPr="00466D1E">
              <w:rPr>
                <w:rStyle w:val="a9"/>
                <w:noProof/>
              </w:rPr>
              <w:t>2.</w:t>
            </w:r>
            <w:r w:rsidR="00A118E6">
              <w:rPr>
                <w:rFonts w:cstheme="minorBidi"/>
                <w:noProof/>
              </w:rPr>
              <w:tab/>
            </w:r>
            <w:r w:rsidR="00A118E6" w:rsidRPr="00466D1E">
              <w:rPr>
                <w:rStyle w:val="a9"/>
                <w:noProof/>
              </w:rPr>
              <w:t>Теоретическая часть</w:t>
            </w:r>
            <w:r w:rsidR="00A118E6">
              <w:rPr>
                <w:noProof/>
                <w:webHidden/>
              </w:rPr>
              <w:tab/>
            </w:r>
            <w:r w:rsidR="00A118E6">
              <w:rPr>
                <w:noProof/>
                <w:webHidden/>
              </w:rPr>
              <w:fldChar w:fldCharType="begin"/>
            </w:r>
            <w:r w:rsidR="00A118E6">
              <w:rPr>
                <w:noProof/>
                <w:webHidden/>
              </w:rPr>
              <w:instrText xml:space="preserve"> PAGEREF _Toc223099302 \h </w:instrText>
            </w:r>
            <w:r w:rsidR="00A118E6">
              <w:rPr>
                <w:noProof/>
                <w:webHidden/>
              </w:rPr>
            </w:r>
            <w:r w:rsidR="00A118E6">
              <w:rPr>
                <w:noProof/>
                <w:webHidden/>
              </w:rPr>
              <w:fldChar w:fldCharType="separate"/>
            </w:r>
            <w:r w:rsidR="00A118E6">
              <w:rPr>
                <w:noProof/>
                <w:webHidden/>
              </w:rPr>
              <w:t>3</w:t>
            </w:r>
            <w:r w:rsidR="00A118E6">
              <w:rPr>
                <w:noProof/>
                <w:webHidden/>
              </w:rPr>
              <w:fldChar w:fldCharType="end"/>
            </w:r>
          </w:hyperlink>
        </w:p>
        <w:p w:rsidR="00A118E6" w:rsidRDefault="00441911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099303" w:history="1">
            <w:r w:rsidR="00A118E6" w:rsidRPr="00466D1E">
              <w:rPr>
                <w:rStyle w:val="a9"/>
                <w:noProof/>
              </w:rPr>
              <w:t>3.</w:t>
            </w:r>
            <w:r w:rsidR="00A118E6">
              <w:rPr>
                <w:rFonts w:cstheme="minorBidi"/>
                <w:noProof/>
              </w:rPr>
              <w:tab/>
            </w:r>
            <w:r w:rsidR="00A118E6" w:rsidRPr="00466D1E">
              <w:rPr>
                <w:rStyle w:val="a9"/>
                <w:noProof/>
              </w:rPr>
              <w:t>Реализация</w:t>
            </w:r>
            <w:r w:rsidR="00A118E6">
              <w:rPr>
                <w:noProof/>
                <w:webHidden/>
              </w:rPr>
              <w:tab/>
            </w:r>
            <w:r w:rsidR="00A118E6">
              <w:rPr>
                <w:noProof/>
                <w:webHidden/>
              </w:rPr>
              <w:fldChar w:fldCharType="begin"/>
            </w:r>
            <w:r w:rsidR="00A118E6">
              <w:rPr>
                <w:noProof/>
                <w:webHidden/>
              </w:rPr>
              <w:instrText xml:space="preserve"> PAGEREF _Toc223099303 \h </w:instrText>
            </w:r>
            <w:r w:rsidR="00A118E6">
              <w:rPr>
                <w:noProof/>
                <w:webHidden/>
              </w:rPr>
            </w:r>
            <w:r w:rsidR="00A118E6">
              <w:rPr>
                <w:noProof/>
                <w:webHidden/>
              </w:rPr>
              <w:fldChar w:fldCharType="separate"/>
            </w:r>
            <w:r w:rsidR="00A118E6">
              <w:rPr>
                <w:noProof/>
                <w:webHidden/>
              </w:rPr>
              <w:t>4</w:t>
            </w:r>
            <w:r w:rsidR="00A118E6">
              <w:rPr>
                <w:noProof/>
                <w:webHidden/>
              </w:rPr>
              <w:fldChar w:fldCharType="end"/>
            </w:r>
          </w:hyperlink>
        </w:p>
        <w:p w:rsidR="00A118E6" w:rsidRDefault="00441911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099304" w:history="1">
            <w:r w:rsidR="00A118E6" w:rsidRPr="00466D1E">
              <w:rPr>
                <w:rStyle w:val="a9"/>
                <w:noProof/>
              </w:rPr>
              <w:t>4.</w:t>
            </w:r>
            <w:r w:rsidR="00A118E6">
              <w:rPr>
                <w:rFonts w:cstheme="minorBidi"/>
                <w:noProof/>
              </w:rPr>
              <w:tab/>
            </w:r>
            <w:r w:rsidR="00A118E6" w:rsidRPr="00466D1E">
              <w:rPr>
                <w:rStyle w:val="a9"/>
                <w:noProof/>
              </w:rPr>
              <w:t>Результаты</w:t>
            </w:r>
            <w:r w:rsidR="00A118E6">
              <w:rPr>
                <w:noProof/>
                <w:webHidden/>
              </w:rPr>
              <w:tab/>
            </w:r>
            <w:r w:rsidR="00A118E6">
              <w:rPr>
                <w:noProof/>
                <w:webHidden/>
              </w:rPr>
              <w:fldChar w:fldCharType="begin"/>
            </w:r>
            <w:r w:rsidR="00A118E6">
              <w:rPr>
                <w:noProof/>
                <w:webHidden/>
              </w:rPr>
              <w:instrText xml:space="preserve"> PAGEREF _Toc223099304 \h </w:instrText>
            </w:r>
            <w:r w:rsidR="00A118E6">
              <w:rPr>
                <w:noProof/>
                <w:webHidden/>
              </w:rPr>
            </w:r>
            <w:r w:rsidR="00A118E6">
              <w:rPr>
                <w:noProof/>
                <w:webHidden/>
              </w:rPr>
              <w:fldChar w:fldCharType="separate"/>
            </w:r>
            <w:r w:rsidR="00A118E6">
              <w:rPr>
                <w:noProof/>
                <w:webHidden/>
              </w:rPr>
              <w:t>5</w:t>
            </w:r>
            <w:r w:rsidR="00A118E6">
              <w:rPr>
                <w:noProof/>
                <w:webHidden/>
              </w:rPr>
              <w:fldChar w:fldCharType="end"/>
            </w:r>
          </w:hyperlink>
        </w:p>
        <w:p w:rsidR="00A118E6" w:rsidRDefault="00441911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099305" w:history="1">
            <w:r w:rsidR="00A118E6" w:rsidRPr="00466D1E">
              <w:rPr>
                <w:rStyle w:val="a9"/>
                <w:noProof/>
              </w:rPr>
              <w:t>5.</w:t>
            </w:r>
            <w:r w:rsidR="00A118E6">
              <w:rPr>
                <w:rFonts w:cstheme="minorBidi"/>
                <w:noProof/>
              </w:rPr>
              <w:tab/>
            </w:r>
            <w:r w:rsidR="00A118E6" w:rsidRPr="00466D1E">
              <w:rPr>
                <w:rStyle w:val="a9"/>
                <w:noProof/>
              </w:rPr>
              <w:t>Обсуждение</w:t>
            </w:r>
            <w:r w:rsidR="00A118E6">
              <w:rPr>
                <w:noProof/>
                <w:webHidden/>
              </w:rPr>
              <w:tab/>
            </w:r>
            <w:r w:rsidR="00A118E6">
              <w:rPr>
                <w:noProof/>
                <w:webHidden/>
              </w:rPr>
              <w:fldChar w:fldCharType="begin"/>
            </w:r>
            <w:r w:rsidR="00A118E6">
              <w:rPr>
                <w:noProof/>
                <w:webHidden/>
              </w:rPr>
              <w:instrText xml:space="preserve"> PAGEREF _Toc223099305 \h </w:instrText>
            </w:r>
            <w:r w:rsidR="00A118E6">
              <w:rPr>
                <w:noProof/>
                <w:webHidden/>
              </w:rPr>
            </w:r>
            <w:r w:rsidR="00A118E6">
              <w:rPr>
                <w:noProof/>
                <w:webHidden/>
              </w:rPr>
              <w:fldChar w:fldCharType="separate"/>
            </w:r>
            <w:r w:rsidR="00A118E6">
              <w:rPr>
                <w:noProof/>
                <w:webHidden/>
              </w:rPr>
              <w:t>7</w:t>
            </w:r>
            <w:r w:rsidR="00A118E6">
              <w:rPr>
                <w:noProof/>
                <w:webHidden/>
              </w:rPr>
              <w:fldChar w:fldCharType="end"/>
            </w:r>
          </w:hyperlink>
        </w:p>
        <w:p w:rsidR="00A118E6" w:rsidRDefault="00441911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099306" w:history="1">
            <w:r w:rsidR="00A118E6" w:rsidRPr="00466D1E">
              <w:rPr>
                <w:rStyle w:val="a9"/>
                <w:noProof/>
              </w:rPr>
              <w:t>6.</w:t>
            </w:r>
            <w:r w:rsidR="00A118E6">
              <w:rPr>
                <w:rFonts w:cstheme="minorBidi"/>
                <w:noProof/>
              </w:rPr>
              <w:tab/>
            </w:r>
            <w:r w:rsidR="00A118E6" w:rsidRPr="00466D1E">
              <w:rPr>
                <w:rStyle w:val="a9"/>
                <w:noProof/>
              </w:rPr>
              <w:t>Выводы</w:t>
            </w:r>
            <w:r w:rsidR="00A118E6">
              <w:rPr>
                <w:noProof/>
                <w:webHidden/>
              </w:rPr>
              <w:tab/>
            </w:r>
            <w:r w:rsidR="00A118E6">
              <w:rPr>
                <w:noProof/>
                <w:webHidden/>
              </w:rPr>
              <w:fldChar w:fldCharType="begin"/>
            </w:r>
            <w:r w:rsidR="00A118E6">
              <w:rPr>
                <w:noProof/>
                <w:webHidden/>
              </w:rPr>
              <w:instrText xml:space="preserve"> PAGEREF _Toc223099306 \h </w:instrText>
            </w:r>
            <w:r w:rsidR="00A118E6">
              <w:rPr>
                <w:noProof/>
                <w:webHidden/>
              </w:rPr>
            </w:r>
            <w:r w:rsidR="00A118E6">
              <w:rPr>
                <w:noProof/>
                <w:webHidden/>
              </w:rPr>
              <w:fldChar w:fldCharType="separate"/>
            </w:r>
            <w:r w:rsidR="00A118E6">
              <w:rPr>
                <w:noProof/>
                <w:webHidden/>
              </w:rPr>
              <w:t>9</w:t>
            </w:r>
            <w:r w:rsidR="00A118E6">
              <w:rPr>
                <w:noProof/>
                <w:webHidden/>
              </w:rPr>
              <w:fldChar w:fldCharType="end"/>
            </w:r>
          </w:hyperlink>
        </w:p>
        <w:p w:rsidR="00FB1E52" w:rsidRDefault="00FB1E52" w:rsidP="00FB1E52">
          <w:r>
            <w:rPr>
              <w:b/>
              <w:bCs/>
            </w:rPr>
            <w:fldChar w:fldCharType="end"/>
          </w:r>
        </w:p>
      </w:sdtContent>
    </w:sdt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B1E52" w:rsidRDefault="00FB1E52" w:rsidP="00FB1E52">
      <w:pPr>
        <w:rPr>
          <w:rFonts w:ascii="Times New Roman" w:hAnsi="Times New Roman" w:cs="Times New Roman"/>
          <w:sz w:val="32"/>
          <w:szCs w:val="32"/>
        </w:rPr>
      </w:pPr>
    </w:p>
    <w:p w:rsidR="00FB1E52" w:rsidRPr="002A60D6" w:rsidRDefault="007F1D6E" w:rsidP="00FB1E52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0" w:name="_Toc223099301"/>
      <w:r>
        <w:rPr>
          <w:sz w:val="40"/>
          <w:szCs w:val="40"/>
        </w:rPr>
        <w:lastRenderedPageBreak/>
        <w:t>Постановка</w:t>
      </w:r>
      <w:r w:rsidR="00FB1E52" w:rsidRPr="002A60D6">
        <w:rPr>
          <w:sz w:val="40"/>
          <w:szCs w:val="40"/>
        </w:rPr>
        <w:t xml:space="preserve"> задачи</w:t>
      </w:r>
      <w:bookmarkEnd w:id="0"/>
    </w:p>
    <w:p w:rsidR="00FB1E52" w:rsidRPr="00B4029A" w:rsidRDefault="00025135" w:rsidP="00B4029A">
      <w:pPr>
        <w:pStyle w:val="ac"/>
        <w:spacing w:before="0" w:beforeAutospacing="0" w:after="0" w:afterAutospacing="0"/>
        <w:rPr>
          <w:bCs/>
          <w:color w:val="000000"/>
          <w:sz w:val="28"/>
          <w:szCs w:val="28"/>
        </w:rPr>
      </w:pPr>
      <w:r w:rsidRPr="00B4029A">
        <w:rPr>
          <w:bCs/>
          <w:color w:val="000000"/>
          <w:sz w:val="28"/>
          <w:szCs w:val="28"/>
        </w:rPr>
        <w:t>Цель работы: и</w:t>
      </w:r>
      <w:r w:rsidR="00B4029A">
        <w:rPr>
          <w:bCs/>
          <w:color w:val="000000"/>
          <w:sz w:val="28"/>
          <w:szCs w:val="28"/>
        </w:rPr>
        <w:t xml:space="preserve">зучение </w:t>
      </w:r>
      <w:r w:rsidRPr="00B4029A">
        <w:rPr>
          <w:bCs/>
          <w:color w:val="000000"/>
          <w:sz w:val="28"/>
          <w:szCs w:val="28"/>
        </w:rPr>
        <w:t>основных методов описательной статистики: визуализация распределений, вычисление характеристик положения и рассеяния, анализ влияния объема выборки и выбросов на оценки параметров</w:t>
      </w:r>
      <w:r w:rsidR="00F41736" w:rsidRPr="00B4029A">
        <w:rPr>
          <w:bCs/>
          <w:color w:val="000000"/>
          <w:sz w:val="28"/>
          <w:szCs w:val="28"/>
        </w:rPr>
        <w:t>.</w:t>
      </w:r>
    </w:p>
    <w:p w:rsidR="00F41736" w:rsidRPr="00B4029A" w:rsidRDefault="00B4029A" w:rsidP="00B4029A">
      <w:pPr>
        <w:pStyle w:val="ac"/>
        <w:spacing w:before="0" w:beforeAutospacing="0" w:after="0" w:afterAutospacing="0"/>
        <w:rPr>
          <w:bCs/>
          <w:color w:val="000000"/>
          <w:sz w:val="28"/>
          <w:szCs w:val="28"/>
        </w:rPr>
      </w:pPr>
      <w:r w:rsidRPr="00B4029A">
        <w:rPr>
          <w:bCs/>
          <w:color w:val="000000"/>
          <w:sz w:val="28"/>
          <w:szCs w:val="28"/>
        </w:rPr>
        <w:t>З</w:t>
      </w:r>
      <w:r w:rsidR="00F41736" w:rsidRPr="00B4029A">
        <w:rPr>
          <w:bCs/>
          <w:color w:val="000000"/>
          <w:sz w:val="28"/>
          <w:szCs w:val="28"/>
        </w:rPr>
        <w:t xml:space="preserve">адачи: </w:t>
      </w:r>
    </w:p>
    <w:p w:rsidR="00B4029A" w:rsidRPr="00B4029A" w:rsidRDefault="00B4029A" w:rsidP="00B4029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Сгенерировать выборки различного объема (n = 10, 100, 1000) для пяти законов распределения: нормального, Коши, Лапласа, Пуассона и равномерного.</w:t>
      </w:r>
    </w:p>
    <w:p w:rsidR="00B4029A" w:rsidRPr="00B4029A" w:rsidRDefault="00B4029A" w:rsidP="00B4029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Построить гистограммы полученных выборок, наложив на них графики теоретичес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ких плотностей вероятности</w:t>
      </w: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B4029A" w:rsidRPr="00B4029A" w:rsidRDefault="00B4029A" w:rsidP="00B4029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Проанализировать влияние размера выборки и количества интервалов гистограммы на визуальное восприятие распределения.</w:t>
      </w:r>
    </w:p>
    <w:p w:rsidR="00B4029A" w:rsidRPr="00B4029A" w:rsidRDefault="00B4029A" w:rsidP="00B4029A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тех же выборок вычислить выборочные характеристики пол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ожения: среднее арифметическое, медиану,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полусумму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экстремумов,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полусумму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квартилей и усеченное среднее</w:t>
      </w: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B4029A" w:rsidRDefault="00B4029A" w:rsidP="00A118E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Провести множественные эксперименты (1000 повторений) для оценки математического ожидания 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дисперсии каждой характеристики.</w:t>
      </w:r>
    </w:p>
    <w:p w:rsidR="00C11273" w:rsidRPr="00B4029A" w:rsidRDefault="00B4029A" w:rsidP="00A118E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B4029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Сравнить полученные оценки с теоретическими значениями и сделать выводы о состоятельности и робастности (устойчивости к выбросам) рассмотренных статистик.</w:t>
      </w:r>
    </w:p>
    <w:p w:rsidR="00FB1E52" w:rsidRPr="00FB1E52" w:rsidRDefault="00D53EE1" w:rsidP="00FB1E52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3099302"/>
      <w:r>
        <w:rPr>
          <w:sz w:val="40"/>
          <w:szCs w:val="40"/>
        </w:rPr>
        <w:t>Теоретическая часть</w:t>
      </w:r>
      <w:bookmarkEnd w:id="1"/>
    </w:p>
    <w:p w:rsidR="00B4029A" w:rsidRPr="00895C20" w:rsidRDefault="00B4029A" w:rsidP="00B4029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работе исследуются пять законов распределения. Для непрерывных распределений (нормальное, Коши, Лапласа, равномерное) используется плотность вероятности f(</w:t>
      </w: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x</w:t>
      </w: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), для дискретного (Пуассона) — функция вероятности </w:t>
      </w: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</w:t>
      </w: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k</w:t>
      </w: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F41736" w:rsidRPr="00895C20" w:rsidRDefault="00F41736" w:rsidP="00F41736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Нормальное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x;0,1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</m:oMath>
      <w:r w:rsidR="00C11273"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0268"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11273"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(1)</w:t>
      </w:r>
    </w:p>
    <w:p w:rsidR="00C11273" w:rsidRPr="00895C20" w:rsidRDefault="00C11273" w:rsidP="00F41736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Коши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C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x;0,1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π(1+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)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;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          (2) </m:t>
        </m:r>
      </m:oMath>
    </w:p>
    <w:p w:rsidR="00C11273" w:rsidRPr="00895C20" w:rsidRDefault="00C11273" w:rsidP="00F41736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Лапласа</w:t>
      </w:r>
      <w:r w:rsidRPr="007E70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;0,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(3)</m:t>
        </m:r>
      </m:oMath>
    </w:p>
    <w:p w:rsidR="00C11273" w:rsidRPr="00895C20" w:rsidRDefault="00C11273" w:rsidP="00F41736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Пуассона</w:t>
      </w:r>
      <w:r w:rsidRPr="007E70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;5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5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-5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k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=0,1,2…(4)</m:t>
        </m:r>
      </m:oMath>
    </w:p>
    <w:p w:rsidR="00C11273" w:rsidRPr="00895C20" w:rsidRDefault="00C11273" w:rsidP="00F41736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Равномерное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val="en-US" w:eastAsia="ru-R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∈[-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]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0,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∉[-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] </m:t>
                </m:r>
              </m:e>
            </m:eqArr>
          </m:e>
        </m:d>
      </m:oMath>
      <w:r w:rsidR="00C00268"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(5)</w:t>
      </w:r>
    </w:p>
    <w:p w:rsidR="00C00268" w:rsidRPr="00895C20" w:rsidRDefault="00B4029A" w:rsidP="00C0026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каждой сгенерированной выборки </w:t>
      </w:r>
      <m:oMath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  <w:shd w:val="clear" w:color="auto" w:fill="FFFFFF"/>
              </w:rPr>
              <m:t>n</m:t>
            </m:r>
          </m:sub>
        </m:sSub>
        <m:r>
          <w:rPr>
            <w:rFonts w:ascii="Cambria Math" w:hAnsi="Cambria Math" w:cs="Times New Roman"/>
            <w:color w:val="0F1115"/>
            <w:sz w:val="28"/>
            <w:szCs w:val="28"/>
            <w:shd w:val="clear" w:color="auto" w:fill="FFFFFF"/>
          </w:rPr>
          <m:t>}</m:t>
        </m:r>
      </m:oMath>
      <w:r w:rsidR="00895C20" w:rsidRPr="00895C20">
        <w:rPr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895C2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вычислялись следующие статистики:</w:t>
      </w:r>
    </w:p>
    <w:p w:rsidR="00C00268" w:rsidRPr="00895C20" w:rsidRDefault="00C00268" w:rsidP="00C00268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Выборочное среднее</w:t>
      </w:r>
      <w:r w:rsidRPr="007E70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ba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</m:oMath>
    </w:p>
    <w:p w:rsidR="00895C20" w:rsidRDefault="00895C20" w:rsidP="00A118E6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Выборочная медиана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med=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b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n+1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b>
        </m:sSub>
      </m:oMath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 элемента, стоящего в середине вариационного ряда.</w:t>
      </w:r>
    </w:p>
    <w:p w:rsidR="00C00268" w:rsidRPr="00895C20" w:rsidRDefault="00C00268" w:rsidP="00A118E6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Полусумма</w:t>
      </w:r>
      <w:proofErr w:type="spellEnd"/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экстремальных элементов</w:t>
      </w:r>
      <w:r w:rsidR="00025135"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min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max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</m:oMath>
    </w:p>
    <w:p w:rsidR="00C00268" w:rsidRPr="00895C20" w:rsidRDefault="00C00268" w:rsidP="00C00268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Полусумма</w:t>
      </w:r>
      <w:proofErr w:type="spellEnd"/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квартилей</w:t>
      </w:r>
      <w:r w:rsidR="00895C20" w:rsidRPr="007E70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1/4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3/4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</m:oMath>
    </w:p>
    <w:p w:rsidR="00C00268" w:rsidRPr="00895C20" w:rsidRDefault="00C00268" w:rsidP="00C00268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hAnsi="Times New Roman" w:cs="Times New Roman"/>
          <w:sz w:val="28"/>
          <w:szCs w:val="28"/>
        </w:rPr>
        <w:t xml:space="preserve">Усечённое среднее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-2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=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+1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k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=[0.1n]</m:t>
        </m:r>
      </m:oMath>
      <w:r w:rsidRPr="00895C20">
        <w:rPr>
          <w:rFonts w:ascii="Times New Roman" w:hAnsi="Times New Roman" w:cs="Times New Roman"/>
          <w:sz w:val="28"/>
          <w:szCs w:val="28"/>
        </w:rPr>
        <w:t xml:space="preserve"> (с отбрасыванием 10% наименьших и наибольших значений)</w:t>
      </w:r>
    </w:p>
    <w:p w:rsidR="00025135" w:rsidRPr="00895C20" w:rsidRDefault="00025135" w:rsidP="00025135">
      <w:pPr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5C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каждой характеристики находятся среднее и дисперсия:</w:t>
      </w:r>
    </w:p>
    <w:p w:rsidR="00025135" w:rsidRPr="00D3621A" w:rsidRDefault="00025135" w:rsidP="00D3621A">
      <w:pPr>
        <w:ind w:left="360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</m:ba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1000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j=1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1000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j</m:t>
                </m:r>
              </m:sub>
            </m:sSub>
          </m:e>
        </m:nary>
      </m:oMath>
      <w:r w:rsidRPr="007E70B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;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D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z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z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ba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bar>
              <m:barPr>
                <m:pos m:val="top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bar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z</m:t>
                </m:r>
              </m:e>
            </m:ba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</w:p>
    <w:p w:rsidR="00FB1E52" w:rsidRDefault="00D53EE1" w:rsidP="00127F62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2" w:name="_Toc223099303"/>
      <w:r>
        <w:rPr>
          <w:sz w:val="40"/>
          <w:szCs w:val="40"/>
        </w:rPr>
        <w:t>Реализация</w:t>
      </w:r>
      <w:bookmarkEnd w:id="2"/>
    </w:p>
    <w:p w:rsidR="00D3621A" w:rsidRDefault="00D3621A" w:rsidP="00D36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621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="004A61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4A61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="004A61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3.10</w:t>
      </w:r>
    </w:p>
    <w:p w:rsidR="00D3621A" w:rsidRPr="00D3621A" w:rsidRDefault="00D3621A" w:rsidP="00D362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621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 w:rsidR="004A61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61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 w:rsidR="004A61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61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D3621A" w:rsidRPr="00D3621A" w:rsidRDefault="00D3621A" w:rsidP="00D3621A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621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</w:p>
    <w:p w:rsidR="00D3621A" w:rsidRPr="00D3621A" w:rsidRDefault="00D3621A" w:rsidP="00D3621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numpy</w:t>
      </w:r>
      <w:proofErr w:type="spellEnd"/>
      <w:r w:rsidRPr="00D36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для генерации случайных чисел и матричных вычислений.</w:t>
      </w:r>
    </w:p>
    <w:p w:rsidR="00D3621A" w:rsidRPr="00D3621A" w:rsidRDefault="00D3621A" w:rsidP="00D3621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scipy</w:t>
      </w:r>
      <w:proofErr w:type="spellEnd"/>
      <w:r w:rsidRPr="00D36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stats</w:t>
      </w:r>
      <w:proofErr w:type="gramEnd"/>
      <w:r w:rsidRPr="00D36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для работы с теоретическими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плотностями распределения</w:t>
      </w:r>
      <w:r w:rsidRPr="00D36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квартилями.</w:t>
      </w:r>
    </w:p>
    <w:p w:rsidR="00D3621A" w:rsidRPr="00D3621A" w:rsidRDefault="00D3621A" w:rsidP="00D3621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matplotlib</w:t>
      </w:r>
      <w:proofErr w:type="spellEnd"/>
      <w:r w:rsidRPr="00D36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pyplot</w:t>
      </w:r>
      <w:proofErr w:type="spellEnd"/>
      <w:proofErr w:type="gramEnd"/>
      <w:r w:rsidRPr="00D362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построения гистограмм и графиков.</w:t>
      </w:r>
    </w:p>
    <w:p w:rsidR="004A618C" w:rsidRDefault="00D3621A" w:rsidP="004A618C">
      <w:pPr>
        <w:pStyle w:val="HTML0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4A618C"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4A618C" w:rsidRPr="004A618C" w:rsidRDefault="004A618C" w:rsidP="004A618C">
      <w:pPr>
        <w:pStyle w:val="HTML0"/>
        <w:numPr>
          <w:ilvl w:val="0"/>
          <w:numId w:val="34"/>
        </w:numPr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optimal_bins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data_vector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4A618C">
        <w:rPr>
          <w:rFonts w:ascii="Times New Roman" w:hAnsi="Times New Roman" w:cs="Times New Roman"/>
          <w:sz w:val="28"/>
          <w:szCs w:val="28"/>
        </w:rPr>
        <w:t>определяет оптимальное число интервалов гистограммы по правилу Фридмана-Диакониса, возвращает целое чис</w:t>
      </w:r>
      <w:r>
        <w:rPr>
          <w:rFonts w:ascii="Times New Roman" w:hAnsi="Times New Roman" w:cs="Times New Roman"/>
          <w:sz w:val="28"/>
          <w:szCs w:val="28"/>
        </w:rPr>
        <w:t xml:space="preserve">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группировки данных.</w:t>
      </w:r>
    </w:p>
    <w:p w:rsidR="004A618C" w:rsidRPr="004A618C" w:rsidRDefault="004A618C" w:rsidP="004A618C">
      <w:pPr>
        <w:pStyle w:val="a6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theoretical_</w:t>
      </w:r>
      <w:proofErr w:type="gram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curve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spellStart"/>
      <w:proofErr w:type="gram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dist_type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x_range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 значения теоретической плотности вероятности для заданного распределения (</w:t>
      </w:r>
      <w:proofErr w:type="spellStart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gauss</w:t>
      </w:r>
      <w:proofErr w:type="spellEnd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cauchy</w:t>
      </w:r>
      <w:proofErr w:type="spellEnd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laplace</w:t>
      </w:r>
      <w:proofErr w:type="spellEnd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uniform</w:t>
      </w:r>
      <w:proofErr w:type="spellEnd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точках </w:t>
      </w:r>
      <w:proofErr w:type="spellStart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x_range</w:t>
      </w:r>
      <w:proofErr w:type="spellEnd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, возвращает массив плотностей.</w:t>
      </w:r>
    </w:p>
    <w:p w:rsidR="004A618C" w:rsidRPr="004A618C" w:rsidRDefault="004A618C" w:rsidP="004A618C">
      <w:pPr>
        <w:pStyle w:val="a6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calculate_all_stats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spell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sample_array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вычисляет пять характеристик положения для одной выборки: среднее, медиану, </w:t>
      </w:r>
      <w:proofErr w:type="spellStart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полусумму</w:t>
      </w:r>
      <w:proofErr w:type="spellEnd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экстремумов, </w:t>
      </w:r>
      <w:proofErr w:type="spellStart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полусумму</w:t>
      </w:r>
      <w:proofErr w:type="spellEnd"/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квартилей и усечённое среднее, возвращает словарь с результатами.</w:t>
      </w:r>
    </w:p>
    <w:p w:rsidR="004A618C" w:rsidRPr="004A618C" w:rsidRDefault="004A618C" w:rsidP="004A618C">
      <w:pPr>
        <w:pStyle w:val="a6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print_</w:t>
      </w:r>
      <w:proofErr w:type="gram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table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spellStart"/>
      <w:proofErr w:type="gram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dist_name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data_dict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 и выводит в консоль отформатированную таблицу с результатами вычислений для всех объёмов выборки.</w:t>
      </w:r>
    </w:p>
    <w:p w:rsidR="004A618C" w:rsidRPr="004A618C" w:rsidRDefault="004A618C" w:rsidP="004A618C">
      <w:pPr>
        <w:pStyle w:val="a6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generate_samples_and_</w:t>
      </w:r>
      <w:proofErr w:type="gramStart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plot</w:t>
      </w:r>
      <w:proofErr w:type="spell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4A618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генерирует выборки для всех пяти распределений и трёх объёмов (10, 100, 1000), строит гистограммы с наложенными теоретическими кривыми.</w:t>
      </w:r>
    </w:p>
    <w:p w:rsidR="00FA4326" w:rsidRPr="004A618C" w:rsidRDefault="004A618C" w:rsidP="00505C46">
      <w:pPr>
        <w:pStyle w:val="a6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run_multiple_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experiments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</w:t>
      </w:r>
      <w:r w:rsidRPr="004A618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множественные эксперименты (1000 повторений) для оценки математического ожидания и дисперсии каждой характеристики положения.</w:t>
      </w:r>
    </w:p>
    <w:p w:rsidR="00FB1E52" w:rsidRPr="00A828A3" w:rsidRDefault="00D53EE1" w:rsidP="00FB1E52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3" w:name="_Toc223099304"/>
      <w:r>
        <w:rPr>
          <w:sz w:val="40"/>
          <w:szCs w:val="40"/>
        </w:rPr>
        <w:lastRenderedPageBreak/>
        <w:t>Результаты</w:t>
      </w:r>
      <w:bookmarkEnd w:id="3"/>
    </w:p>
    <w:p w:rsidR="004D3B6E" w:rsidRDefault="002F6BE9" w:rsidP="004D3B6E">
      <w:pPr>
        <w:keepNext/>
      </w:pPr>
      <w:r w:rsidRPr="002F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B533B2" wp14:editId="738D33DD">
            <wp:extent cx="5940425" cy="1818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8A3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1</w:t>
      </w:r>
      <w:r w:rsidR="00441911">
        <w:rPr>
          <w:noProof/>
        </w:rPr>
        <w:fldChar w:fldCharType="end"/>
      </w:r>
      <w:r>
        <w:t>: Гистограммы для нормального распределения</w:t>
      </w:r>
    </w:p>
    <w:p w:rsidR="004D3B6E" w:rsidRDefault="002F6BE9" w:rsidP="004D3B6E">
      <w:pPr>
        <w:keepNext/>
      </w:pPr>
      <w:r w:rsidRPr="002F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0B9D53" wp14:editId="579F2C54">
            <wp:extent cx="5940425" cy="19227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E9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2</w:t>
      </w:r>
      <w:r w:rsidR="00441911">
        <w:rPr>
          <w:noProof/>
        </w:rPr>
        <w:fldChar w:fldCharType="end"/>
      </w:r>
      <w:r>
        <w:t>: Данные характеристик для нормального распределения</w:t>
      </w:r>
    </w:p>
    <w:p w:rsidR="004D3B6E" w:rsidRDefault="002F6BE9" w:rsidP="004D3B6E">
      <w:pPr>
        <w:keepNext/>
      </w:pPr>
      <w:r w:rsidRPr="002F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746EAE" wp14:editId="5DC6CCB8">
            <wp:extent cx="5940425" cy="18078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E9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3</w:t>
      </w:r>
      <w:r w:rsidR="00441911">
        <w:rPr>
          <w:noProof/>
        </w:rPr>
        <w:fldChar w:fldCharType="end"/>
      </w:r>
      <w:r>
        <w:t>:</w:t>
      </w:r>
      <w:r w:rsidRPr="00D17588">
        <w:t xml:space="preserve"> Гистограммы для</w:t>
      </w:r>
      <w:r>
        <w:t xml:space="preserve"> распределения Коши</w:t>
      </w:r>
    </w:p>
    <w:p w:rsidR="004D3B6E" w:rsidRDefault="002F6BE9" w:rsidP="004D3B6E">
      <w:pPr>
        <w:keepNext/>
      </w:pPr>
      <w:r w:rsidRPr="002F6BE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A8A1EF" wp14:editId="165927AB">
            <wp:extent cx="5940425" cy="18884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E9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4</w:t>
      </w:r>
      <w:r w:rsidR="00441911">
        <w:rPr>
          <w:noProof/>
        </w:rPr>
        <w:fldChar w:fldCharType="end"/>
      </w:r>
      <w:r>
        <w:t>: Данные характеристик для распределения Коши</w:t>
      </w:r>
    </w:p>
    <w:p w:rsidR="004D3B6E" w:rsidRDefault="002F6BE9" w:rsidP="004D3B6E">
      <w:pPr>
        <w:keepNext/>
      </w:pPr>
      <w:r w:rsidRPr="002F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53766D" wp14:editId="1DF3335A">
            <wp:extent cx="5940425" cy="1806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E9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5</w:t>
      </w:r>
      <w:r w:rsidR="00441911">
        <w:rPr>
          <w:noProof/>
        </w:rPr>
        <w:fldChar w:fldCharType="end"/>
      </w:r>
      <w:r>
        <w:t>:</w:t>
      </w:r>
      <w:r w:rsidRPr="00EA09A6">
        <w:t xml:space="preserve"> Гистограммы для</w:t>
      </w:r>
      <w:r>
        <w:t xml:space="preserve"> распределения Лапласа</w:t>
      </w:r>
    </w:p>
    <w:p w:rsidR="004D3B6E" w:rsidRDefault="002F6BE9" w:rsidP="004D3B6E">
      <w:pPr>
        <w:keepNext/>
      </w:pPr>
      <w:r w:rsidRPr="002F6BE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05D200" wp14:editId="7855F65B">
            <wp:extent cx="5940425" cy="18122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E9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6</w:t>
      </w:r>
      <w:r w:rsidR="00441911">
        <w:rPr>
          <w:noProof/>
        </w:rPr>
        <w:fldChar w:fldCharType="end"/>
      </w:r>
      <w:r>
        <w:t>:</w:t>
      </w:r>
      <w:r w:rsidRPr="004662C0">
        <w:t xml:space="preserve"> Данные характеристик для распределения</w:t>
      </w:r>
      <w:r>
        <w:t xml:space="preserve"> Лапласа</w:t>
      </w:r>
    </w:p>
    <w:p w:rsidR="004D3B6E" w:rsidRDefault="00803BA1" w:rsidP="004D3B6E">
      <w:pPr>
        <w:keepNext/>
      </w:pPr>
      <w:r w:rsidRPr="00803BA1">
        <w:drawing>
          <wp:inline distT="0" distB="0" distL="0" distR="0" wp14:anchorId="532DABA5" wp14:editId="3B40434C">
            <wp:extent cx="6118860" cy="193867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8000" cy="194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6C1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7</w:t>
      </w:r>
      <w:r w:rsidR="00441911">
        <w:rPr>
          <w:noProof/>
        </w:rPr>
        <w:fldChar w:fldCharType="end"/>
      </w:r>
      <w:r>
        <w:t>:</w:t>
      </w:r>
      <w:r w:rsidRPr="001911C1">
        <w:t xml:space="preserve"> Гистограммы для</w:t>
      </w:r>
      <w:r>
        <w:t xml:space="preserve"> распределения Пуассона</w:t>
      </w:r>
    </w:p>
    <w:p w:rsidR="004D3B6E" w:rsidRDefault="00A118E6" w:rsidP="004D3B6E">
      <w:pPr>
        <w:keepNext/>
      </w:pPr>
      <w:r w:rsidRPr="00A118E6">
        <w:rPr>
          <w:noProof/>
          <w:lang w:eastAsia="ru-RU"/>
        </w:rPr>
        <w:lastRenderedPageBreak/>
        <w:drawing>
          <wp:inline distT="0" distB="0" distL="0" distR="0" wp14:anchorId="566844B8" wp14:editId="46CF9792">
            <wp:extent cx="5940425" cy="18573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E9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8</w:t>
      </w:r>
      <w:r w:rsidR="00441911">
        <w:rPr>
          <w:noProof/>
        </w:rPr>
        <w:fldChar w:fldCharType="end"/>
      </w:r>
      <w:r>
        <w:t>:</w:t>
      </w:r>
      <w:r w:rsidRPr="00502C7E">
        <w:t xml:space="preserve"> Данные характеристик для распределения</w:t>
      </w:r>
      <w:r>
        <w:t xml:space="preserve"> Пуассона</w:t>
      </w:r>
    </w:p>
    <w:p w:rsidR="004D3B6E" w:rsidRDefault="00803BA1" w:rsidP="004D3B6E">
      <w:pPr>
        <w:keepNext/>
      </w:pPr>
      <w:r w:rsidRPr="00803BA1">
        <w:drawing>
          <wp:inline distT="0" distB="0" distL="0" distR="0" wp14:anchorId="0C4598C5" wp14:editId="4FE49F7D">
            <wp:extent cx="5940425" cy="1824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E9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9</w:t>
      </w:r>
      <w:r w:rsidR="00441911">
        <w:rPr>
          <w:noProof/>
        </w:rPr>
        <w:fldChar w:fldCharType="end"/>
      </w:r>
      <w:r>
        <w:t xml:space="preserve">: </w:t>
      </w:r>
      <w:r w:rsidRPr="00191ECE">
        <w:t xml:space="preserve"> Гистограммы для</w:t>
      </w:r>
      <w:r>
        <w:t xml:space="preserve"> равномерного распределения</w:t>
      </w:r>
    </w:p>
    <w:p w:rsidR="004D3B6E" w:rsidRDefault="00803BA1" w:rsidP="004D3B6E">
      <w:pPr>
        <w:keepNext/>
      </w:pPr>
      <w:r w:rsidRPr="00803BA1">
        <w:drawing>
          <wp:inline distT="0" distB="0" distL="0" distR="0" wp14:anchorId="2FB4C5D9" wp14:editId="6BFE2E58">
            <wp:extent cx="5940425" cy="19164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1936C1" w:rsidRPr="00F429FE" w:rsidRDefault="004D3B6E" w:rsidP="004D3B6E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41911">
        <w:fldChar w:fldCharType="begin"/>
      </w:r>
      <w:r w:rsidR="00441911">
        <w:instrText xml:space="preserve"> SEQ Рисунок \* ARABIC </w:instrText>
      </w:r>
      <w:r w:rsidR="00441911">
        <w:fldChar w:fldCharType="separate"/>
      </w:r>
      <w:r>
        <w:rPr>
          <w:noProof/>
        </w:rPr>
        <w:t>10</w:t>
      </w:r>
      <w:r w:rsidR="00441911">
        <w:rPr>
          <w:noProof/>
        </w:rPr>
        <w:fldChar w:fldCharType="end"/>
      </w:r>
      <w:r>
        <w:t>:</w:t>
      </w:r>
      <w:r w:rsidRPr="00FE4900">
        <w:t xml:space="preserve"> Данные характеристик для </w:t>
      </w:r>
      <w:r>
        <w:t xml:space="preserve">равномерного </w:t>
      </w:r>
      <w:r w:rsidRPr="00FE4900">
        <w:t>распределения</w:t>
      </w:r>
    </w:p>
    <w:p w:rsidR="00FB1E52" w:rsidRDefault="00D53EE1" w:rsidP="00FB1E52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5" w:name="_Toc223099305"/>
      <w:r>
        <w:rPr>
          <w:sz w:val="40"/>
          <w:szCs w:val="40"/>
        </w:rPr>
        <w:t>Обсуждение</w:t>
      </w:r>
      <w:bookmarkEnd w:id="5"/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В ходе выполнения лабораторной работы были построены гистограммы выборок объёмом n = 10, 100, 1000 для пяти распределений: нормального, Коши, Лапласа, Пуассона и равномерного, с наложением теоретических кривых плотности (или функции вероятности для распределения Пуассона).</w:t>
      </w:r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Анализ гистограмм:</w:t>
      </w:r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Объём выборки критически влияет на визуальное восприятие распределения. При n = 10 гистограммы всех распределений носят ярко выраженный случайный характер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,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форма 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распределения и его основные особенности 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>далеки от теоретических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. При n = 100 форма распределений становится более узнаваемой: для нормального распределения прослеживается колоколообразная форма, для равномерного — приближение к прямоугольной, для Пуассона — характерная асимметрия. При n = 1000 гистограммы практически всех распределений хорошо аппроксимируют теоретические кривые, демонстрируя состоятельность гистограмм как оценки плотности распределения. Оптимальное число интервалов, подобранное по правилу Фридмана-Диакониса, позволило избежать как излишней зашумленности, так и чрезмерного сглаживания.</w:t>
      </w:r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Анализ 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>характеристик положения:</w:t>
      </w:r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Множественные эксперименты (1000 повторений) позволили оценить математическое ожидание и дисперсию каждой характеристики. Полученные результаты сведены в таблицы 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выше 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и проанализированы ниже.</w:t>
      </w:r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Но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>рмальное распределение: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Все характеристики состоятельны и сходятся к теоретическому значению 0.0. Наименьшую дисперсию при всех объёмах выб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>орки имеет выборочное среднее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, что подтверждает его эффективность для распределений без выбросов. Медиана и усечённое среднее незначительно уступают среднему по эффективности, но остаются вполне приемлемыми оценк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ами. </w:t>
      </w:r>
      <w:proofErr w:type="spellStart"/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Полусумма</w:t>
      </w:r>
      <w:proofErr w:type="spellEnd"/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экстремумов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ожидаемо показала наибольшую дисперсию, 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>особенно при малых n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:rsidR="00F429FE" w:rsidRPr="00F429FE" w:rsidRDefault="005F22D9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Распределение Коши:</w:t>
      </w:r>
      <w:r w:rsidR="00F429FE"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Яркая демонстрация проблемы робастности. Выборочное средн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ее и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полусумма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экстремумов</w:t>
      </w:r>
      <w:r w:rsidR="00F429FE"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показали высокую дисперсию, что делает их абсолютно непригодными для оценки центра ввиду тяжелых хвостов распределения. В то же время ме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диана,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полусумма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квартилей и усечённое среднее </w:t>
      </w:r>
      <w:r w:rsidR="00F429FE"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оказались устойчивыми (робастными) оценками. Их значения стабильно близки к теоретической медиане (0), а дисперсия убывает с ростом n. Медиана показала наилучшую робастность.</w:t>
      </w:r>
    </w:p>
    <w:p w:rsidR="00F429FE" w:rsidRPr="00F429FE" w:rsidRDefault="005F22D9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Распределение Лапласа</w:t>
      </w:r>
      <w:r w:rsidR="00F429FE"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Все характеристики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сходятся к 0.0. М</w:t>
      </w:r>
      <w:r w:rsidR="00F429FE"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едиана и усечённо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е среднее демонстрируют</w:t>
      </w:r>
      <w:r w:rsidR="00F429FE"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меньшую дисперсию по сравнению с обычным средним. Это связано с более острым пиком и тяжёлыми хвостами распределения Лапласа, где робастные оценки показывают себя немного лу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чше.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Полусумма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экстремумов</w:t>
      </w:r>
      <w:r w:rsidR="00F429FE"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вновь оказалась наименее надежной оценкой с высокой дисперсией.</w:t>
      </w:r>
    </w:p>
    <w:p w:rsidR="005F22D9" w:rsidRDefault="005F22D9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Распределение Пуассона:</w:t>
      </w:r>
      <w:r w:rsidR="00A118E6"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Все характеристики сходятся к теоретическому значению 5. Выборочное среднее показывает </w:t>
      </w:r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>наименьшую дисперсию при всех n</w:t>
      </w:r>
      <w:r w:rsidR="00A118E6"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, являясь наиболее эффективной оценкой для этого дискретного распределения. Медиана и Z_Q также хорошо работают, особенно при больших выбор</w:t>
      </w:r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ках. </w:t>
      </w:r>
      <w:proofErr w:type="spellStart"/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Полусумма</w:t>
      </w:r>
      <w:proofErr w:type="spellEnd"/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экстремумов</w:t>
      </w:r>
      <w:r w:rsidR="00A118E6"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имеет систематическое </w:t>
      </w:r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>смещение вверх и бо</w:t>
      </w:r>
      <w:r w:rsidR="00A118E6"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льшую дисперсию, так как чувствительна к редким большим значениям.</w:t>
      </w:r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Равномер</w:t>
      </w:r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ное </w:t>
      </w:r>
      <w:proofErr w:type="spellStart"/>
      <w:proofErr w:type="gramStart"/>
      <w:r w:rsidR="005F22D9">
        <w:rPr>
          <w:rFonts w:ascii="Times New Roman" w:eastAsiaTheme="minorEastAsia" w:hAnsi="Times New Roman" w:cs="Times New Roman"/>
          <w:color w:val="000000"/>
          <w:sz w:val="28"/>
          <w:szCs w:val="28"/>
        </w:rPr>
        <w:t>распределение: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Все</w:t>
      </w:r>
      <w:proofErr w:type="spellEnd"/>
      <w:proofErr w:type="gramEnd"/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оценки состоятельны и сходятся к 0.0. Наиболее эффективной оценкой здесь является </w:t>
      </w:r>
      <w:proofErr w:type="spellStart"/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</w:t>
      </w:r>
      <w:r w:rsid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ма</w:t>
      </w:r>
      <w:proofErr w:type="spellEnd"/>
      <w:r w:rsid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экстремумов</w:t>
      </w: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. Её дисперсия убывает значительно быстрее, чем у других характеристик. Это объясняется тем, что для распределения с чёткими границами минимум и максимум выборки быстро сходятся</w:t>
      </w:r>
      <w:r w:rsid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к истинным границам интервала.</w:t>
      </w:r>
    </w:p>
    <w:p w:rsidR="00F429FE" w:rsidRPr="00F429FE" w:rsidRDefault="00F429FE" w:rsidP="00F429FE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F429FE">
        <w:rPr>
          <w:rFonts w:ascii="Times New Roman" w:eastAsiaTheme="minorEastAsia" w:hAnsi="Times New Roman" w:cs="Times New Roman"/>
          <w:color w:val="000000"/>
          <w:sz w:val="28"/>
          <w:szCs w:val="28"/>
        </w:rPr>
        <w:t>Таким образом, результаты полностью соответствуют поставленным задачам и демонстрируют ключевые понятия математической статистики: состоятельность оценок и их робастность.</w:t>
      </w:r>
    </w:p>
    <w:p w:rsidR="00FB1E52" w:rsidRDefault="00D53EE1" w:rsidP="00FB1E52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6" w:name="_Toc223099306"/>
      <w:r>
        <w:rPr>
          <w:sz w:val="40"/>
          <w:szCs w:val="40"/>
        </w:rPr>
        <w:t>Выводы</w:t>
      </w:r>
      <w:bookmarkEnd w:id="6"/>
    </w:p>
    <w:p w:rsidR="00A118E6" w:rsidRPr="00A118E6" w:rsidRDefault="00A118E6" w:rsidP="00A118E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В результате выполнения лабораторных работ №1 и №2 были достигнуты следующие результаты и сделаны выводы:</w:t>
      </w:r>
    </w:p>
    <w:p w:rsidR="00A118E6" w:rsidRPr="00A118E6" w:rsidRDefault="00A118E6" w:rsidP="00A118E6">
      <w:pPr>
        <w:pStyle w:val="a6"/>
        <w:numPr>
          <w:ilvl w:val="0"/>
          <w:numId w:val="35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Освоен метод гистограмм для визуализации распределений. Подтверждено, что с увеличением объёма выборки (от 10 до 1000) гистограмма всё лучше приближается к теоретической плотности распределения. При малых выборках (n=10) гистограмма </w:t>
      </w:r>
      <w:proofErr w:type="spellStart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малоинформативна</w:t>
      </w:r>
      <w:proofErr w:type="spellEnd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и сильно подвержена случайности. Оптимальный выбор числа интервалов (по правилу Фридмана-Диакониса) является необходимым условием для получения адекватного представления о распределении.</w:t>
      </w:r>
    </w:p>
    <w:p w:rsidR="00A118E6" w:rsidRPr="00A118E6" w:rsidRDefault="00A118E6" w:rsidP="00A118E6">
      <w:pPr>
        <w:pStyle w:val="a6"/>
        <w:numPr>
          <w:ilvl w:val="0"/>
          <w:numId w:val="35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Для распределений с конечной дисперсией (нормальное, Лапласа, Пуассона, равномерное) все исследованные выбо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рочные характеристики положения</w:t>
      </w: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являются состоятельными — их значения сходятся к теоретическим, а дисперсия убывает с ростом объёма выборки.</w:t>
      </w:r>
    </w:p>
    <w:p w:rsidR="00A118E6" w:rsidRPr="00A118E6" w:rsidRDefault="00A118E6" w:rsidP="00A118E6">
      <w:pPr>
        <w:pStyle w:val="a6"/>
        <w:numPr>
          <w:ilvl w:val="0"/>
          <w:numId w:val="35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На примере распределения Коши с тяжёлыми хвостами наглядно продемонстрирована проблема </w:t>
      </w:r>
      <w:proofErr w:type="spellStart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неробастности</w:t>
      </w:r>
      <w:proofErr w:type="spellEnd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классического выборочного среднего. Среднее арифметическое и </w:t>
      </w:r>
      <w:proofErr w:type="spellStart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полусумма</w:t>
      </w:r>
      <w:proofErr w:type="spellEnd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экстремумов показали крайне высокую дисперсию, что делает их непригодными для анализа данных с выбросами.</w:t>
      </w:r>
    </w:p>
    <w:p w:rsidR="00A118E6" w:rsidRPr="00A118E6" w:rsidRDefault="00A118E6" w:rsidP="00A118E6">
      <w:pPr>
        <w:pStyle w:val="a6"/>
        <w:numPr>
          <w:ilvl w:val="0"/>
          <w:numId w:val="35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Выбор оптимальной оценки:</w:t>
      </w:r>
    </w:p>
    <w:p w:rsidR="00A118E6" w:rsidRPr="00A118E6" w:rsidRDefault="00A118E6" w:rsidP="00A118E6">
      <w:pPr>
        <w:pStyle w:val="a6"/>
        <w:numPr>
          <w:ilvl w:val="0"/>
          <w:numId w:val="36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Для </w:t>
      </w:r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>нормального распределения</w:t>
      </w:r>
      <w:r w:rsidR="00684068"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>и распределения Пуассона</w:t>
      </w: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наиболее эффективной (с наименьшей дисперсией) является выборочное среднее.</w:t>
      </w:r>
    </w:p>
    <w:p w:rsidR="00A118E6" w:rsidRPr="00A118E6" w:rsidRDefault="00A118E6" w:rsidP="00A118E6">
      <w:pPr>
        <w:pStyle w:val="a6"/>
        <w:numPr>
          <w:ilvl w:val="0"/>
          <w:numId w:val="36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Для распределений с тяжёлыми хвостами (Коши, Лапласа) наилучшей робастной оценкой является медиана. Также хорошую устойчивость показали </w:t>
      </w:r>
      <w:proofErr w:type="spellStart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</w:t>
      </w:r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>а</w:t>
      </w:r>
      <w:proofErr w:type="spellEnd"/>
      <w:r w:rsidR="006840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квартилей и усечённое среднее</w:t>
      </w: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:rsidR="00A118E6" w:rsidRPr="00A118E6" w:rsidRDefault="00A118E6" w:rsidP="00A118E6">
      <w:pPr>
        <w:pStyle w:val="a6"/>
        <w:numPr>
          <w:ilvl w:val="0"/>
          <w:numId w:val="36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 xml:space="preserve">Для равномерного распределения уникально эффективной оценкой оказалась </w:t>
      </w:r>
      <w:proofErr w:type="spellStart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полусумма</w:t>
      </w:r>
      <w:proofErr w:type="spellEnd"/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экстремальных элементов.</w:t>
      </w:r>
    </w:p>
    <w:p w:rsidR="00A118E6" w:rsidRPr="00A118E6" w:rsidRDefault="00A118E6" w:rsidP="00A118E6">
      <w:pPr>
        <w:pStyle w:val="a6"/>
        <w:numPr>
          <w:ilvl w:val="0"/>
          <w:numId w:val="35"/>
        </w:num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>Все поставленные в работе задачи выполнены. Полученные результаты полностью соответствуют теоретическим положениям о свойствах точечных оценок и позволяют сделать обоснованный выбор характеристик положения в зависимости от типа распределения и наличия выбросов.</w:t>
      </w:r>
    </w:p>
    <w:p w:rsidR="00D53EE1" w:rsidRPr="00D53EE1" w:rsidRDefault="00D53EE1" w:rsidP="00D53EE1">
      <w:pPr>
        <w:pStyle w:val="a6"/>
        <w:numPr>
          <w:ilvl w:val="0"/>
          <w:numId w:val="1"/>
        </w:num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 w:rsidRPr="00D53EE1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061C41" w:rsidRPr="00A118E6" w:rsidRDefault="00A118E6" w:rsidP="009E7212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A118E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 исходным кодом программ, разработанных в ходе выполнения работ: </w:t>
      </w:r>
      <w:r w:rsidR="00250158" w:rsidRPr="00250158">
        <w:rPr>
          <w:rFonts w:ascii="Times New Roman" w:eastAsiaTheme="minorEastAsia" w:hAnsi="Times New Roman" w:cs="Times New Roman"/>
          <w:color w:val="000000"/>
          <w:sz w:val="28"/>
          <w:szCs w:val="28"/>
        </w:rPr>
        <w:t>https://github.com/KiselevaKsu/MathStatistics/tree/Lab1</w:t>
      </w:r>
    </w:p>
    <w:p w:rsidR="00025135" w:rsidRPr="009E7212" w:rsidRDefault="00025135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sectPr w:rsidR="00025135" w:rsidRPr="009E7212" w:rsidSect="00A118E6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911" w:rsidRDefault="00441911">
      <w:pPr>
        <w:spacing w:after="0" w:line="240" w:lineRule="auto"/>
      </w:pPr>
      <w:r>
        <w:separator/>
      </w:r>
    </w:p>
  </w:endnote>
  <w:endnote w:type="continuationSeparator" w:id="0">
    <w:p w:rsidR="00441911" w:rsidRDefault="0044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0808196"/>
      <w:docPartObj>
        <w:docPartGallery w:val="Page Numbers (Bottom of Page)"/>
        <w:docPartUnique/>
      </w:docPartObj>
    </w:sdtPr>
    <w:sdtEndPr/>
    <w:sdtContent>
      <w:p w:rsidR="00A118E6" w:rsidRDefault="00A118E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3BA1">
          <w:rPr>
            <w:noProof/>
          </w:rPr>
          <w:t>10</w:t>
        </w:r>
        <w:r>
          <w:fldChar w:fldCharType="end"/>
        </w:r>
      </w:p>
    </w:sdtContent>
  </w:sdt>
  <w:p w:rsidR="00A118E6" w:rsidRDefault="00A118E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911" w:rsidRDefault="00441911">
      <w:pPr>
        <w:spacing w:after="0" w:line="240" w:lineRule="auto"/>
      </w:pPr>
      <w:r>
        <w:separator/>
      </w:r>
    </w:p>
  </w:footnote>
  <w:footnote w:type="continuationSeparator" w:id="0">
    <w:p w:rsidR="00441911" w:rsidRDefault="0044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D3857"/>
    <w:multiLevelType w:val="hybridMultilevel"/>
    <w:tmpl w:val="2EBA189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FA086B"/>
    <w:multiLevelType w:val="hybridMultilevel"/>
    <w:tmpl w:val="52120F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076D0"/>
    <w:multiLevelType w:val="hybridMultilevel"/>
    <w:tmpl w:val="9A5ADB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45A"/>
    <w:multiLevelType w:val="hybridMultilevel"/>
    <w:tmpl w:val="890E6D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F1654"/>
    <w:multiLevelType w:val="multilevel"/>
    <w:tmpl w:val="85A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E3620"/>
    <w:multiLevelType w:val="hybridMultilevel"/>
    <w:tmpl w:val="579C8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D3EEF"/>
    <w:multiLevelType w:val="hybridMultilevel"/>
    <w:tmpl w:val="219A5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D74D1"/>
    <w:multiLevelType w:val="hybridMultilevel"/>
    <w:tmpl w:val="9C3C577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1C700D9"/>
    <w:multiLevelType w:val="hybridMultilevel"/>
    <w:tmpl w:val="7F6855DC"/>
    <w:lvl w:ilvl="0" w:tplc="168074C8">
      <w:start w:val="1"/>
      <w:numFmt w:val="lowerLetter"/>
      <w:lvlText w:val="%1)"/>
      <w:lvlJc w:val="left"/>
      <w:pPr>
        <w:ind w:left="14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0" w15:restartNumberingAfterBreak="0">
    <w:nsid w:val="24E06872"/>
    <w:multiLevelType w:val="multilevel"/>
    <w:tmpl w:val="62C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06730"/>
    <w:multiLevelType w:val="multilevel"/>
    <w:tmpl w:val="E024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F3D97"/>
    <w:multiLevelType w:val="hybridMultilevel"/>
    <w:tmpl w:val="0A2C7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E47FA"/>
    <w:multiLevelType w:val="multilevel"/>
    <w:tmpl w:val="2DE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907EE"/>
    <w:multiLevelType w:val="multilevel"/>
    <w:tmpl w:val="B06C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65891"/>
    <w:multiLevelType w:val="hybridMultilevel"/>
    <w:tmpl w:val="E66A061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477D3"/>
    <w:multiLevelType w:val="multilevel"/>
    <w:tmpl w:val="5DB0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BC4336"/>
    <w:multiLevelType w:val="hybridMultilevel"/>
    <w:tmpl w:val="425419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D7DAC"/>
    <w:multiLevelType w:val="multilevel"/>
    <w:tmpl w:val="217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B09E0"/>
    <w:multiLevelType w:val="hybridMultilevel"/>
    <w:tmpl w:val="A530C61E"/>
    <w:lvl w:ilvl="0" w:tplc="04190017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4FBD5E23"/>
    <w:multiLevelType w:val="hybridMultilevel"/>
    <w:tmpl w:val="503A55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83282"/>
    <w:multiLevelType w:val="hybridMultilevel"/>
    <w:tmpl w:val="C85AA3E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E224D5"/>
    <w:multiLevelType w:val="hybridMultilevel"/>
    <w:tmpl w:val="5F78E4C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B77294"/>
    <w:multiLevelType w:val="multilevel"/>
    <w:tmpl w:val="AE04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632F7E"/>
    <w:multiLevelType w:val="hybridMultilevel"/>
    <w:tmpl w:val="57FCF280"/>
    <w:lvl w:ilvl="0" w:tplc="26AA8D7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3172B"/>
    <w:multiLevelType w:val="hybridMultilevel"/>
    <w:tmpl w:val="02CC8F00"/>
    <w:lvl w:ilvl="0" w:tplc="04190017">
      <w:start w:val="1"/>
      <w:numFmt w:val="lowerLetter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CDD5BAD"/>
    <w:multiLevelType w:val="hybridMultilevel"/>
    <w:tmpl w:val="97400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33640"/>
    <w:multiLevelType w:val="hybridMultilevel"/>
    <w:tmpl w:val="E70C7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9F59A2"/>
    <w:multiLevelType w:val="hybridMultilevel"/>
    <w:tmpl w:val="D520B0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6978FE"/>
    <w:multiLevelType w:val="hybridMultilevel"/>
    <w:tmpl w:val="425419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DE11FA"/>
    <w:multiLevelType w:val="hybridMultilevel"/>
    <w:tmpl w:val="D32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95937"/>
    <w:multiLevelType w:val="multilevel"/>
    <w:tmpl w:val="9FE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D0727"/>
    <w:multiLevelType w:val="multilevel"/>
    <w:tmpl w:val="190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B21A8"/>
    <w:multiLevelType w:val="hybridMultilevel"/>
    <w:tmpl w:val="B4C0A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8A5C75"/>
    <w:multiLevelType w:val="hybridMultilevel"/>
    <w:tmpl w:val="A08E1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3"/>
  </w:num>
  <w:num w:numId="3">
    <w:abstractNumId w:val="21"/>
  </w:num>
  <w:num w:numId="4">
    <w:abstractNumId w:val="20"/>
  </w:num>
  <w:num w:numId="5">
    <w:abstractNumId w:val="8"/>
  </w:num>
  <w:num w:numId="6">
    <w:abstractNumId w:val="26"/>
  </w:num>
  <w:num w:numId="7">
    <w:abstractNumId w:val="9"/>
  </w:num>
  <w:num w:numId="8">
    <w:abstractNumId w:val="0"/>
  </w:num>
  <w:num w:numId="9">
    <w:abstractNumId w:val="28"/>
  </w:num>
  <w:num w:numId="10">
    <w:abstractNumId w:val="12"/>
  </w:num>
  <w:num w:numId="11">
    <w:abstractNumId w:val="22"/>
  </w:num>
  <w:num w:numId="12">
    <w:abstractNumId w:val="1"/>
  </w:num>
  <w:num w:numId="13">
    <w:abstractNumId w:val="15"/>
  </w:num>
  <w:num w:numId="14">
    <w:abstractNumId w:val="18"/>
  </w:num>
  <w:num w:numId="15">
    <w:abstractNumId w:val="34"/>
  </w:num>
  <w:num w:numId="16">
    <w:abstractNumId w:val="30"/>
  </w:num>
  <w:num w:numId="17">
    <w:abstractNumId w:val="3"/>
  </w:num>
  <w:num w:numId="18">
    <w:abstractNumId w:val="14"/>
  </w:num>
  <w:num w:numId="19">
    <w:abstractNumId w:val="31"/>
  </w:num>
  <w:num w:numId="20">
    <w:abstractNumId w:val="13"/>
  </w:num>
  <w:num w:numId="21">
    <w:abstractNumId w:val="19"/>
  </w:num>
  <w:num w:numId="22">
    <w:abstractNumId w:val="32"/>
  </w:num>
  <w:num w:numId="23">
    <w:abstractNumId w:val="33"/>
  </w:num>
  <w:num w:numId="24">
    <w:abstractNumId w:val="10"/>
  </w:num>
  <w:num w:numId="25">
    <w:abstractNumId w:val="24"/>
  </w:num>
  <w:num w:numId="26">
    <w:abstractNumId w:val="35"/>
  </w:num>
  <w:num w:numId="27">
    <w:abstractNumId w:val="4"/>
  </w:num>
  <w:num w:numId="28">
    <w:abstractNumId w:val="29"/>
  </w:num>
  <w:num w:numId="29">
    <w:abstractNumId w:val="11"/>
  </w:num>
  <w:num w:numId="30">
    <w:abstractNumId w:val="17"/>
  </w:num>
  <w:num w:numId="31">
    <w:abstractNumId w:val="5"/>
  </w:num>
  <w:num w:numId="32">
    <w:abstractNumId w:val="7"/>
  </w:num>
  <w:num w:numId="33">
    <w:abstractNumId w:val="6"/>
  </w:num>
  <w:num w:numId="34">
    <w:abstractNumId w:val="16"/>
  </w:num>
  <w:num w:numId="35">
    <w:abstractNumId w:val="27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DF"/>
    <w:rsid w:val="00003FF5"/>
    <w:rsid w:val="00025135"/>
    <w:rsid w:val="00030BEF"/>
    <w:rsid w:val="00061C41"/>
    <w:rsid w:val="000C4EC2"/>
    <w:rsid w:val="00113CB8"/>
    <w:rsid w:val="00127F62"/>
    <w:rsid w:val="001936C1"/>
    <w:rsid w:val="00250158"/>
    <w:rsid w:val="00292D2C"/>
    <w:rsid w:val="002C0043"/>
    <w:rsid w:val="002E744E"/>
    <w:rsid w:val="002F6BE9"/>
    <w:rsid w:val="0032378E"/>
    <w:rsid w:val="0032546A"/>
    <w:rsid w:val="00343A55"/>
    <w:rsid w:val="003A06A3"/>
    <w:rsid w:val="00441911"/>
    <w:rsid w:val="004A618C"/>
    <w:rsid w:val="004D3B6E"/>
    <w:rsid w:val="00505C46"/>
    <w:rsid w:val="00567D0E"/>
    <w:rsid w:val="005D0DCC"/>
    <w:rsid w:val="005F22D9"/>
    <w:rsid w:val="00666B2F"/>
    <w:rsid w:val="00684068"/>
    <w:rsid w:val="007139F1"/>
    <w:rsid w:val="007537DF"/>
    <w:rsid w:val="00773F78"/>
    <w:rsid w:val="0079003E"/>
    <w:rsid w:val="007E70B8"/>
    <w:rsid w:val="007F1D6E"/>
    <w:rsid w:val="007F300D"/>
    <w:rsid w:val="00803BA1"/>
    <w:rsid w:val="008573E3"/>
    <w:rsid w:val="00895C20"/>
    <w:rsid w:val="008A2426"/>
    <w:rsid w:val="00972321"/>
    <w:rsid w:val="009737EF"/>
    <w:rsid w:val="00984D36"/>
    <w:rsid w:val="009C23CC"/>
    <w:rsid w:val="009E7212"/>
    <w:rsid w:val="00A118E6"/>
    <w:rsid w:val="00A828A3"/>
    <w:rsid w:val="00AA4659"/>
    <w:rsid w:val="00AC64E4"/>
    <w:rsid w:val="00B4029A"/>
    <w:rsid w:val="00C00268"/>
    <w:rsid w:val="00C11273"/>
    <w:rsid w:val="00C317B3"/>
    <w:rsid w:val="00C578EF"/>
    <w:rsid w:val="00D3621A"/>
    <w:rsid w:val="00D53EE1"/>
    <w:rsid w:val="00E37C98"/>
    <w:rsid w:val="00E46110"/>
    <w:rsid w:val="00E65E79"/>
    <w:rsid w:val="00E80E31"/>
    <w:rsid w:val="00E87DED"/>
    <w:rsid w:val="00E97446"/>
    <w:rsid w:val="00F1253B"/>
    <w:rsid w:val="00F32EA4"/>
    <w:rsid w:val="00F3386D"/>
    <w:rsid w:val="00F41736"/>
    <w:rsid w:val="00F429FE"/>
    <w:rsid w:val="00FA4326"/>
    <w:rsid w:val="00FB1E52"/>
    <w:rsid w:val="00FC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003CCA-B995-4B1C-AE49-B6205C62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1E52"/>
  </w:style>
  <w:style w:type="paragraph" w:styleId="1">
    <w:name w:val="heading 1"/>
    <w:basedOn w:val="a"/>
    <w:next w:val="a"/>
    <w:link w:val="10"/>
    <w:uiPriority w:val="9"/>
    <w:qFormat/>
    <w:rsid w:val="00FB1E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E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ontstyle01">
    <w:name w:val="fontstyle01"/>
    <w:basedOn w:val="a0"/>
    <w:rsid w:val="00FB1E52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FB1E52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paragraph" w:styleId="a3">
    <w:name w:val="footer"/>
    <w:basedOn w:val="a"/>
    <w:link w:val="a4"/>
    <w:uiPriority w:val="99"/>
    <w:unhideWhenUsed/>
    <w:rsid w:val="00FB1E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B1E52"/>
  </w:style>
  <w:style w:type="paragraph" w:styleId="a5">
    <w:name w:val="TOC Heading"/>
    <w:basedOn w:val="1"/>
    <w:next w:val="a"/>
    <w:uiPriority w:val="39"/>
    <w:unhideWhenUsed/>
    <w:qFormat/>
    <w:rsid w:val="00FB1E52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FB1E52"/>
    <w:pPr>
      <w:ind w:left="720"/>
      <w:contextualSpacing/>
    </w:pPr>
  </w:style>
  <w:style w:type="paragraph" w:styleId="a7">
    <w:name w:val="Subtitle"/>
    <w:basedOn w:val="a"/>
    <w:next w:val="a"/>
    <w:link w:val="a8"/>
    <w:uiPriority w:val="11"/>
    <w:qFormat/>
    <w:rsid w:val="00FB1E5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FB1E52"/>
    <w:rPr>
      <w:rFonts w:eastAsiaTheme="minorEastAsia"/>
      <w:color w:val="5A5A5A" w:themeColor="text1" w:themeTint="A5"/>
      <w:spacing w:val="15"/>
    </w:rPr>
  </w:style>
  <w:style w:type="paragraph" w:styleId="11">
    <w:name w:val="toc 1"/>
    <w:basedOn w:val="a"/>
    <w:next w:val="a"/>
    <w:autoRedefine/>
    <w:uiPriority w:val="39"/>
    <w:unhideWhenUsed/>
    <w:rsid w:val="00FB1E52"/>
    <w:pPr>
      <w:spacing w:after="100"/>
    </w:pPr>
    <w:rPr>
      <w:rFonts w:eastAsiaTheme="minorEastAsia" w:cs="Times New Roman"/>
      <w:lang w:eastAsia="ru-RU"/>
    </w:rPr>
  </w:style>
  <w:style w:type="character" w:styleId="a9">
    <w:name w:val="Hyperlink"/>
    <w:basedOn w:val="a0"/>
    <w:uiPriority w:val="99"/>
    <w:unhideWhenUsed/>
    <w:rsid w:val="00FB1E52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FB1E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FC6AE3"/>
    <w:rPr>
      <w:color w:val="808080"/>
    </w:rPr>
  </w:style>
  <w:style w:type="character" w:customStyle="1" w:styleId="mord">
    <w:name w:val="mord"/>
    <w:basedOn w:val="a0"/>
    <w:rsid w:val="000C4EC2"/>
  </w:style>
  <w:style w:type="character" w:customStyle="1" w:styleId="mopen">
    <w:name w:val="mopen"/>
    <w:basedOn w:val="a0"/>
    <w:rsid w:val="000C4EC2"/>
  </w:style>
  <w:style w:type="character" w:customStyle="1" w:styleId="mclose">
    <w:name w:val="mclose"/>
    <w:basedOn w:val="a0"/>
    <w:rsid w:val="000C4EC2"/>
  </w:style>
  <w:style w:type="paragraph" w:styleId="ac">
    <w:name w:val="Normal (Web)"/>
    <w:basedOn w:val="a"/>
    <w:uiPriority w:val="99"/>
    <w:unhideWhenUsed/>
    <w:rsid w:val="00F1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1253B"/>
    <w:rPr>
      <w:b/>
      <w:bCs/>
    </w:rPr>
  </w:style>
  <w:style w:type="paragraph" w:customStyle="1" w:styleId="ds-markdown-paragraph">
    <w:name w:val="ds-markdown-paragraph"/>
    <w:basedOn w:val="a"/>
    <w:rsid w:val="00A82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A8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B4029A"/>
  </w:style>
  <w:style w:type="character" w:customStyle="1" w:styleId="vlist-s">
    <w:name w:val="vlist-s"/>
    <w:basedOn w:val="a0"/>
    <w:rsid w:val="00B4029A"/>
  </w:style>
  <w:style w:type="character" w:customStyle="1" w:styleId="mpunct">
    <w:name w:val="mpunct"/>
    <w:basedOn w:val="a0"/>
    <w:rsid w:val="00B4029A"/>
  </w:style>
  <w:style w:type="character" w:customStyle="1" w:styleId="minner">
    <w:name w:val="minner"/>
    <w:basedOn w:val="a0"/>
    <w:rsid w:val="00B4029A"/>
  </w:style>
  <w:style w:type="character" w:styleId="HTML">
    <w:name w:val="HTML Code"/>
    <w:basedOn w:val="a0"/>
    <w:uiPriority w:val="99"/>
    <w:semiHidden/>
    <w:unhideWhenUsed/>
    <w:rsid w:val="00D3621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A6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A61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A6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1617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Ксюша</cp:lastModifiedBy>
  <cp:revision>5</cp:revision>
  <dcterms:created xsi:type="dcterms:W3CDTF">2026-02-27T12:56:00Z</dcterms:created>
  <dcterms:modified xsi:type="dcterms:W3CDTF">2026-03-11T14:16:00Z</dcterms:modified>
</cp:coreProperties>
</file>