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Санкт-Петербургский Политехнический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Университет Петра Великого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Физико-механический институт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Высшая школа прикладной математики и вычислительной физики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Pr="002936B5" w:rsidRDefault="008F0326" w:rsidP="008F0326">
      <w:pPr>
        <w:jc w:val="center"/>
        <w:rPr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 w:rsidR="00E048EE">
        <w:rPr>
          <w:rStyle w:val="fontstyle01"/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2936B5">
        <w:rPr>
          <w:rStyle w:val="fontstyle01"/>
          <w:rFonts w:ascii="Times New Roman" w:hAnsi="Times New Roman" w:cs="Times New Roman"/>
          <w:sz w:val="32"/>
          <w:szCs w:val="32"/>
          <w:lang w:val="en-US"/>
        </w:rPr>
        <w:t>7</w:t>
      </w:r>
    </w:p>
    <w:p w:rsidR="008F0326" w:rsidRDefault="008F0326" w:rsidP="008F0326">
      <w:pPr>
        <w:jc w:val="center"/>
        <w:rPr>
          <w:rStyle w:val="fontstyle2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По дисциплине: «Математическая статистика»</w:t>
      </w:r>
    </w:p>
    <w:p w:rsidR="0010332D" w:rsidRDefault="0010332D" w:rsidP="008F0326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Тема</w:t>
      </w:r>
      <w:r>
        <w:rPr>
          <w:rStyle w:val="fontstyle01"/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0332D">
        <w:rPr>
          <w:rStyle w:val="fontstyle01"/>
          <w:rFonts w:ascii="Times New Roman" w:hAnsi="Times New Roman" w:cs="Times New Roman"/>
          <w:sz w:val="32"/>
          <w:szCs w:val="32"/>
        </w:rPr>
        <w:t>«</w:t>
      </w:r>
      <w:r w:rsidR="002936B5" w:rsidRPr="002936B5">
        <w:rPr>
          <w:rStyle w:val="fontstyle01"/>
          <w:rFonts w:ascii="Times New Roman" w:hAnsi="Times New Roman" w:cs="Times New Roman"/>
          <w:sz w:val="32"/>
          <w:szCs w:val="32"/>
        </w:rPr>
        <w:t xml:space="preserve">Проверка гипотез о законе распределения. Критерий </w:t>
      </w:r>
      <w:r w:rsidR="002936B5" w:rsidRPr="002936B5">
        <w:rPr>
          <w:rStyle w:val="fontstyle01"/>
          <w:rFonts w:ascii="Cambria Math" w:hAnsi="Cambria Math" w:cs="Cambria Math"/>
          <w:sz w:val="32"/>
          <w:szCs w:val="32"/>
        </w:rPr>
        <w:t>𝜒</w:t>
      </w:r>
      <w:r w:rsidR="002936B5" w:rsidRPr="002936B5">
        <w:rPr>
          <w:rStyle w:val="fontstyle01"/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Style w:val="fontstyle01"/>
          <w:rFonts w:ascii="Times New Roman" w:hAnsi="Times New Roman" w:cs="Times New Roman"/>
          <w:sz w:val="32"/>
          <w:szCs w:val="32"/>
        </w:rPr>
        <w:t>»</w:t>
      </w: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E048EE" w:rsidRDefault="00E048EE" w:rsidP="008F0326"/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Выполнила студент: Киселева Ксения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учебной группы 5030102/30202</w:t>
      </w: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Преподаватель: Баженов А.Н.</w:t>
      </w:r>
    </w:p>
    <w:p w:rsidR="008F0326" w:rsidRDefault="008F0326" w:rsidP="00E048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   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2909282"/>
        <w:docPartObj>
          <w:docPartGallery w:val="Table of Contents"/>
          <w:docPartUnique/>
        </w:docPartObj>
      </w:sdtPr>
      <w:sdtContent>
        <w:p w:rsidR="008F0326" w:rsidRDefault="008F0326" w:rsidP="008F0326">
          <w:pPr>
            <w:pStyle w:val="a7"/>
          </w:pPr>
          <w:r>
            <w:t>Оглавление</w:t>
          </w:r>
        </w:p>
        <w:p w:rsidR="008F0326" w:rsidRDefault="008F0326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r:id="rId5" w:anchor="_Toc223099301" w:history="1">
            <w:r>
              <w:rPr>
                <w:rStyle w:val="a3"/>
                <w:noProof/>
              </w:rPr>
              <w:t>1.</w:t>
            </w:r>
            <w:r>
              <w:rPr>
                <w:rStyle w:val="a3"/>
                <w:rFonts w:cstheme="minorBidi"/>
                <w:noProof/>
                <w:color w:val="auto"/>
              </w:rPr>
              <w:tab/>
            </w:r>
            <w:r>
              <w:rPr>
                <w:rStyle w:val="a3"/>
                <w:noProof/>
              </w:rPr>
              <w:t>Постановка задачи</w:t>
            </w:r>
            <w:r>
              <w:rPr>
                <w:rStyle w:val="a3"/>
                <w:noProof/>
                <w:webHidden/>
                <w:color w:val="auto"/>
              </w:rPr>
              <w:tab/>
            </w:r>
            <w:r>
              <w:rPr>
                <w:rStyle w:val="a3"/>
                <w:noProof/>
                <w:webHidden/>
                <w:color w:val="auto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</w:rPr>
              <w:instrText xml:space="preserve"> PAGEREF _Toc223099301 \h </w:instrText>
            </w:r>
            <w:r>
              <w:rPr>
                <w:rStyle w:val="a3"/>
                <w:noProof/>
                <w:webHidden/>
                <w:color w:val="auto"/>
              </w:rPr>
            </w:r>
            <w:r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3113C">
              <w:rPr>
                <w:rStyle w:val="a3"/>
                <w:noProof/>
                <w:webHidden/>
                <w:color w:val="auto"/>
              </w:rPr>
              <w:t>3</w:t>
            </w:r>
            <w:r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31D15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6" w:anchor="_Toc223099302" w:history="1">
            <w:r w:rsidR="008F0326">
              <w:rPr>
                <w:rStyle w:val="a3"/>
                <w:noProof/>
              </w:rPr>
              <w:t>2.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Теоретическая часть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_Toc223099302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3113C">
              <w:rPr>
                <w:rStyle w:val="a3"/>
                <w:noProof/>
                <w:webHidden/>
                <w:color w:val="auto"/>
              </w:rPr>
              <w:t>3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31D15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7" w:anchor="_Toc223099303" w:history="1">
            <w:r w:rsidR="008F0326">
              <w:rPr>
                <w:rStyle w:val="a3"/>
                <w:noProof/>
              </w:rPr>
              <w:t>3.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Реализация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_Toc223099303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3113C">
              <w:rPr>
                <w:rStyle w:val="a3"/>
                <w:noProof/>
                <w:webHidden/>
                <w:color w:val="auto"/>
              </w:rPr>
              <w:t>4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31D15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8" w:anchor="_Toc223099304" w:history="1">
            <w:r w:rsidR="008F0326">
              <w:rPr>
                <w:rStyle w:val="a3"/>
                <w:noProof/>
              </w:rPr>
              <w:t>4.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Результаты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_Toc223099304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3113C">
              <w:rPr>
                <w:rStyle w:val="a3"/>
                <w:noProof/>
                <w:webHidden/>
                <w:color w:val="auto"/>
              </w:rPr>
              <w:t>5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31D15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9" w:anchor="_Toc223099305" w:history="1">
            <w:r w:rsidR="008F0326">
              <w:rPr>
                <w:rStyle w:val="a3"/>
                <w:noProof/>
              </w:rPr>
              <w:t>5.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Обсуждение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_Toc223099305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3113C">
              <w:rPr>
                <w:rStyle w:val="a3"/>
                <w:noProof/>
                <w:webHidden/>
                <w:color w:val="auto"/>
              </w:rPr>
              <w:t>6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31D15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10" w:anchor="_Toc223099306" w:history="1">
            <w:r w:rsidR="008F0326">
              <w:rPr>
                <w:rStyle w:val="a3"/>
                <w:noProof/>
              </w:rPr>
              <w:t>6.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Выводы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_Toc223099306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3113C">
              <w:rPr>
                <w:rStyle w:val="a3"/>
                <w:noProof/>
                <w:webHidden/>
                <w:color w:val="auto"/>
              </w:rPr>
              <w:t>7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F0326" w:rsidP="008F0326">
          <w:r>
            <w:rPr>
              <w:b/>
              <w:bCs/>
            </w:rPr>
            <w:fldChar w:fldCharType="end"/>
          </w:r>
        </w:p>
      </w:sdtContent>
    </w:sdt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0" w:name="_Toc223099301"/>
      <w:r>
        <w:rPr>
          <w:sz w:val="40"/>
          <w:szCs w:val="40"/>
        </w:rPr>
        <w:lastRenderedPageBreak/>
        <w:t>Постановка задачи</w:t>
      </w:r>
      <w:bookmarkEnd w:id="0"/>
    </w:p>
    <w:p w:rsidR="008F0326" w:rsidRDefault="008F0326" w:rsidP="008F0326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Цель работы:</w:t>
      </w:r>
      <w:r w:rsidR="00E048EE">
        <w:rPr>
          <w:bCs/>
          <w:color w:val="000000"/>
          <w:sz w:val="28"/>
          <w:szCs w:val="28"/>
        </w:rPr>
        <w:t xml:space="preserve"> </w:t>
      </w:r>
      <w:r w:rsidR="00EC03B2">
        <w:rPr>
          <w:bCs/>
          <w:color w:val="000000"/>
          <w:sz w:val="28"/>
          <w:szCs w:val="28"/>
        </w:rPr>
        <w:t>ис</w:t>
      </w:r>
      <w:r w:rsidR="00325995">
        <w:rPr>
          <w:bCs/>
          <w:color w:val="000000"/>
          <w:sz w:val="28"/>
          <w:szCs w:val="28"/>
        </w:rPr>
        <w:t>с</w:t>
      </w:r>
      <w:r w:rsidR="00EC03B2">
        <w:rPr>
          <w:bCs/>
          <w:color w:val="000000"/>
          <w:sz w:val="28"/>
          <w:szCs w:val="28"/>
        </w:rPr>
        <w:t>ледовать принцип работы</w:t>
      </w:r>
      <w:r w:rsidR="00EC03B2" w:rsidRPr="00EC03B2">
        <w:rPr>
          <w:bCs/>
          <w:color w:val="000000"/>
          <w:sz w:val="28"/>
          <w:szCs w:val="28"/>
        </w:rPr>
        <w:t xml:space="preserve"> критерия </w:t>
      </w:r>
      <m:oMath>
        <m:sSup>
          <m:sSupPr>
            <m:ctrlPr>
              <w:rPr>
                <w:rFonts w:ascii="Cambria Math" w:hAnsi="Cambria Math"/>
                <w:bCs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  <w:r w:rsidR="00EC03B2" w:rsidRPr="00EC03B2">
        <w:rPr>
          <w:bCs/>
          <w:color w:val="000000"/>
          <w:sz w:val="28"/>
          <w:szCs w:val="28"/>
        </w:rPr>
        <w:t> </w:t>
      </w:r>
      <w:r w:rsidR="00EC03B2">
        <w:rPr>
          <w:bCs/>
          <w:color w:val="000000"/>
          <w:sz w:val="28"/>
          <w:szCs w:val="28"/>
        </w:rPr>
        <w:t>и его ограничения, оценить его мощность</w:t>
      </w:r>
      <w:r w:rsidR="00EC03B2" w:rsidRPr="00EC03B2">
        <w:rPr>
          <w:bCs/>
          <w:color w:val="000000"/>
          <w:sz w:val="28"/>
          <w:szCs w:val="28"/>
        </w:rPr>
        <w:t xml:space="preserve"> при альтернативных распределениях.</w:t>
      </w:r>
    </w:p>
    <w:p w:rsidR="00E048EE" w:rsidRDefault="008F0326" w:rsidP="00E048EE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Задачи: </w:t>
      </w:r>
    </w:p>
    <w:p w:rsidR="00EC03B2" w:rsidRPr="00EC03B2" w:rsidRDefault="00EC03B2" w:rsidP="00EC03B2">
      <w:pPr>
        <w:pStyle w:val="a4"/>
        <w:numPr>
          <w:ilvl w:val="0"/>
          <w:numId w:val="32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Сгенерировать выборку объёмом </w:t>
      </w:r>
      <w:r>
        <w:rPr>
          <w:bCs/>
          <w:color w:val="000000"/>
          <w:sz w:val="28"/>
          <w:szCs w:val="28"/>
          <w:lang w:val="en-US"/>
        </w:rPr>
        <w:t>n</w:t>
      </w:r>
      <w:r w:rsidRPr="00EC03B2">
        <w:rPr>
          <w:bCs/>
          <w:color w:val="000000"/>
          <w:sz w:val="28"/>
          <w:szCs w:val="28"/>
        </w:rPr>
        <w:t xml:space="preserve">=100 </w:t>
      </w:r>
      <w:r>
        <w:rPr>
          <w:bCs/>
          <w:color w:val="000000"/>
          <w:sz w:val="28"/>
          <w:szCs w:val="28"/>
        </w:rPr>
        <w:t xml:space="preserve">из распределения </w:t>
      </w:r>
      <w:proofErr w:type="gramStart"/>
      <w:r>
        <w:rPr>
          <w:bCs/>
          <w:color w:val="000000"/>
          <w:sz w:val="28"/>
          <w:szCs w:val="28"/>
          <w:lang w:val="en-US"/>
        </w:rPr>
        <w:t>N</w:t>
      </w:r>
      <w:r>
        <w:rPr>
          <w:bCs/>
          <w:color w:val="000000"/>
          <w:sz w:val="28"/>
          <w:szCs w:val="28"/>
        </w:rPr>
        <w:t>(</w:t>
      </w:r>
      <w:proofErr w:type="gramEnd"/>
      <w:r>
        <w:rPr>
          <w:bCs/>
          <w:color w:val="000000"/>
          <w:sz w:val="28"/>
          <w:szCs w:val="28"/>
        </w:rPr>
        <w:t>0,1</w:t>
      </w:r>
      <w:r w:rsidRPr="00EC03B2">
        <w:rPr>
          <w:bCs/>
          <w:color w:val="000000"/>
          <w:sz w:val="28"/>
          <w:szCs w:val="28"/>
        </w:rPr>
        <w:t>).</w:t>
      </w:r>
    </w:p>
    <w:p w:rsidR="00EC03B2" w:rsidRDefault="00EC03B2" w:rsidP="00EC03B2">
      <w:pPr>
        <w:pStyle w:val="a4"/>
        <w:numPr>
          <w:ilvl w:val="0"/>
          <w:numId w:val="32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Оценить параметры </w:t>
      </w:r>
      <m:oMath>
        <m:r>
          <w:rPr>
            <w:rFonts w:ascii="Cambria Math" w:hAnsi="Cambria Math"/>
            <w:color w:val="000000"/>
            <w:sz w:val="28"/>
            <w:szCs w:val="28"/>
          </w:rPr>
          <m:t>μ и σ</m:t>
        </m:r>
      </m:oMath>
      <w:r>
        <w:rPr>
          <w:bCs/>
          <w:color w:val="000000"/>
          <w:sz w:val="28"/>
          <w:szCs w:val="28"/>
        </w:rPr>
        <w:t xml:space="preserve"> методом максимального правдоподобия (ММП).</w:t>
      </w:r>
    </w:p>
    <w:p w:rsidR="00EC03B2" w:rsidRPr="00EC03B2" w:rsidRDefault="00EC03B2" w:rsidP="00EC03B2">
      <w:pPr>
        <w:pStyle w:val="a4"/>
        <w:numPr>
          <w:ilvl w:val="0"/>
          <w:numId w:val="32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Проверить гипотезу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EC03B2">
        <w:rPr>
          <w:bCs/>
          <w:color w:val="000000"/>
          <w:sz w:val="28"/>
          <w:szCs w:val="28"/>
        </w:rPr>
        <w:t>:</w:t>
      </w:r>
      <w:r>
        <w:rPr>
          <w:bCs/>
          <w:color w:val="000000"/>
          <w:sz w:val="28"/>
          <w:szCs w:val="28"/>
        </w:rPr>
        <w:t xml:space="preserve"> выборка из </w:t>
      </w:r>
      <m:oMath>
        <m:r>
          <w:rPr>
            <w:rFonts w:ascii="Cambria Math" w:hAnsi="Cambria Math"/>
            <w:color w:val="000000"/>
            <w:sz w:val="28"/>
            <w:szCs w:val="28"/>
          </w:rPr>
          <m:t>N(</m:t>
        </m:r>
        <m:acc>
          <m:acc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μ</m:t>
            </m:r>
          </m:e>
        </m:acc>
        <m:r>
          <w:rPr>
            <w:rFonts w:ascii="Cambria Math" w:hAnsi="Cambria Math"/>
            <w:color w:val="000000"/>
            <w:sz w:val="28"/>
            <w:szCs w:val="28"/>
          </w:rPr>
          <m:t>,</m:t>
        </m:r>
        <m:acc>
          <m:acc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σ</m:t>
            </m:r>
          </m:e>
        </m:acc>
        <m:r>
          <w:rPr>
            <w:rFonts w:ascii="Cambria Math" w:hAnsi="Cambria Math"/>
            <w:color w:val="000000"/>
            <w:sz w:val="28"/>
            <w:szCs w:val="28"/>
          </w:rPr>
          <m:t>)</m:t>
        </m:r>
      </m:oMath>
      <w:r>
        <w:rPr>
          <w:bCs/>
          <w:color w:val="000000"/>
          <w:sz w:val="28"/>
          <w:szCs w:val="28"/>
        </w:rPr>
        <w:t xml:space="preserve"> с помощью критерия </w:t>
      </w:r>
      <m:oMath>
        <m:sSup>
          <m:sSupPr>
            <m:ctrlPr>
              <w:rPr>
                <w:rFonts w:ascii="Cambria Math" w:hAnsi="Cambria Math"/>
                <w:bCs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  <w:r w:rsidRPr="00EC03B2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при </w:t>
      </w:r>
      <m:oMath>
        <m:r>
          <w:rPr>
            <w:rFonts w:ascii="Cambria Math" w:hAnsi="Cambria Math"/>
            <w:color w:val="000000"/>
            <w:sz w:val="28"/>
            <w:szCs w:val="28"/>
          </w:rPr>
          <m:t>α=0.05</m:t>
        </m:r>
      </m:oMath>
      <w:r w:rsidRPr="00EC03B2">
        <w:rPr>
          <w:bCs/>
          <w:color w:val="000000"/>
          <w:sz w:val="28"/>
          <w:szCs w:val="28"/>
        </w:rPr>
        <w:t>.</w:t>
      </w:r>
    </w:p>
    <w:p w:rsidR="00EC03B2" w:rsidRDefault="00EC03B2" w:rsidP="00EC03B2">
      <w:pPr>
        <w:pStyle w:val="a4"/>
        <w:numPr>
          <w:ilvl w:val="0"/>
          <w:numId w:val="32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Исследовать </w:t>
      </w:r>
      <w:r w:rsidRPr="00EC03B2">
        <w:rPr>
          <w:bCs/>
          <w:color w:val="000000"/>
          <w:sz w:val="28"/>
          <w:szCs w:val="28"/>
        </w:rPr>
        <w:t>чувствительность критерия: сгенерировать выборки из равномерного распределения и распределения Лапласа (</w:t>
      </w:r>
      <w:r w:rsidRPr="00EC03B2">
        <w:rPr>
          <w:rFonts w:ascii="Cambria Math" w:hAnsi="Cambria Math" w:cs="Cambria Math"/>
          <w:bCs/>
          <w:color w:val="000000"/>
          <w:sz w:val="28"/>
          <w:szCs w:val="28"/>
        </w:rPr>
        <w:t>𝑛</w:t>
      </w:r>
      <w:r w:rsidRPr="00EC03B2">
        <w:rPr>
          <w:bCs/>
          <w:color w:val="000000"/>
          <w:sz w:val="28"/>
          <w:szCs w:val="28"/>
        </w:rPr>
        <w:t xml:space="preserve"> = 20) и проверить их на нормальность.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1" w:name="_Toc223099302"/>
      <w:r>
        <w:rPr>
          <w:sz w:val="40"/>
          <w:szCs w:val="40"/>
        </w:rPr>
        <w:t>Теоретическая часть</w:t>
      </w:r>
      <w:bookmarkEnd w:id="1"/>
    </w:p>
    <w:p w:rsidR="008314C4" w:rsidRDefault="005956D7" w:rsidP="00EC03B2">
      <w:pPr>
        <w:pStyle w:val="ad"/>
        <w:numPr>
          <w:ilvl w:val="0"/>
          <w:numId w:val="31"/>
        </w:numP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>Исследуемые распределения</w:t>
      </w:r>
    </w:p>
    <w:p w:rsidR="005956D7" w:rsidRPr="005956D7" w:rsidRDefault="005956D7" w:rsidP="005956D7">
      <w:pPr>
        <w:pStyle w:val="a6"/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56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Нормальное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0,1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x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</m:oMath>
      <w:r w:rsidRPr="005956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(1)</w:t>
      </w:r>
    </w:p>
    <w:p w:rsidR="005956D7" w:rsidRPr="005956D7" w:rsidRDefault="005956D7" w:rsidP="005956D7">
      <w:pPr>
        <w:pStyle w:val="a6"/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56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Равномерное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e>
            </m:rad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∈[-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;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]</m:t>
                </m: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0, 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∉[-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;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] </m:t>
                </m:r>
              </m:e>
            </m:eqArr>
          </m:e>
        </m:d>
      </m:oMath>
      <w:r w:rsidRPr="005956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(2)</w:t>
      </w:r>
    </w:p>
    <w:p w:rsidR="005956D7" w:rsidRPr="005956D7" w:rsidRDefault="005956D7" w:rsidP="005956D7">
      <w:pPr>
        <w:pStyle w:val="a6"/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56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Лапласа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0,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x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    (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3)</m:t>
        </m:r>
      </m:oMath>
    </w:p>
    <w:p w:rsidR="008314C4" w:rsidRDefault="005956D7" w:rsidP="00EC03B2">
      <w:pPr>
        <w:pStyle w:val="ad"/>
        <w:numPr>
          <w:ilvl w:val="0"/>
          <w:numId w:val="31"/>
        </w:numP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>Метод максимального правдоподобия для нормального распределения</w:t>
      </w:r>
    </w:p>
    <w:p w:rsidR="005956D7" w:rsidRPr="00F06C1C" w:rsidRDefault="00F06C1C" w:rsidP="00375339">
      <w:pPr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06C1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Функция правдоподобия для выборки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</m:sSub>
      </m:oMath>
      <w:r w:rsidRPr="00F06C1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из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μ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σ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)</m:t>
        </m:r>
      </m:oMath>
      <w:r w:rsidRPr="00F06C1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F06C1C" w:rsidRPr="00F06C1C" w:rsidRDefault="00F06C1C" w:rsidP="00F06C1C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L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,…,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μ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σ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f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μ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σ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π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exp⁡(-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μ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e>
          </m:nary>
        </m:oMath>
      </m:oMathPara>
    </w:p>
    <w:p w:rsidR="00F06C1C" w:rsidRPr="00F06C1C" w:rsidRDefault="003733DE" w:rsidP="00375339">
      <w:pPr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Оценка максимального правдоподобия</w:t>
      </w:r>
      <w:r w:rsidRPr="00F06C1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 значение, </w:t>
      </w:r>
      <w:proofErr w:type="spellStart"/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максимизирующее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μ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σ</m:t>
            </m:r>
          </m:e>
        </m:d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Удобнее максимизировать логарифм </w:t>
      </w:r>
      <w:r w:rsidR="00F06C1C" w:rsidRPr="00F06C1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правдоподобия:</w:t>
      </w:r>
    </w:p>
    <w:p w:rsidR="00F06C1C" w:rsidRPr="00F06C1C" w:rsidRDefault="003733DE" w:rsidP="00F06C1C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L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,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μ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,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</m:e>
              </m:func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→max=&gt;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μ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nary>
        </m:oMath>
      </m:oMathPara>
    </w:p>
    <w:p w:rsidR="00F06C1C" w:rsidRPr="00F06C1C" w:rsidRDefault="00F06C1C" w:rsidP="00375339">
      <w:pPr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06C1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Приравнивая частные производные к нулю, получаем ММП-оценки:</w:t>
      </w:r>
    </w:p>
    <w:p w:rsidR="00F06C1C" w:rsidRPr="003733DE" w:rsidRDefault="00F06C1C" w:rsidP="00F06C1C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μ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,    </m:t>
          </m:r>
          <m:acc>
            <m:acc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σ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:rsidR="00375339" w:rsidRPr="00375339" w:rsidRDefault="00375339" w:rsidP="00F06C1C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753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То есть оценками являются выборочное среднее и выборочное среднеквадратическое отклонение.</w:t>
      </w:r>
    </w:p>
    <w:p w:rsidR="008314C4" w:rsidRDefault="003733DE" w:rsidP="00EC03B2">
      <w:pPr>
        <w:pStyle w:val="ad"/>
        <w:numPr>
          <w:ilvl w:val="0"/>
          <w:numId w:val="31"/>
        </w:numP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 xml:space="preserve">Критерий </w:t>
      </w:r>
      <m:oMath>
        <m:sSup>
          <m:sSupPr>
            <m:ctrlPr>
              <w:rPr>
                <w:rFonts w:ascii="Cambria Math" w:eastAsiaTheme="majorEastAsia" w:hAnsi="Cambria Math" w:cstheme="majorBidi"/>
                <w:color w:val="2E74B5" w:themeColor="accent1" w:themeShade="BF"/>
                <w:spacing w:val="0"/>
                <w:sz w:val="36"/>
                <w:szCs w:val="36"/>
              </w:rPr>
            </m:ctrlPr>
          </m:sSupPr>
          <m:e>
            <m:r>
              <w:rPr>
                <w:rFonts w:ascii="Cambria Math" w:eastAsiaTheme="majorEastAsia" w:hAnsi="Cambria Math" w:cstheme="majorBidi"/>
                <w:color w:val="2E74B5" w:themeColor="accent1" w:themeShade="BF"/>
                <w:spacing w:val="0"/>
                <w:sz w:val="36"/>
                <w:szCs w:val="36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theme="majorBidi"/>
                <w:color w:val="2E74B5" w:themeColor="accent1" w:themeShade="BF"/>
                <w:spacing w:val="0"/>
                <w:sz w:val="36"/>
                <w:szCs w:val="36"/>
              </w:rPr>
              <m:t>2</m:t>
            </m:r>
          </m:sup>
        </m:sSup>
      </m:oMath>
      <w:r w:rsidRPr="003733DE"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 xml:space="preserve"> </w:t>
      </w:r>
    </w:p>
    <w:p w:rsidR="003733DE" w:rsidRPr="003733DE" w:rsidRDefault="003733DE" w:rsidP="00BA018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Критерий 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</m:oMath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проверяет гипотезу 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</m:oMath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​ о соответствии эмпирического распределения теоретическому.</w:t>
      </w:r>
    </w:p>
    <w:p w:rsidR="003733DE" w:rsidRPr="003733DE" w:rsidRDefault="003733DE" w:rsidP="003733D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Алгоритм:</w:t>
      </w:r>
    </w:p>
    <w:p w:rsidR="003733DE" w:rsidRDefault="003733DE" w:rsidP="003733DE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Разбиваем выборку на k интервалов. Количество интервалов определяем по формуле </w:t>
      </w:r>
      <w:proofErr w:type="spellStart"/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Стёрджеса</w:t>
      </w:r>
      <w:proofErr w:type="spellEnd"/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k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=1+</m:t>
        </m:r>
        <m:d>
          <m:dPr>
            <m:begChr m:val="⌈"/>
            <m:endChr m:val="⌉"/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3.3</m:t>
            </m:r>
            <m:func>
              <m:func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</m:t>
                    </m:r>
                  </m:sub>
                </m:sSub>
              </m:fName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</m:t>
                </m:r>
              </m:e>
            </m:func>
          </m:e>
        </m:d>
      </m:oMath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3733DE" w:rsidRDefault="003733DE" w:rsidP="003733DE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 теоретическому распределению (с оценёнными параметрами) находим вероятности 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</m:oMath>
      <w:r w:rsidRPr="00BA01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​</w:t>
      </w: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попадания в каждый интервал и ожидаемые частоты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</m:t>
        </m:r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</m:oMath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3733DE" w:rsidRDefault="003733DE" w:rsidP="003733DE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Находим наблюдаемые частоты 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</m:oMath>
      <w:r w:rsidRPr="00BA01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​</w:t>
      </w: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— количество элементов выборки, попавших в </w:t>
      </w:r>
      <w:r w:rsidRPr="00BA01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</w:t>
      </w: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-й интервал.</w:t>
      </w:r>
    </w:p>
    <w:p w:rsidR="00BA0188" w:rsidRPr="00BA0188" w:rsidRDefault="003733DE" w:rsidP="00BA018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733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Вычисляем статистику критерия:</w:t>
      </w:r>
    </w:p>
    <w:p w:rsidR="003733DE" w:rsidRPr="003733DE" w:rsidRDefault="00BA0188" w:rsidP="00BA0188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χ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В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k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:rsidR="003733DE" w:rsidRPr="00BA0188" w:rsidRDefault="00BA0188" w:rsidP="003733DE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A01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Задаём уровень значимости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α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=0.05</m:t>
        </m:r>
      </m:oMath>
      <w:r w:rsidRPr="00BA01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BA0188" w:rsidRPr="00BA0188" w:rsidRDefault="00BA0188" w:rsidP="003733DE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A01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Находим табличное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χ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1-α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-1</m:t>
            </m:r>
          </m:e>
        </m:d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3548BE" w:rsidRDefault="00BA0188" w:rsidP="003548BE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A01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Если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χ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В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χ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1-α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-1</m:t>
            </m:r>
          </m:e>
        </m:d>
      </m:oMath>
      <w:r w:rsidRPr="00BA01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то гипотеза принимается, иначе отвергается (возможен выбор другой гипотезы для проверки)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3548BE" w:rsidRPr="003548BE" w:rsidRDefault="003548BE" w:rsidP="003548B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548B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корректного применения критерия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</m:oMath>
      <w:r w:rsidRPr="003548B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3548B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еобходимо</w:t>
      </w:r>
      <w:proofErr w:type="spellEnd"/>
      <w:r w:rsidRPr="003548B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чтобы ожидаемые частоты в каждом интервале были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</m:t>
        </m:r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≥5</m:t>
        </m:r>
      </m:oMath>
      <w:r w:rsidRPr="003548B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При необходимости крайние интервалы объединяются. 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2" w:name="_Toc223099303"/>
      <w:r>
        <w:rPr>
          <w:sz w:val="40"/>
          <w:szCs w:val="40"/>
        </w:rPr>
        <w:t>Реализация</w:t>
      </w:r>
      <w:bookmarkEnd w:id="2"/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Язык программирования:</w:t>
      </w:r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3.14</w:t>
      </w:r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Среда разработки: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Jupyter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</w:p>
    <w:p w:rsidR="008F0326" w:rsidRDefault="008F0326" w:rsidP="008F0326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Библиотеки:</w:t>
      </w:r>
    </w:p>
    <w:p w:rsidR="00B925CF" w:rsidRPr="00216DB8" w:rsidRDefault="008F0326" w:rsidP="00216DB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numpy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31D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генерации выборок</w:t>
      </w:r>
      <w:r w:rsidR="00216DB8"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вычислений</w:t>
      </w:r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:rsidR="00216DB8" w:rsidRDefault="008F0326" w:rsidP="00216DB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matplotlib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pyplot</w:t>
      </w:r>
      <w:proofErr w:type="spellEnd"/>
      <w:proofErr w:type="gramEnd"/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B05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построения </w:t>
      </w:r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графиков,</w:t>
      </w:r>
    </w:p>
    <w:p w:rsidR="00216DB8" w:rsidRPr="00216DB8" w:rsidRDefault="00831D15" w:rsidP="00216DB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scipy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stats</w:t>
      </w:r>
      <w:r w:rsid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</w:t>
      </w:r>
      <w:r w:rsidR="00216DB8" w:rsidRPr="00216DB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</w:t>
      </w:r>
      <w:r w:rsidRPr="00831D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 с распределениями (нормальное, равномерное, Лапласа) и критерием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</m:oMath>
    </w:p>
    <w:p w:rsidR="008F0326" w:rsidRDefault="008F0326" w:rsidP="00B925CF">
      <w:pPr>
        <w:pStyle w:val="HTML"/>
        <w:wordWrap w:val="0"/>
        <w:spacing w:before="240" w:line="33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Краткое описание методов:</w:t>
      </w:r>
    </w:p>
    <w:p w:rsidR="00831D15" w:rsidRPr="00831D15" w:rsidRDefault="00831D15" w:rsidP="00831D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chi2_test(</w:t>
      </w:r>
      <w:proofErr w:type="spellStart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sample</w:t>
      </w:r>
      <w:proofErr w:type="spellEnd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alpha</w:t>
      </w:r>
      <w:proofErr w:type="spellEnd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=0.05)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-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основная функция, реализующая критерий 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</m:oMath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Принимает на вход выборку и уровень значимости, 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возвращает: ММП-оценки параметров нормального распределения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наблюдаемое значение статистики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критическое значение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число степеней свободы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логический результат (принимается/отвергается гипотеза)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наблюдаемые и ожидаемые частоты, вероятности, границы интервалов</w:t>
      </w:r>
    </w:p>
    <w:p w:rsidR="00831D15" w:rsidRPr="00831D15" w:rsidRDefault="00831D15" w:rsidP="00831D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print_table</w:t>
      </w:r>
      <w:proofErr w:type="spellEnd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(...) — выводит сводную таблицу результатов для всех трёх распределений (нормальное, равномерное, Лапласа).</w:t>
      </w:r>
    </w:p>
    <w:p w:rsidR="00831D15" w:rsidRPr="00831D15" w:rsidRDefault="00831D15" w:rsidP="00831D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print_details</w:t>
      </w:r>
      <w:proofErr w:type="spellEnd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(...) — выводит детализиро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ванную таблицу расчёта критерия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</m:oMath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для одного распределения: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интервалы, наблюдаемые частоты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вероятности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ожидаемые частоты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8F0326" w:rsidRPr="00831D15" w:rsidRDefault="00831D15" w:rsidP="00831D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plot_</w:t>
      </w:r>
      <w:proofErr w:type="gramStart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test</w:t>
      </w:r>
      <w:proofErr w:type="spellEnd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spellStart"/>
      <w:proofErr w:type="gramEnd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ax</w:t>
      </w:r>
      <w:proofErr w:type="spellEnd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sample</w:t>
      </w:r>
      <w:proofErr w:type="spellEnd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name</w:t>
      </w:r>
      <w:proofErr w:type="spellEnd"/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 — строит на переданных осях гистограмму выборки, накладывает теоретическую нормальную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кривую с оценёнными параметрами</w:t>
      </w:r>
      <w:r w:rsidRPr="00831D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и отмечает вертикальными пунктирными линиями границы интервалов.</w:t>
      </w:r>
    </w:p>
    <w:p w:rsidR="008F0326" w:rsidRDefault="008F0326" w:rsidP="008F0326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3" w:name="_Toc223099304"/>
      <w:r>
        <w:rPr>
          <w:sz w:val="40"/>
          <w:szCs w:val="40"/>
        </w:rPr>
        <w:t>Результаты</w:t>
      </w:r>
      <w:bookmarkEnd w:id="3"/>
    </w:p>
    <w:p w:rsidR="00831D15" w:rsidRDefault="00831D15" w:rsidP="00831D15">
      <w:pPr>
        <w:pStyle w:val="HTML"/>
        <w:shd w:val="clear" w:color="auto" w:fill="FFFFFF"/>
        <w:wordWrap w:val="0"/>
        <w:ind w:left="142"/>
        <w:rPr>
          <w:rFonts w:ascii="Consolas" w:hAnsi="Consolas"/>
        </w:rPr>
      </w:pPr>
      <w:r>
        <w:rPr>
          <w:rFonts w:ascii="Consolas" w:hAnsi="Consolas"/>
        </w:rPr>
        <w:t>Таблица 1: РЕЗУЛЬТАТЫ ПРОВЕРКИ ГИПОТЕЗЫ О НОРМАЛЬНОСТИ (α = 0.05)</w:t>
      </w:r>
    </w:p>
    <w:p w:rsidR="00831D15" w:rsidRDefault="00831D15" w:rsidP="00831D15">
      <w:pPr>
        <w:pStyle w:val="HTML"/>
        <w:shd w:val="clear" w:color="auto" w:fill="FFFFFF"/>
        <w:wordWrap w:val="0"/>
        <w:ind w:left="142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===================================================================================</w:t>
      </w:r>
    </w:p>
    <w:p w:rsidR="00831D15" w:rsidRDefault="00831D15" w:rsidP="00831D15">
      <w:pPr>
        <w:pStyle w:val="HTML"/>
        <w:shd w:val="clear" w:color="auto" w:fill="FFFFFF"/>
        <w:wordWrap w:val="0"/>
        <w:ind w:left="142"/>
        <w:rPr>
          <w:rFonts w:ascii="Consolas" w:hAnsi="Consolas"/>
        </w:rPr>
      </w:pPr>
      <w:r>
        <w:rPr>
          <w:rFonts w:ascii="Consolas" w:hAnsi="Consolas"/>
        </w:rPr>
        <w:t xml:space="preserve">Распределение         n      </w:t>
      </w:r>
      <w:r w:rsidR="00325995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μ̂      </w:t>
      </w:r>
      <w:r w:rsidR="00325995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σ̂   </w:t>
      </w:r>
      <w:r w:rsidR="00325995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χ²_набл    χ²_крит    Результат</w:t>
      </w:r>
    </w:p>
    <w:p w:rsidR="00831D15" w:rsidRDefault="00831D15" w:rsidP="00831D15">
      <w:pPr>
        <w:pStyle w:val="HTML"/>
        <w:shd w:val="clear" w:color="auto" w:fill="FFFFFF"/>
        <w:wordWrap w:val="0"/>
        <w:ind w:left="142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-----------------------------------------------------------------------------------</w:t>
      </w:r>
    </w:p>
    <w:p w:rsidR="00831D15" w:rsidRDefault="00831D15" w:rsidP="00831D15">
      <w:pPr>
        <w:pStyle w:val="HTML"/>
        <w:shd w:val="clear" w:color="auto" w:fill="FFFFFF"/>
        <w:wordWrap w:val="0"/>
        <w:ind w:left="142"/>
        <w:rPr>
          <w:rFonts w:ascii="Consolas" w:hAnsi="Consolas"/>
        </w:rPr>
      </w:pPr>
      <w:r>
        <w:rPr>
          <w:rFonts w:ascii="Consolas" w:hAnsi="Consolas"/>
        </w:rPr>
        <w:t xml:space="preserve">Нормальное          100   0.1094   0.9950     2.4471    </w:t>
      </w:r>
      <w:proofErr w:type="gramStart"/>
      <w:r>
        <w:rPr>
          <w:rFonts w:ascii="Consolas" w:hAnsi="Consolas"/>
        </w:rPr>
        <w:t>11.0705  Принимается</w:t>
      </w:r>
      <w:proofErr w:type="gramEnd"/>
    </w:p>
    <w:p w:rsidR="00831D15" w:rsidRDefault="00831D15" w:rsidP="00831D15">
      <w:pPr>
        <w:pStyle w:val="HTML"/>
        <w:shd w:val="clear" w:color="auto" w:fill="FFFFFF"/>
        <w:wordWrap w:val="0"/>
        <w:ind w:left="142"/>
        <w:rPr>
          <w:rFonts w:ascii="Consolas" w:hAnsi="Consolas"/>
        </w:rPr>
      </w:pPr>
      <w:r>
        <w:rPr>
          <w:rFonts w:ascii="Consolas" w:hAnsi="Consolas"/>
        </w:rPr>
        <w:t xml:space="preserve">Равномерное          </w:t>
      </w:r>
      <w:proofErr w:type="gramStart"/>
      <w:r>
        <w:rPr>
          <w:rFonts w:ascii="Consolas" w:hAnsi="Consolas"/>
        </w:rPr>
        <w:t>20  -</w:t>
      </w:r>
      <w:proofErr w:type="gramEnd"/>
      <w:r>
        <w:rPr>
          <w:rFonts w:ascii="Consolas" w:hAnsi="Consolas"/>
        </w:rPr>
        <w:t>0.5550   0.8494     2.4493     5.9915  Принимается</w:t>
      </w:r>
    </w:p>
    <w:p w:rsidR="00831D15" w:rsidRDefault="00831D15" w:rsidP="00831D15">
      <w:pPr>
        <w:pStyle w:val="HTML"/>
        <w:shd w:val="clear" w:color="auto" w:fill="FFFFFF"/>
        <w:wordWrap w:val="0"/>
        <w:ind w:left="142"/>
        <w:rPr>
          <w:rFonts w:ascii="Consolas" w:hAnsi="Consolas"/>
        </w:rPr>
      </w:pPr>
      <w:r>
        <w:rPr>
          <w:rFonts w:ascii="Consolas" w:hAnsi="Consolas"/>
        </w:rPr>
        <w:t xml:space="preserve">Лапласа              20   0.1729   1.2721     4.4287     </w:t>
      </w:r>
      <w:proofErr w:type="gramStart"/>
      <w:r>
        <w:rPr>
          <w:rFonts w:ascii="Consolas" w:hAnsi="Consolas"/>
        </w:rPr>
        <w:t>5.9915  Принимается</w:t>
      </w:r>
      <w:proofErr w:type="gramEnd"/>
    </w:p>
    <w:p w:rsidR="004A7511" w:rsidRDefault="004A7511" w:rsidP="004A7511">
      <w:pPr>
        <w:keepNext/>
        <w:jc w:val="center"/>
      </w:pP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Таблица 2: Детализация χ²: Нормальное (n=100)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-------------------------------------------------------------------------------------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Интервал                         </w:t>
      </w:r>
      <w:proofErr w:type="spellStart"/>
      <w:r>
        <w:rPr>
          <w:rFonts w:ascii="Consolas" w:hAnsi="Consolas"/>
        </w:rPr>
        <w:t>ni</w:t>
      </w:r>
      <w:proofErr w:type="spellEnd"/>
      <w:r>
        <w:rPr>
          <w:rFonts w:ascii="Consolas" w:hAnsi="Consolas"/>
        </w:rPr>
        <w:t xml:space="preserve">       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 xml:space="preserve">     n*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ni</w:t>
      </w:r>
      <w:proofErr w:type="spellEnd"/>
      <w:r>
        <w:rPr>
          <w:rFonts w:ascii="Consolas" w:hAnsi="Consolas"/>
        </w:rPr>
        <w:t>-n*</w:t>
      </w:r>
      <w:proofErr w:type="spellStart"/>
      <w:r>
        <w:rPr>
          <w:rFonts w:ascii="Consolas" w:hAnsi="Consolas"/>
        </w:rPr>
        <w:t>pi</w:t>
      </w:r>
      <w:proofErr w:type="spellEnd"/>
      <w:proofErr w:type="gramStart"/>
      <w:r>
        <w:rPr>
          <w:rFonts w:ascii="Consolas" w:hAnsi="Consolas"/>
        </w:rPr>
        <w:t xml:space="preserve">   (</w:t>
      </w:r>
      <w:proofErr w:type="spellStart"/>
      <w:proofErr w:type="gramEnd"/>
      <w:r>
        <w:rPr>
          <w:rFonts w:ascii="Consolas" w:hAnsi="Consolas"/>
        </w:rPr>
        <w:t>ni</w:t>
      </w:r>
      <w:proofErr w:type="spellEnd"/>
      <w:r>
        <w:rPr>
          <w:rFonts w:ascii="Consolas" w:hAnsi="Consolas"/>
        </w:rPr>
        <w:t>-n*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>)^2/(n*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>)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-------------------------------------------------------------------------------------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(-∞, -1.8470]                     4   0.0246     2.46       1.54             0.9588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(-1.8470, -1.2073]                5   0.0682     6.82      -1.82             0.4872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(-1.2073, -0.5675]               15   0.1553    15.53      -0.53             0.0179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(-0.5675, 0.0722]                22   0.2370    23.70      -1.70             0.1213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(0.0722, 0.7120]                 24   0.2425    24.25      -0.25             0.0026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(0.7120, 1.3518]                 19   0.1665    16.65       2.35             0.3323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(1.3518, 1.9915]                  9   0.0766     7.66       1.34             0.2331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(1.9915, +</w:t>
      </w:r>
      <w:proofErr w:type="gramStart"/>
      <w:r>
        <w:rPr>
          <w:rFonts w:ascii="Consolas" w:hAnsi="Consolas"/>
        </w:rPr>
        <w:t xml:space="preserve">∞)   </w:t>
      </w:r>
      <w:proofErr w:type="gramEnd"/>
      <w:r>
        <w:rPr>
          <w:rFonts w:ascii="Consolas" w:hAnsi="Consolas"/>
        </w:rPr>
        <w:t xml:space="preserve">                   2   0.0293     2.93      -0.93             0.2938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-------------------------------------------------------------------------------------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СУММА                           100   1.0000   100.00       0.00             2.4471</w:t>
      </w:r>
    </w:p>
    <w:p w:rsidR="00831D15" w:rsidRDefault="00831D15" w:rsidP="004A7511">
      <w:pPr>
        <w:keepNext/>
        <w:jc w:val="center"/>
      </w:pP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Таблица 3: Детализация χ²: Равномерное (n=20)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-------------------------------------------------------------------------------------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Интервал                         </w:t>
      </w:r>
      <w:proofErr w:type="spellStart"/>
      <w:r>
        <w:rPr>
          <w:rFonts w:ascii="Consolas" w:hAnsi="Consolas"/>
        </w:rPr>
        <w:t>ni</w:t>
      </w:r>
      <w:proofErr w:type="spellEnd"/>
      <w:r>
        <w:rPr>
          <w:rFonts w:ascii="Consolas" w:hAnsi="Consolas"/>
        </w:rPr>
        <w:t xml:space="preserve">       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 xml:space="preserve">     n*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ni</w:t>
      </w:r>
      <w:proofErr w:type="spellEnd"/>
      <w:r>
        <w:rPr>
          <w:rFonts w:ascii="Consolas" w:hAnsi="Consolas"/>
        </w:rPr>
        <w:t>-n*</w:t>
      </w:r>
      <w:proofErr w:type="spellStart"/>
      <w:r>
        <w:rPr>
          <w:rFonts w:ascii="Consolas" w:hAnsi="Consolas"/>
        </w:rPr>
        <w:t>pi</w:t>
      </w:r>
      <w:proofErr w:type="spellEnd"/>
      <w:proofErr w:type="gramStart"/>
      <w:r>
        <w:rPr>
          <w:rFonts w:ascii="Consolas" w:hAnsi="Consolas"/>
        </w:rPr>
        <w:t xml:space="preserve">   (</w:t>
      </w:r>
      <w:proofErr w:type="spellStart"/>
      <w:proofErr w:type="gramEnd"/>
      <w:r>
        <w:rPr>
          <w:rFonts w:ascii="Consolas" w:hAnsi="Consolas"/>
        </w:rPr>
        <w:t>ni</w:t>
      </w:r>
      <w:proofErr w:type="spellEnd"/>
      <w:r>
        <w:rPr>
          <w:rFonts w:ascii="Consolas" w:hAnsi="Consolas"/>
        </w:rPr>
        <w:t>-n*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>)^2/(n*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>)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-------------------------------------------------------------------------------------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(-∞, -1.1097]                     6   0.2569     5.14       0.86             0.1448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(-1.1097, -0.5275]                6   0.2560     5.12       0.88             0.1510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(-0.5275, 0.0547]                 2   0.2506     5.01      -3.01             1.8106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(0.0547, 0.6369]                  4   0.1562     3.12       0.88             0.2461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(0.6369, +</w:t>
      </w:r>
      <w:proofErr w:type="gramStart"/>
      <w:r>
        <w:rPr>
          <w:rFonts w:ascii="Consolas" w:hAnsi="Consolas"/>
        </w:rPr>
        <w:t xml:space="preserve">∞)   </w:t>
      </w:r>
      <w:proofErr w:type="gramEnd"/>
      <w:r>
        <w:rPr>
          <w:rFonts w:ascii="Consolas" w:hAnsi="Consolas"/>
        </w:rPr>
        <w:t xml:space="preserve">                   2   0.0803     1.61       0.39             0.0968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-------------------------------------------------------------------------------------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СУММА                            20   1.0000    20.00       0.00             2.4493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325995" w:rsidRDefault="00325995" w:rsidP="00831D15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Таблица 4: Детализация χ²: Лапласа (n=20)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-------------------------------------------------------------------------------------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Интервал                         </w:t>
      </w:r>
      <w:proofErr w:type="spellStart"/>
      <w:r>
        <w:rPr>
          <w:rFonts w:ascii="Consolas" w:hAnsi="Consolas"/>
        </w:rPr>
        <w:t>ni</w:t>
      </w:r>
      <w:proofErr w:type="spellEnd"/>
      <w:r>
        <w:rPr>
          <w:rFonts w:ascii="Consolas" w:hAnsi="Consolas"/>
        </w:rPr>
        <w:t xml:space="preserve">       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 xml:space="preserve">     n*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ni</w:t>
      </w:r>
      <w:proofErr w:type="spellEnd"/>
      <w:r>
        <w:rPr>
          <w:rFonts w:ascii="Consolas" w:hAnsi="Consolas"/>
        </w:rPr>
        <w:t>-n*</w:t>
      </w:r>
      <w:proofErr w:type="spellStart"/>
      <w:r>
        <w:rPr>
          <w:rFonts w:ascii="Consolas" w:hAnsi="Consolas"/>
        </w:rPr>
        <w:t>pi</w:t>
      </w:r>
      <w:proofErr w:type="spellEnd"/>
      <w:proofErr w:type="gramStart"/>
      <w:r>
        <w:rPr>
          <w:rFonts w:ascii="Consolas" w:hAnsi="Consolas"/>
        </w:rPr>
        <w:t xml:space="preserve">   (</w:t>
      </w:r>
      <w:proofErr w:type="spellStart"/>
      <w:proofErr w:type="gramEnd"/>
      <w:r>
        <w:rPr>
          <w:rFonts w:ascii="Consolas" w:hAnsi="Consolas"/>
        </w:rPr>
        <w:t>ni</w:t>
      </w:r>
      <w:proofErr w:type="spellEnd"/>
      <w:r>
        <w:rPr>
          <w:rFonts w:ascii="Consolas" w:hAnsi="Consolas"/>
        </w:rPr>
        <w:t>-n*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>)^2/(n*</w:t>
      </w:r>
      <w:proofErr w:type="spellStart"/>
      <w:r>
        <w:rPr>
          <w:rFonts w:ascii="Consolas" w:hAnsi="Consolas"/>
        </w:rPr>
        <w:t>pi</w:t>
      </w:r>
      <w:proofErr w:type="spellEnd"/>
      <w:r>
        <w:rPr>
          <w:rFonts w:ascii="Consolas" w:hAnsi="Consolas"/>
        </w:rPr>
        <w:t>)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-------------------------------------------------------------------------------------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(-∞, -1.3709]                     2   0.1124     2.25      -0.25             0.0276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(-1.3709, -0.4436]                5   0.2015     4.03       0.97             0.2334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(-0.4436, 0.4837]                 7   0.2825     5.65       1.35             0.3222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(0.4837, 1.4109]                  1   0.2383     4.77      -3.77             2.9756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(1.4109, +</w:t>
      </w:r>
      <w:proofErr w:type="gramStart"/>
      <w:r>
        <w:rPr>
          <w:rFonts w:ascii="Consolas" w:hAnsi="Consolas"/>
        </w:rPr>
        <w:t xml:space="preserve">∞)   </w:t>
      </w:r>
      <w:proofErr w:type="gramEnd"/>
      <w:r>
        <w:rPr>
          <w:rFonts w:ascii="Consolas" w:hAnsi="Consolas"/>
        </w:rPr>
        <w:t xml:space="preserve">                   5   0.1652     3.30       1.70             0.8700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-------------------------------------------------------------------------------------</w:t>
      </w:r>
    </w:p>
    <w:p w:rsidR="00831D15" w:rsidRDefault="00831D15" w:rsidP="00831D1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СУММА                            20   1.0000    20.00       0.00             4.4287</w:t>
      </w:r>
    </w:p>
    <w:p w:rsidR="00325995" w:rsidRDefault="00325995" w:rsidP="00831D15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831D15" w:rsidRDefault="00325995" w:rsidP="004A7511">
      <w:pPr>
        <w:keepNext/>
        <w:jc w:val="center"/>
      </w:pPr>
      <w:r w:rsidRPr="00325995">
        <w:drawing>
          <wp:inline distT="0" distB="0" distL="0" distR="0" wp14:anchorId="7AB51545" wp14:editId="0FFDE1CB">
            <wp:extent cx="5940425" cy="1776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995" w:rsidRPr="00325995" w:rsidRDefault="004A7511" w:rsidP="00325995">
      <w:pPr>
        <w:pStyle w:val="a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13C">
        <w:rPr>
          <w:noProof/>
        </w:rPr>
        <w:t>1</w:t>
      </w:r>
      <w:r>
        <w:fldChar w:fldCharType="end"/>
      </w:r>
      <w:r>
        <w:t>:</w:t>
      </w:r>
      <w:r w:rsidR="00325995">
        <w:t xml:space="preserve"> Графики получившихся выборок и их гипотетических распределений</w:t>
      </w:r>
    </w:p>
    <w:p w:rsidR="00E048EE" w:rsidRPr="00E048EE" w:rsidRDefault="008F0326" w:rsidP="00E048EE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4" w:name="_Toc223099305"/>
      <w:r>
        <w:rPr>
          <w:sz w:val="40"/>
          <w:szCs w:val="40"/>
        </w:rPr>
        <w:t>Обсуждение</w:t>
      </w:r>
      <w:bookmarkEnd w:id="4"/>
    </w:p>
    <w:p w:rsidR="00325995" w:rsidRPr="001C3BB0" w:rsidRDefault="00325995" w:rsidP="00325995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inorEastAsia"/>
          <w:color w:val="000000"/>
          <w:sz w:val="28"/>
          <w:szCs w:val="28"/>
          <w:lang w:eastAsia="en-US"/>
        </w:rPr>
      </w:pPr>
      <w:r w:rsidRPr="001C3BB0">
        <w:rPr>
          <w:rFonts w:eastAsiaTheme="minorEastAsia"/>
          <w:color w:val="000000"/>
          <w:sz w:val="28"/>
          <w:szCs w:val="28"/>
          <w:lang w:eastAsia="en-US"/>
        </w:rPr>
        <w:t>В ходе выполнения лабораторной работы были проведены проверки гипотезы о нормальности для трёх типов выборок: из нормального распределения (n = 100), из равномерного распределения (n = 20) и из распределения Лапласа (n = 20). Параметры нормального распределения оценивались методом максимального правдоподобия, после чего применялся критерий хи-квадрат Пирсона с уровнем значимости 0.05.</w:t>
      </w:r>
    </w:p>
    <w:p w:rsidR="00325995" w:rsidRPr="00325995" w:rsidRDefault="00325995" w:rsidP="0032599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t>Анализ результатов для нормального распределения (n = 100):</w:t>
      </w:r>
    </w:p>
    <w:p w:rsidR="00325995" w:rsidRPr="00325995" w:rsidRDefault="00325995" w:rsidP="0032599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325995">
        <w:rPr>
          <w:rFonts w:ascii="Times New Roman" w:eastAsiaTheme="minorEastAsia" w:hAnsi="Times New Roman" w:cs="Times New Roman"/>
          <w:color w:val="000000"/>
          <w:sz w:val="28"/>
          <w:szCs w:val="28"/>
        </w:rPr>
        <w:t>ММП-оценки составили 0.1094 для математического ожидания и 0.9950 для стандартного отклонения, что близко к истинным значениям 0 и 1. Наблюдаемое значение статистики хи-квадрат (2.4471) оказалось значительно меньше критического значения (11.0705). Следовательно, гипотеза о нормальности распределения принимается. Это ожидаемый результат, подтверждающий корректность работы критерия в случае, когда данные действительно извлечены из нормального распределения.</w:t>
      </w:r>
    </w:p>
    <w:p w:rsidR="00325995" w:rsidRPr="00325995" w:rsidRDefault="00325995" w:rsidP="0032599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t>Анализ результатов для равномерного распределения (n = 20):</w:t>
      </w:r>
    </w:p>
    <w:p w:rsidR="00325995" w:rsidRPr="00325995" w:rsidRDefault="00325995" w:rsidP="0032599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325995">
        <w:rPr>
          <w:rFonts w:ascii="Times New Roman" w:eastAsiaTheme="minorEastAsia" w:hAnsi="Times New Roman" w:cs="Times New Roman"/>
          <w:color w:val="000000"/>
          <w:sz w:val="28"/>
          <w:szCs w:val="28"/>
        </w:rPr>
        <w:t>Для выборки из равномерного распределения наблюдаемое значение статистики (2.4493) оказалось меньше критического (5.9915). Гипотеза о нормальности принимается, хотя выборка заведомо не является нормальной. Это демонстрирует </w:t>
      </w: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t>низкую мощность критерия хи-квадрат при малом объёме выборки (n = 20)</w:t>
      </w:r>
      <w:r w:rsidRPr="00325995">
        <w:rPr>
          <w:rFonts w:ascii="Times New Roman" w:eastAsiaTheme="minorEastAsia" w:hAnsi="Times New Roman" w:cs="Times New Roman"/>
          <w:color w:val="000000"/>
          <w:sz w:val="28"/>
          <w:szCs w:val="28"/>
        </w:rPr>
        <w:t>. Критерий не способен отличить равномерное распределение от нормального на столь малых данных.</w:t>
      </w:r>
    </w:p>
    <w:p w:rsidR="00325995" w:rsidRPr="00325995" w:rsidRDefault="00325995" w:rsidP="0032599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lastRenderedPageBreak/>
        <w:t>Анализ результатов для распределения Лапласа (n = 20):</w:t>
      </w:r>
    </w:p>
    <w:p w:rsidR="00325995" w:rsidRPr="00325995" w:rsidRDefault="00325995" w:rsidP="0032599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325995">
        <w:rPr>
          <w:rFonts w:ascii="Times New Roman" w:eastAsiaTheme="minorEastAsia" w:hAnsi="Times New Roman" w:cs="Times New Roman"/>
          <w:color w:val="000000"/>
          <w:sz w:val="28"/>
          <w:szCs w:val="28"/>
        </w:rPr>
        <w:t>Аналогичная ситуация наблюдается для выборки из распределения Лапласа. Наблюдаемое значение статистики (4.4287) меньше критического (5.9915). Гипотеза о нормальности также принимается, что снова подтверждает низкую чувствительность критерия при малом объёме выборки.</w:t>
      </w:r>
    </w:p>
    <w:p w:rsidR="00325995" w:rsidRPr="00325995" w:rsidRDefault="00325995" w:rsidP="0032599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t>Ограничения критерия хи-квадрат:</w:t>
      </w:r>
    </w:p>
    <w:p w:rsidR="00325995" w:rsidRPr="00325995" w:rsidRDefault="00325995" w:rsidP="001C3BB0">
      <w:pPr>
        <w:shd w:val="clear" w:color="auto" w:fill="FFFFFF"/>
        <w:spacing w:before="240"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325995">
        <w:rPr>
          <w:rFonts w:ascii="Times New Roman" w:eastAsiaTheme="minorEastAsia" w:hAnsi="Times New Roman" w:cs="Times New Roman"/>
          <w:color w:val="000000"/>
          <w:sz w:val="28"/>
          <w:szCs w:val="28"/>
        </w:rPr>
        <w:t>В ходе работы были выявлены следующие ограничения критерия:</w:t>
      </w:r>
    </w:p>
    <w:p w:rsidR="00325995" w:rsidRPr="00325995" w:rsidRDefault="00325995" w:rsidP="0032599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t>Зависимость от объёма выборки</w:t>
      </w:r>
      <w:r w:rsid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  <w:r w:rsidRPr="0032599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при n = 20 критерий не чувствителен к отклонениям от нормальности.</w:t>
      </w:r>
    </w:p>
    <w:p w:rsidR="00325995" w:rsidRPr="00325995" w:rsidRDefault="00325995" w:rsidP="0032599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t>Требование к ожидаемым частотам</w:t>
      </w:r>
      <w:r w:rsid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  <w:r w:rsidRPr="0032599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необходимо, чтобы ожидаемые частоты в каждом интервале были не менее 5. При малых выборках это приводит к объединению интервалов, что уменьшает число степеней свободы и снижает мощность критерия.</w:t>
      </w:r>
    </w:p>
    <w:p w:rsidR="004A7511" w:rsidRPr="001C3BB0" w:rsidRDefault="00325995" w:rsidP="006742AD">
      <w:pPr>
        <w:numPr>
          <w:ilvl w:val="0"/>
          <w:numId w:val="38"/>
        </w:numPr>
        <w:shd w:val="clear" w:color="auto" w:fill="FFFFFF"/>
        <w:spacing w:before="100" w:beforeAutospacing="1" w:after="24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t>Чувствительность к выбору интервалов</w:t>
      </w:r>
      <w:r w:rsidR="001C3BB0" w:rsidRPr="001C3BB0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  <w:r w:rsidRPr="0032599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количество интервалов влияет на результат проверки.</w:t>
      </w:r>
    </w:p>
    <w:p w:rsidR="00802281" w:rsidRDefault="008F0326" w:rsidP="00E048EE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5" w:name="_Toc223099306"/>
      <w:r>
        <w:rPr>
          <w:sz w:val="40"/>
          <w:szCs w:val="40"/>
        </w:rPr>
        <w:t>Выводы</w:t>
      </w:r>
      <w:bookmarkEnd w:id="5"/>
    </w:p>
    <w:p w:rsidR="001C3BB0" w:rsidRPr="001C3BB0" w:rsidRDefault="001C3BB0" w:rsidP="001C3BB0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inorEastAsia"/>
          <w:color w:val="000000"/>
          <w:sz w:val="28"/>
          <w:szCs w:val="28"/>
        </w:rPr>
      </w:pPr>
      <w:r w:rsidRPr="001C3BB0">
        <w:rPr>
          <w:rFonts w:eastAsiaTheme="minorEastAsia"/>
          <w:color w:val="000000"/>
          <w:sz w:val="28"/>
          <w:szCs w:val="28"/>
        </w:rPr>
        <w:t>По результатам лабораторной работы можно сделать следующие выводы:</w:t>
      </w:r>
    </w:p>
    <w:p w:rsidR="001C3BB0" w:rsidRPr="001C3BB0" w:rsidRDefault="001C3BB0" w:rsidP="001C3BB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Метод максимального правдоподобия позволяет корректно оценивать параметры нормального распределения (выборочное среднее и выборочное стандартное отклонение).</w:t>
      </w:r>
    </w:p>
    <w:p w:rsidR="001C3BB0" w:rsidRPr="001C3BB0" w:rsidRDefault="001C3BB0" w:rsidP="001C3BB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Для выборки из нормального распределения (n = 100) критерий хи-квадрат не отвергает гипотезу о нормальности, что ожидаемо и подтверждает корректность работы критерия.</w:t>
      </w:r>
    </w:p>
    <w:p w:rsidR="001C3BB0" w:rsidRPr="001C3BB0" w:rsidRDefault="001C3BB0" w:rsidP="001C3BB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Для выборок из равномерного распределения и распределения Лапласа (n = 20) критерий хи-квадрат также не отвергает гипотезу о нормальности. Это демонстрирует низкую мощность критерия при малых выборках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 -</w:t>
      </w: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критерий не способен различить эти распределения и нормальное при n = 20.</w:t>
      </w:r>
    </w:p>
    <w:p w:rsidR="001C3BB0" w:rsidRPr="001C3BB0" w:rsidRDefault="001C3BB0" w:rsidP="001C3BB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Чувствительность критерия зависит от объёма выборки: при n = 100 критерий работает хорошо, при n = 20 его мощность недостаточна для обнаружения отклонений от нормальности.</w:t>
      </w:r>
    </w:p>
    <w:p w:rsidR="001C3BB0" w:rsidRPr="001C3BB0" w:rsidRDefault="001C3BB0" w:rsidP="001C3BB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Ограничения критерия: необходимость вы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полнения условия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</m:t>
        </m:r>
        <m:sSub>
          <m:sSubPr>
            <m:ctrlPr>
              <w:rPr>
                <w:rFonts w:ascii="Cambria Math" w:eastAsia="Times New Roman" w:hAnsi="Cambria Math" w:cs="Times New Roman"/>
                <w:b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≥5</m:t>
        </m:r>
      </m:oMath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, зависимость от выбора количества интервалов и низкая мощность при малых выборках.</w:t>
      </w:r>
    </w:p>
    <w:p w:rsidR="001C3BB0" w:rsidRPr="001C3BB0" w:rsidRDefault="001C3BB0" w:rsidP="001C3BB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Вывод: д</w:t>
      </w:r>
      <w:bookmarkStart w:id="6" w:name="_GoBack"/>
      <w:bookmarkEnd w:id="6"/>
      <w:r w:rsidRPr="001C3BB0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ля проверки гипотез о нормальности с помощью критерия хи-квадрат рекомендуется использовать выборки достаточно большого объёма (не менее 50-100 наблюдений), иначе высок риск не заметить отклонение от нормальности даже там, где оно есть.</w:t>
      </w:r>
    </w:p>
    <w:p w:rsidR="004E1412" w:rsidRPr="004E1412" w:rsidRDefault="004E1412" w:rsidP="002936B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:rsidR="004E1412" w:rsidRPr="004E1412" w:rsidRDefault="004E1412" w:rsidP="004E1412"/>
    <w:p w:rsidR="008F0326" w:rsidRDefault="008F0326" w:rsidP="008F0326">
      <w:pPr>
        <w:pStyle w:val="a6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Приложение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GitHub</w:t>
      </w:r>
      <w:r w:rsidRPr="008F032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с исходным кодом программ, разработанных в ходе выполнения работ: https://github.com/Kise</w:t>
      </w:r>
      <w:r w:rsidR="002936B5">
        <w:rPr>
          <w:rFonts w:ascii="Times New Roman" w:eastAsiaTheme="minorEastAsia" w:hAnsi="Times New Roman" w:cs="Times New Roman"/>
          <w:color w:val="000000"/>
          <w:sz w:val="28"/>
          <w:szCs w:val="28"/>
        </w:rPr>
        <w:t>levaKsu/MathStatistics/tree/Lab7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:rsidR="00F76FA6" w:rsidRDefault="00F76FA6"/>
    <w:sectPr w:rsidR="00F76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3688"/>
    <w:multiLevelType w:val="hybridMultilevel"/>
    <w:tmpl w:val="5FE2DC2C"/>
    <w:lvl w:ilvl="0" w:tplc="9A5C644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26BDB"/>
    <w:multiLevelType w:val="hybridMultilevel"/>
    <w:tmpl w:val="52FCE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F4B08"/>
    <w:multiLevelType w:val="hybridMultilevel"/>
    <w:tmpl w:val="A634BE5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22574"/>
    <w:multiLevelType w:val="multilevel"/>
    <w:tmpl w:val="256C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E114D"/>
    <w:multiLevelType w:val="multilevel"/>
    <w:tmpl w:val="EEA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9245A"/>
    <w:multiLevelType w:val="hybridMultilevel"/>
    <w:tmpl w:val="890E6D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664F3"/>
    <w:multiLevelType w:val="multilevel"/>
    <w:tmpl w:val="07F2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632CF"/>
    <w:multiLevelType w:val="multilevel"/>
    <w:tmpl w:val="D572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B4421"/>
    <w:multiLevelType w:val="multilevel"/>
    <w:tmpl w:val="F0EA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A2617"/>
    <w:multiLevelType w:val="multilevel"/>
    <w:tmpl w:val="E4DC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D24C70"/>
    <w:multiLevelType w:val="hybridMultilevel"/>
    <w:tmpl w:val="6742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46BFD"/>
    <w:multiLevelType w:val="multilevel"/>
    <w:tmpl w:val="3DA8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BC79BE"/>
    <w:multiLevelType w:val="multilevel"/>
    <w:tmpl w:val="630E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B266F"/>
    <w:multiLevelType w:val="multilevel"/>
    <w:tmpl w:val="72D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B79E9"/>
    <w:multiLevelType w:val="hybridMultilevel"/>
    <w:tmpl w:val="70644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6D72BC"/>
    <w:multiLevelType w:val="multilevel"/>
    <w:tmpl w:val="A9E2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8545BB"/>
    <w:multiLevelType w:val="hybridMultilevel"/>
    <w:tmpl w:val="94529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B379A"/>
    <w:multiLevelType w:val="multilevel"/>
    <w:tmpl w:val="7EFA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7B032E"/>
    <w:multiLevelType w:val="hybridMultilevel"/>
    <w:tmpl w:val="7304E12E"/>
    <w:lvl w:ilvl="0" w:tplc="9A5C644A">
      <w:start w:val="1"/>
      <w:numFmt w:val="decimal"/>
      <w:lvlText w:val="2.%1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7869DF"/>
    <w:multiLevelType w:val="multilevel"/>
    <w:tmpl w:val="B3E6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0D07F0"/>
    <w:multiLevelType w:val="hybridMultilevel"/>
    <w:tmpl w:val="8830FD90"/>
    <w:lvl w:ilvl="0" w:tplc="26AA8D78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FE37B6A"/>
    <w:multiLevelType w:val="hybridMultilevel"/>
    <w:tmpl w:val="ECCE4D2E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2624E11"/>
    <w:multiLevelType w:val="multilevel"/>
    <w:tmpl w:val="3730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705C84"/>
    <w:multiLevelType w:val="multilevel"/>
    <w:tmpl w:val="D9CAB7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A043D4"/>
    <w:multiLevelType w:val="hybridMultilevel"/>
    <w:tmpl w:val="B24488A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7665CB"/>
    <w:multiLevelType w:val="multilevel"/>
    <w:tmpl w:val="E52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632F7E"/>
    <w:multiLevelType w:val="hybridMultilevel"/>
    <w:tmpl w:val="57FCF280"/>
    <w:lvl w:ilvl="0" w:tplc="26AA8D78">
      <w:start w:val="1"/>
      <w:numFmt w:val="lowerLetter"/>
      <w:lvlText w:val="%1-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1351D"/>
    <w:multiLevelType w:val="multilevel"/>
    <w:tmpl w:val="D410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DF4A9C"/>
    <w:multiLevelType w:val="hybridMultilevel"/>
    <w:tmpl w:val="F05A35BE"/>
    <w:lvl w:ilvl="0" w:tplc="9A5C644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DD5BAD"/>
    <w:multiLevelType w:val="hybridMultilevel"/>
    <w:tmpl w:val="97400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9F59A2"/>
    <w:multiLevelType w:val="hybridMultilevel"/>
    <w:tmpl w:val="D520B0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292771"/>
    <w:multiLevelType w:val="multilevel"/>
    <w:tmpl w:val="C272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984188"/>
    <w:multiLevelType w:val="multilevel"/>
    <w:tmpl w:val="A23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7103F"/>
    <w:multiLevelType w:val="hybridMultilevel"/>
    <w:tmpl w:val="E0C460B2"/>
    <w:lvl w:ilvl="0" w:tplc="9A5C644A">
      <w:start w:val="1"/>
      <w:numFmt w:val="decimal"/>
      <w:lvlText w:val="2.%1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3A44C6"/>
    <w:multiLevelType w:val="hybridMultilevel"/>
    <w:tmpl w:val="3E687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8A5C75"/>
    <w:multiLevelType w:val="hybridMultilevel"/>
    <w:tmpl w:val="213E9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7"/>
  </w:num>
  <w:num w:numId="10">
    <w:abstractNumId w:val="17"/>
  </w:num>
  <w:num w:numId="11">
    <w:abstractNumId w:val="2"/>
  </w:num>
  <w:num w:numId="12">
    <w:abstractNumId w:val="5"/>
  </w:num>
  <w:num w:numId="13">
    <w:abstractNumId w:val="32"/>
  </w:num>
  <w:num w:numId="14">
    <w:abstractNumId w:val="13"/>
  </w:num>
  <w:num w:numId="15">
    <w:abstractNumId w:val="31"/>
  </w:num>
  <w:num w:numId="16">
    <w:abstractNumId w:val="34"/>
  </w:num>
  <w:num w:numId="17">
    <w:abstractNumId w:val="9"/>
  </w:num>
  <w:num w:numId="18">
    <w:abstractNumId w:val="24"/>
  </w:num>
  <w:num w:numId="19">
    <w:abstractNumId w:val="21"/>
  </w:num>
  <w:num w:numId="20">
    <w:abstractNumId w:val="26"/>
  </w:num>
  <w:num w:numId="21">
    <w:abstractNumId w:val="20"/>
  </w:num>
  <w:num w:numId="22">
    <w:abstractNumId w:val="28"/>
  </w:num>
  <w:num w:numId="23">
    <w:abstractNumId w:val="18"/>
  </w:num>
  <w:num w:numId="24">
    <w:abstractNumId w:val="33"/>
  </w:num>
  <w:num w:numId="25">
    <w:abstractNumId w:val="1"/>
  </w:num>
  <w:num w:numId="26">
    <w:abstractNumId w:val="25"/>
  </w:num>
  <w:num w:numId="27">
    <w:abstractNumId w:val="11"/>
  </w:num>
  <w:num w:numId="28">
    <w:abstractNumId w:val="4"/>
  </w:num>
  <w:num w:numId="29">
    <w:abstractNumId w:val="3"/>
  </w:num>
  <w:num w:numId="30">
    <w:abstractNumId w:val="23"/>
  </w:num>
  <w:num w:numId="31">
    <w:abstractNumId w:val="0"/>
  </w:num>
  <w:num w:numId="32">
    <w:abstractNumId w:val="14"/>
  </w:num>
  <w:num w:numId="33">
    <w:abstractNumId w:val="10"/>
  </w:num>
  <w:num w:numId="34">
    <w:abstractNumId w:val="6"/>
  </w:num>
  <w:num w:numId="35">
    <w:abstractNumId w:val="15"/>
  </w:num>
  <w:num w:numId="36">
    <w:abstractNumId w:val="27"/>
  </w:num>
  <w:num w:numId="37">
    <w:abstractNumId w:val="22"/>
  </w:num>
  <w:num w:numId="38">
    <w:abstractNumId w:val="8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27D"/>
    <w:rsid w:val="00007474"/>
    <w:rsid w:val="0010332D"/>
    <w:rsid w:val="001106F5"/>
    <w:rsid w:val="00122D75"/>
    <w:rsid w:val="001A4768"/>
    <w:rsid w:val="001C345C"/>
    <w:rsid w:val="001C3BB0"/>
    <w:rsid w:val="001D013A"/>
    <w:rsid w:val="001E2EFF"/>
    <w:rsid w:val="00216DB8"/>
    <w:rsid w:val="00217DD1"/>
    <w:rsid w:val="002936B5"/>
    <w:rsid w:val="002A2D3B"/>
    <w:rsid w:val="002A73AD"/>
    <w:rsid w:val="00325995"/>
    <w:rsid w:val="00331504"/>
    <w:rsid w:val="00353A73"/>
    <w:rsid w:val="003548BE"/>
    <w:rsid w:val="003733DE"/>
    <w:rsid w:val="00375339"/>
    <w:rsid w:val="003D269C"/>
    <w:rsid w:val="004A7511"/>
    <w:rsid w:val="004E1412"/>
    <w:rsid w:val="005956D7"/>
    <w:rsid w:val="005D6A8A"/>
    <w:rsid w:val="005F3912"/>
    <w:rsid w:val="006504C3"/>
    <w:rsid w:val="00672EB1"/>
    <w:rsid w:val="006B6FE9"/>
    <w:rsid w:val="006D26A9"/>
    <w:rsid w:val="00773809"/>
    <w:rsid w:val="007A1318"/>
    <w:rsid w:val="007B05FC"/>
    <w:rsid w:val="007B36FA"/>
    <w:rsid w:val="00802281"/>
    <w:rsid w:val="00810563"/>
    <w:rsid w:val="0083113C"/>
    <w:rsid w:val="008314C4"/>
    <w:rsid w:val="00831D15"/>
    <w:rsid w:val="00837F0F"/>
    <w:rsid w:val="00855401"/>
    <w:rsid w:val="008F0326"/>
    <w:rsid w:val="00925AA6"/>
    <w:rsid w:val="009C0E14"/>
    <w:rsid w:val="009C3FB1"/>
    <w:rsid w:val="00A411C0"/>
    <w:rsid w:val="00AC159E"/>
    <w:rsid w:val="00AD0C23"/>
    <w:rsid w:val="00B90984"/>
    <w:rsid w:val="00B913DB"/>
    <w:rsid w:val="00B925CF"/>
    <w:rsid w:val="00BA0188"/>
    <w:rsid w:val="00BD3D3F"/>
    <w:rsid w:val="00C17223"/>
    <w:rsid w:val="00C50F00"/>
    <w:rsid w:val="00C94EBA"/>
    <w:rsid w:val="00CC10B5"/>
    <w:rsid w:val="00D40A64"/>
    <w:rsid w:val="00E048EE"/>
    <w:rsid w:val="00E13B31"/>
    <w:rsid w:val="00E33208"/>
    <w:rsid w:val="00EC03B2"/>
    <w:rsid w:val="00F06C1C"/>
    <w:rsid w:val="00F7327D"/>
    <w:rsid w:val="00F76FA6"/>
    <w:rsid w:val="00F8609A"/>
    <w:rsid w:val="00F9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EC44D"/>
  <w15:chartTrackingRefBased/>
  <w15:docId w15:val="{6881418B-0C11-4394-9393-BCBA9266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326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F03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9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2E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3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8F032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8F0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03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8F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8F0326"/>
    <w:pPr>
      <w:spacing w:after="100"/>
    </w:pPr>
    <w:rPr>
      <w:rFonts w:eastAsiaTheme="minorEastAsia" w:cs="Times New Roman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8F03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8F0326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8F0326"/>
    <w:pPr>
      <w:outlineLvl w:val="9"/>
    </w:pPr>
    <w:rPr>
      <w:lang w:eastAsia="ru-RU"/>
    </w:rPr>
  </w:style>
  <w:style w:type="character" w:customStyle="1" w:styleId="fontstyle01">
    <w:name w:val="fontstyle01"/>
    <w:basedOn w:val="a0"/>
    <w:rsid w:val="008F032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F0326"/>
    <w:rPr>
      <w:rFonts w:ascii="Courier New" w:hAnsi="Courier New" w:cs="Courier New" w:hint="default"/>
      <w:b/>
      <w:bCs/>
      <w:i w:val="0"/>
      <w:iCs w:val="0"/>
      <w:color w:val="000000"/>
      <w:sz w:val="22"/>
      <w:szCs w:val="22"/>
    </w:rPr>
  </w:style>
  <w:style w:type="character" w:styleId="a8">
    <w:name w:val="Placeholder Text"/>
    <w:basedOn w:val="a0"/>
    <w:uiPriority w:val="99"/>
    <w:semiHidden/>
    <w:rsid w:val="001A4768"/>
    <w:rPr>
      <w:color w:val="808080"/>
    </w:rPr>
  </w:style>
  <w:style w:type="character" w:customStyle="1" w:styleId="katex-mathml">
    <w:name w:val="katex-mathml"/>
    <w:basedOn w:val="a0"/>
    <w:rsid w:val="00AD0C23"/>
  </w:style>
  <w:style w:type="character" w:customStyle="1" w:styleId="mord">
    <w:name w:val="mord"/>
    <w:basedOn w:val="a0"/>
    <w:rsid w:val="00AD0C23"/>
  </w:style>
  <w:style w:type="paragraph" w:customStyle="1" w:styleId="ds-markdown-paragraph">
    <w:name w:val="ds-markdown-paragraph"/>
    <w:basedOn w:val="a"/>
    <w:rsid w:val="00AD0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D0C23"/>
    <w:rPr>
      <w:b/>
      <w:bCs/>
    </w:rPr>
  </w:style>
  <w:style w:type="character" w:styleId="HTML1">
    <w:name w:val="HTML Code"/>
    <w:basedOn w:val="a0"/>
    <w:uiPriority w:val="99"/>
    <w:semiHidden/>
    <w:unhideWhenUsed/>
    <w:rsid w:val="007B05FC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7B36FA"/>
  </w:style>
  <w:style w:type="character" w:customStyle="1" w:styleId="mpunct">
    <w:name w:val="mpunct"/>
    <w:basedOn w:val="a0"/>
    <w:rsid w:val="007B36FA"/>
  </w:style>
  <w:style w:type="character" w:customStyle="1" w:styleId="mclose">
    <w:name w:val="mclose"/>
    <w:basedOn w:val="a0"/>
    <w:rsid w:val="007B36FA"/>
  </w:style>
  <w:style w:type="character" w:customStyle="1" w:styleId="mrel">
    <w:name w:val="mrel"/>
    <w:basedOn w:val="a0"/>
    <w:rsid w:val="00B90984"/>
  </w:style>
  <w:style w:type="character" w:customStyle="1" w:styleId="mbin">
    <w:name w:val="mbin"/>
    <w:basedOn w:val="a0"/>
    <w:rsid w:val="006504C3"/>
  </w:style>
  <w:style w:type="character" w:styleId="aa">
    <w:name w:val="Emphasis"/>
    <w:basedOn w:val="a0"/>
    <w:uiPriority w:val="20"/>
    <w:qFormat/>
    <w:rsid w:val="00B925CF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1E2E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b">
    <w:name w:val="Table Grid"/>
    <w:basedOn w:val="a1"/>
    <w:uiPriority w:val="39"/>
    <w:rsid w:val="00B91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Book Title"/>
    <w:basedOn w:val="a0"/>
    <w:uiPriority w:val="33"/>
    <w:qFormat/>
    <w:rsid w:val="00353A73"/>
    <w:rPr>
      <w:b/>
      <w:bCs/>
      <w:i/>
      <w:iCs/>
      <w:spacing w:val="5"/>
    </w:rPr>
  </w:style>
  <w:style w:type="character" w:customStyle="1" w:styleId="20">
    <w:name w:val="Заголовок 2 Знак"/>
    <w:basedOn w:val="a0"/>
    <w:link w:val="2"/>
    <w:uiPriority w:val="9"/>
    <w:semiHidden/>
    <w:rsid w:val="005F39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vlist-s">
    <w:name w:val="vlist-s"/>
    <w:basedOn w:val="a0"/>
    <w:rsid w:val="005F3912"/>
  </w:style>
  <w:style w:type="character" w:customStyle="1" w:styleId="mop">
    <w:name w:val="mop"/>
    <w:basedOn w:val="a0"/>
    <w:rsid w:val="00216DB8"/>
  </w:style>
  <w:style w:type="paragraph" w:styleId="ad">
    <w:name w:val="Subtitle"/>
    <w:basedOn w:val="a"/>
    <w:next w:val="a"/>
    <w:link w:val="ae"/>
    <w:uiPriority w:val="11"/>
    <w:qFormat/>
    <w:rsid w:val="00EC03B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C03B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1" Type="http://schemas.openxmlformats.org/officeDocument/2006/relationships/image" Target="media/image1.png"/><Relationship Id="rId5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0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CEB"/>
    <w:rsid w:val="000A0B05"/>
    <w:rsid w:val="00276028"/>
    <w:rsid w:val="002970A1"/>
    <w:rsid w:val="002E6E70"/>
    <w:rsid w:val="00955CEB"/>
    <w:rsid w:val="00A619F8"/>
    <w:rsid w:val="00D9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A0B0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26378</TotalTime>
  <Pages>1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</dc:creator>
  <cp:keywords/>
  <dc:description/>
  <cp:lastModifiedBy>Ксюша</cp:lastModifiedBy>
  <cp:revision>20</cp:revision>
  <cp:lastPrinted>2026-05-05T16:52:00Z</cp:lastPrinted>
  <dcterms:created xsi:type="dcterms:W3CDTF">2026-03-12T09:58:00Z</dcterms:created>
  <dcterms:modified xsi:type="dcterms:W3CDTF">2026-05-05T16:52:00Z</dcterms:modified>
</cp:coreProperties>
</file>