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54025252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:rsidR="00150972" w:rsidRPr="00150972" w:rsidRDefault="00150972" w:rsidP="00150972">
          <w:pPr>
            <w:pStyle w:val="a3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150972">
            <w:rPr>
              <w:rFonts w:ascii="Times New Roman" w:hAnsi="Times New Roman" w:cs="Times New Roman"/>
              <w:color w:val="000000" w:themeColor="text1"/>
            </w:rPr>
            <w:t>СОДЕРЖАНИЕ</w:t>
          </w:r>
        </w:p>
        <w:p w:rsidR="007E1AF5" w:rsidRDefault="00150972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850990" w:history="1">
            <w:r w:rsidR="007E1AF5" w:rsidRPr="006250E8">
              <w:rPr>
                <w:rStyle w:val="a8"/>
                <w:rFonts w:ascii="Times New Roman" w:hAnsi="Times New Roman" w:cs="Times New Roman"/>
                <w:noProof/>
              </w:rPr>
              <w:t>ВВЕДЕНИЕ</w:t>
            </w:r>
            <w:r w:rsidR="007E1AF5">
              <w:rPr>
                <w:noProof/>
                <w:webHidden/>
              </w:rPr>
              <w:tab/>
            </w:r>
            <w:r w:rsidR="007E1AF5">
              <w:rPr>
                <w:noProof/>
                <w:webHidden/>
              </w:rPr>
              <w:fldChar w:fldCharType="begin"/>
            </w:r>
            <w:r w:rsidR="007E1AF5">
              <w:rPr>
                <w:noProof/>
                <w:webHidden/>
              </w:rPr>
              <w:instrText xml:space="preserve"> PAGEREF _Toc213850990 \h </w:instrText>
            </w:r>
            <w:r w:rsidR="007E1AF5">
              <w:rPr>
                <w:noProof/>
                <w:webHidden/>
              </w:rPr>
            </w:r>
            <w:r w:rsidR="007E1AF5">
              <w:rPr>
                <w:noProof/>
                <w:webHidden/>
              </w:rPr>
              <w:fldChar w:fldCharType="separate"/>
            </w:r>
            <w:r w:rsidR="007E1AF5">
              <w:rPr>
                <w:noProof/>
                <w:webHidden/>
              </w:rPr>
              <w:t>2</w:t>
            </w:r>
            <w:r w:rsidR="007E1AF5">
              <w:rPr>
                <w:noProof/>
                <w:webHidden/>
              </w:rPr>
              <w:fldChar w:fldCharType="end"/>
            </w:r>
          </w:hyperlink>
        </w:p>
        <w:p w:rsidR="007E1AF5" w:rsidRDefault="007E1A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850991" w:history="1">
            <w:r w:rsidRPr="006250E8">
              <w:rPr>
                <w:rStyle w:val="a8"/>
                <w:rFonts w:ascii="Times New Roman" w:hAnsi="Times New Roman" w:cs="Times New Roman"/>
                <w:noProof/>
              </w:rPr>
              <w:t>ОБЩАЯ ХАРАКТЕРИСТИКА ОРГАНИЗАЦИИ ООО «МАЛЛЕНОМ СИСТЕМС»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_Toc213850991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AF5" w:rsidRDefault="007E1A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850992" w:history="1">
            <w:r w:rsidRPr="006250E8">
              <w:rPr>
                <w:rStyle w:val="a8"/>
                <w:rFonts w:ascii="Times New Roman" w:hAnsi="Times New Roman" w:cs="Times New Roman"/>
                <w:noProof/>
              </w:rPr>
              <w:t>РЕВЬЮИРОВАНИЕ ПРОГРАММНЫХ МОДУЛЕЙ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_Toc213850992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AF5" w:rsidRDefault="007E1A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850993" w:history="1">
            <w:r w:rsidRPr="006250E8">
              <w:rPr>
                <w:rStyle w:val="a8"/>
                <w:rFonts w:ascii="Times New Roman" w:hAnsi="Times New Roman" w:cs="Times New Roman"/>
                <w:noProof/>
              </w:rPr>
              <w:t>ВЫПОЛНЯЕМЫЕ ЗАДАНИЯ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_Toc213850993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AF5" w:rsidRDefault="007E1A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850994" w:history="1">
            <w:r w:rsidRPr="006250E8">
              <w:rPr>
                <w:rStyle w:val="a8"/>
                <w:rFonts w:ascii="Times New Roman" w:hAnsi="Times New Roman" w:cs="Times New Roman"/>
                <w:noProof/>
              </w:rPr>
              <w:t>ПРОЕКТИРОВАНИЕ ИСПОЛЬЗУЯ ГРАФИЧЕСКИЙ ЯЗЫК UML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_Toc213850994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7E1AF5" w:rsidRDefault="007E1AF5">
          <w:pPr>
            <w:pStyle w:val="11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213850995" w:history="1">
            <w:r w:rsidRPr="006250E8">
              <w:rPr>
                <w:rStyle w:val="a8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_Toc213850995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150972" w:rsidRDefault="00150972">
          <w:r>
            <w:rPr>
              <w:b/>
              <w:bCs/>
            </w:rPr>
            <w:fldChar w:fldCharType="end"/>
          </w:r>
        </w:p>
      </w:sdtContent>
    </w:sdt>
    <w:p w:rsidR="00150972" w:rsidRDefault="00150972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bookmarkStart w:id="0" w:name="_GoBack"/>
      <w:bookmarkEnd w:id="0"/>
    </w:p>
    <w:p w:rsidR="00300BC7" w:rsidRDefault="00150972" w:rsidP="001666AB">
      <w:pPr>
        <w:pStyle w:val="1"/>
        <w:jc w:val="center"/>
        <w:rPr>
          <w:rFonts w:ascii="Times New Roman" w:hAnsi="Times New Roman" w:cs="Times New Roman"/>
          <w:sz w:val="28"/>
          <w:szCs w:val="28"/>
        </w:rPr>
      </w:pPr>
      <w:bookmarkStart w:id="1" w:name="_Toc213850990"/>
      <w:r w:rsidRPr="001666AB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ВВЕДЕНИЕ</w:t>
      </w:r>
      <w:bookmarkEnd w:id="1"/>
    </w:p>
    <w:p w:rsidR="00150972" w:rsidRP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В рамках прохождения производственной практики в период с 3 ноября по 16 ноября 2025 года была поставлена задача ознакомиться с деятельностью и структурой организации ООО «Малленом Системс». Компания специализируется на разработке и внедрении информационных технологий и программных решений для автоматизации бизнес-процессов. Основные направления деятельности включают создание интеграционных платформ, IT-консалтинг и сопровождение программного обеспечения.</w:t>
      </w:r>
    </w:p>
    <w:p w:rsid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Целью практики является изучение организационной структуры, направлений работы и проектов компании, а также разработка программного обеспечения с графическим интерфейсом на языке Python с использованием библиотеки PyQt. Проект состоит из двух модулей, которые разделяют функции взаимодействия с пользователем и обработки данных, что позволяет повысить модульность и удобство сопровождения кода.</w:t>
      </w:r>
    </w:p>
    <w:p w:rsidR="00150972" w:rsidRDefault="00150972" w:rsidP="00150972">
      <w:r>
        <w:br w:type="page"/>
      </w:r>
    </w:p>
    <w:p w:rsidR="00150972" w:rsidRDefault="00150972" w:rsidP="00150972">
      <w:pPr>
        <w:jc w:val="both"/>
        <w:rPr>
          <w:rFonts w:ascii="Times New Roman" w:hAnsi="Times New Roman" w:cs="Times New Roman"/>
          <w:sz w:val="28"/>
          <w:szCs w:val="28"/>
        </w:rPr>
      </w:pPr>
      <w:r w:rsidRPr="00DD093F">
        <w:rPr>
          <w:rStyle w:val="3118"/>
          <w:rFonts w:ascii="Times New Roman" w:hAnsi="Times New Roman" w:cs="Times New Roman"/>
          <w:color w:val="1A1A1A"/>
          <w:sz w:val="28"/>
          <w:szCs w:val="28"/>
        </w:rPr>
        <w:lastRenderedPageBreak/>
        <w:t xml:space="preserve">Краткое описание организации </w:t>
      </w:r>
      <w:r w:rsidRPr="00DD093F">
        <w:rPr>
          <w:rFonts w:ascii="Times New Roman" w:hAnsi="Times New Roman" w:cs="Times New Roman"/>
          <w:sz w:val="28"/>
          <w:szCs w:val="28"/>
        </w:rPr>
        <w:t>Малленом Системс</w:t>
      </w:r>
    </w:p>
    <w:p w:rsidR="00150972" w:rsidRP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ООО «Малленом Системс» — ведущая российская компания, основанная в 2011 году командой ученых и разработчиков Санкт-Петербургского политехнического университета при поддержке инвестиционной компании Mallenom. Компания специализируется на разработке и внедрении передовых систем компьютерного зрения, промышленной видеоаналитики и интеллектуальной обработки данных с применением машинного обучения и глубоких нейронных сетей. За годы работы «Малленом Системс» успешно реализовала комплексные IT-проекты в различных отраслях, включая транспорт, машиностроение, нефтегазовую промышленность, металлургию, пищевую и фармацевтическую индустрии, алмазодобычу и атомную энергетику. Продукция компании используется в большинстве регионов России, странах СНГ и Евросоюзе.</w:t>
      </w:r>
    </w:p>
    <w:p w:rsidR="00C80443" w:rsidRDefault="00150972" w:rsidP="001666A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Сроки и место прохождения практики</w:t>
      </w:r>
      <w:r w:rsidRPr="00150972">
        <w:rPr>
          <w:rFonts w:ascii="Times New Roman" w:hAnsi="Times New Roman" w:cs="Times New Roman"/>
          <w:sz w:val="28"/>
          <w:szCs w:val="28"/>
        </w:rPr>
        <w:br/>
        <w:t xml:space="preserve">Срок прохождения производственной практики: </w:t>
      </w:r>
    </w:p>
    <w:p w:rsidR="00150972" w:rsidRPr="00150972" w:rsidRDefault="00150972" w:rsidP="00C80443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с 3 ноября по 16 ноября 2025 года</w:t>
      </w:r>
      <w:r w:rsidRPr="00150972">
        <w:rPr>
          <w:rFonts w:ascii="Times New Roman" w:hAnsi="Times New Roman" w:cs="Times New Roman"/>
          <w:sz w:val="28"/>
          <w:szCs w:val="28"/>
        </w:rPr>
        <w:br/>
        <w:t>Место прохождения: ООО «Малленом Системс»</w:t>
      </w:r>
    </w:p>
    <w:p w:rsidR="00150972" w:rsidRPr="00150972" w:rsidRDefault="00150972" w:rsidP="00150972">
      <w:pPr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Ожидаемые результаты практики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Ознакомление с организационной структурой компании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Изучение текущих проектов и программных продуктов компании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Разработка программного обеспечения с графическим интерфейсом для взаимодействия с пользователем на Python с использованием PyQt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Составление отчётной документации в соответствии с требованиями практики</w:t>
      </w:r>
    </w:p>
    <w:p w:rsidR="00150972" w:rsidRPr="00150972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Повышение навыков практического применения знаний в области IT и программирования</w:t>
      </w:r>
    </w:p>
    <w:p w:rsidR="001666AB" w:rsidRDefault="00150972" w:rsidP="001666AB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150972">
        <w:rPr>
          <w:rFonts w:ascii="Times New Roman" w:hAnsi="Times New Roman" w:cs="Times New Roman"/>
          <w:sz w:val="28"/>
          <w:szCs w:val="28"/>
        </w:rPr>
        <w:t>Эффективное взаимодействие с наставниками и сотрудниками компании в процессе выполнения практики</w:t>
      </w:r>
    </w:p>
    <w:p w:rsidR="001666AB" w:rsidRDefault="001666AB" w:rsidP="001666AB">
      <w:r>
        <w:br w:type="page"/>
      </w:r>
    </w:p>
    <w:p w:rsidR="00150972" w:rsidRPr="004832BF" w:rsidRDefault="004832BF" w:rsidP="004832BF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" w:name="_Toc213850991"/>
      <w:r w:rsidRPr="004832B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ОБЩАЯ ХАРАКТЕРИСТИКА ОРГАНИЗАЦИИ ООО «МАЛЛЕНОМ СИСТЕМС»</w:t>
      </w:r>
      <w:bookmarkEnd w:id="2"/>
    </w:p>
    <w:p w:rsidR="00C80443" w:rsidRDefault="00C80443" w:rsidP="00C8044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Общая информация</w:t>
      </w:r>
    </w:p>
    <w:p w:rsidR="00C80443" w:rsidRPr="001666AB" w:rsidRDefault="00C80443" w:rsidP="00C80443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1666AB">
        <w:rPr>
          <w:rFonts w:ascii="Times New Roman" w:hAnsi="Times New Roman" w:cs="Times New Roman"/>
          <w:sz w:val="28"/>
          <w:szCs w:val="28"/>
        </w:rPr>
        <w:t xml:space="preserve">ООО «Малленом Системс» — российская компания, специализирующаяся на создании и внедрении передовых технологий в области компьютерного зрения, промышленной видеоаналитики и искусственного интеллекта, включая машинное обучение и глубокие нейронные сети. Компания реализует проекты в таких сферах, как транспорт, промышленное производство, энергетика и другие отрасли. В структуру организации входят научно-исследовательский центр, отделы разработки программных решений и внедрения, а также служба технической поддержки </w:t>
      </w:r>
      <w:r w:rsidRPr="001666AB">
        <w:rPr>
          <w:rFonts w:ascii="Times New Roman" w:hAnsi="Times New Roman" w:cs="Times New Roman"/>
          <w:sz w:val="28"/>
          <w:szCs w:val="28"/>
        </w:rPr>
        <w:br/>
        <w:t>Информационные системы играют важнейшую роль в автоматизации ключевых бизнес-процессов «Малленом Системс». Благодаря современным ИС обеспечивается сбор, обработка и анализ больших объемов данных, что способствует повышению оперативности управления, улучшению качества выпускаемой продукции и предоставляемых услуг, а также ускорению принятия управленческих решений. Используемые информационные технологии поддерживают функции распознавания объектов, мониторинга, контроля и видеонаблюдения, что является критически важным для специализации компании в области видеоаналитики и машинного зрения.</w:t>
      </w:r>
    </w:p>
    <w:p w:rsidR="00C80443" w:rsidRPr="001666AB" w:rsidRDefault="00C80443" w:rsidP="00C8044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66AB">
        <w:rPr>
          <w:rFonts w:ascii="Times New Roman" w:hAnsi="Times New Roman" w:cs="Times New Roman"/>
          <w:sz w:val="28"/>
          <w:szCs w:val="28"/>
        </w:rPr>
        <w:t>В работе компании применяются разнообразные программные решения: CRM-системы для эффективного взаимодействия с клиентами, базы данных для надежного хранения и обработки информации, а также ERP-системы, обеспечивающие комплексное управление ресурсами и процессами. Дополнительно «Малленом Системс» использует собственные разработки в сфере видеоаналитики и искусственного интеллекта, которые интегрированы с аппаратными комплексами и системами автоматизации, что позволяет достигать высокого уровня технологичности и надежности продуктов.</w:t>
      </w:r>
    </w:p>
    <w:p w:rsidR="00C80443" w:rsidRPr="00C80443" w:rsidRDefault="00C80443" w:rsidP="00C80443">
      <w:pPr>
        <w:rPr>
          <w:rFonts w:ascii="Times New Roman" w:hAnsi="Times New Roman" w:cs="Times New Roman"/>
          <w:sz w:val="28"/>
          <w:szCs w:val="28"/>
        </w:rPr>
      </w:pPr>
    </w:p>
    <w:p w:rsidR="00150972" w:rsidRPr="00150972" w:rsidRDefault="00150972" w:rsidP="00150972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:rsidR="008A4AC5" w:rsidRPr="007E1AF5" w:rsidRDefault="008A4AC5" w:rsidP="007E1AF5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3" w:name="_Toc213850992"/>
      <w:r w:rsidRPr="007E1AF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РЕВЬЮИРОВАНИЕ ПРОГРАММНЫХ МОДУЛЕЙ</w:t>
      </w:r>
      <w:bookmarkEnd w:id="3"/>
    </w:p>
    <w:p w:rsidR="008A4AC5" w:rsidRDefault="008A4AC5" w:rsidP="00631DF5">
      <w:pPr>
        <w:jc w:val="both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t>цели и задачи</w:t>
      </w:r>
      <w:r>
        <w:rPr>
          <w:rFonts w:ascii="Times New Roman" w:hAnsi="Times New Roman" w:cs="Times New Roman"/>
          <w:sz w:val="28"/>
          <w:szCs w:val="28"/>
        </w:rPr>
        <w:t xml:space="preserve"> ревьюирования</w:t>
      </w:r>
      <w:r w:rsidRPr="008A4AC5">
        <w:rPr>
          <w:rFonts w:ascii="Times New Roman" w:hAnsi="Times New Roman" w:cs="Times New Roman"/>
          <w:sz w:val="28"/>
          <w:szCs w:val="28"/>
        </w:rPr>
        <w:t xml:space="preserve"> программных модулей</w:t>
      </w:r>
    </w:p>
    <w:p w:rsidR="008A4AC5" w:rsidRPr="008A4AC5" w:rsidRDefault="008A4AC5" w:rsidP="008A4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t>Цели ревьюирования программных модулей заключаются в обеспечении высокого качества программного обеспечения посредством систематической проверки и анализа программного кода на соответствие техническим требованиям, стандартам и заданным алгоритмам. Основное внимание уделяется выявлению ошибок, недочетов и отклонений, которые могут негативно повлиять на работу программы или привести к снижению ее надежности и производительности. Ревьюирование помогает минимизировать стоимость исправления дефектов, обнаруженных на поздних этапах разработки, за счет оперативного выявления проблем на ранних стадиях.  </w:t>
      </w:r>
    </w:p>
    <w:p w:rsidR="008A4AC5" w:rsidRDefault="008A4AC5" w:rsidP="008A4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t>Основные задачи ревьюирования включают проведение тщательного исследования характеристик модулей программного обеспечения с использованием различных методов и инструментальных средств, что позволяет получить объективную оценку качества кода. В задачи также входит сравнение разных версий программных модулей и программных продуктов для выбора наилучшего решения с точки зрения функциональности, безопасности и эффективности. Важным элементом процесса является оптимизация программных модулей, направленная на улучшение производительности, поддержку удобочитаемости и сопровождаемости кода </w:t>
      </w:r>
    </w:p>
    <w:p w:rsidR="008A4AC5" w:rsidRDefault="008A4AC5" w:rsidP="008A4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t>Ревьюирование предусматривает строгую привязку к технической документации, чтобы гарантировать, что программа реализует заявленные функции и требования. Процесс ревьюирования включает планирование, подготовку, непосредственное проведение анализа и этап документирования полученных результатов, что позволяет создать прозрачную и системную процедуру контроля качества. Кроме того, ревьюирование способствует интеграции и улучшению взаим</w:t>
      </w:r>
      <w:r>
        <w:rPr>
          <w:rFonts w:ascii="Times New Roman" w:hAnsi="Times New Roman" w:cs="Times New Roman"/>
          <w:sz w:val="28"/>
          <w:szCs w:val="28"/>
        </w:rPr>
        <w:t>одействия между разработчиками</w:t>
      </w:r>
    </w:p>
    <w:p w:rsidR="008A4AC5" w:rsidRDefault="008A4AC5" w:rsidP="008A4AC5">
      <w:r>
        <w:br w:type="page"/>
      </w:r>
    </w:p>
    <w:p w:rsidR="008A4AC5" w:rsidRPr="008A4AC5" w:rsidRDefault="008A4AC5" w:rsidP="008A4AC5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lastRenderedPageBreak/>
        <w:t xml:space="preserve">2.1 </w:t>
      </w:r>
      <w:r w:rsidRPr="008A4AC5">
        <w:rPr>
          <w:rFonts w:ascii="Times New Roman" w:hAnsi="Times New Roman" w:cs="Times New Roman"/>
          <w:sz w:val="28"/>
          <w:szCs w:val="28"/>
        </w:rPr>
        <w:t>Основные задачи Ревьюирование программных модулей</w:t>
      </w:r>
    </w:p>
    <w:p w:rsidR="008A4AC5" w:rsidRPr="008A4AC5" w:rsidRDefault="008A4AC5" w:rsidP="008A4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t>Основные задачи ревьюирования программных модулей включают определение метрик программного кода с помощью специализированных средств, чтобы объективно оценить его качество и соответствие требованиям. Также в задачи входит оптимизация программного кода с использованием специализированных инструментальных средств, что способствует повышению эффективности и производительности программных продуктов. Ревьюирование подразумевает применение методов и технологий тестирования, анализа и проверки как к коду, так и к сопровождающей проектной документации для выявления ошибок, уязвимостей и несоответствий.</w:t>
      </w:r>
    </w:p>
    <w:p w:rsidR="008A4AC5" w:rsidRPr="008A4AC5" w:rsidRDefault="008A4AC5" w:rsidP="008A4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t>Кроме того, важной задачей является проведение сравнительного анализа различных версий программных модулей и продуктов, что позволяет выбрать оптимальный вариант решения с точки зрения функциональности и безопасности. Включение в процесс ревьюирования инструментальных средств для автоматизации анализа кода помогает ускорить выявление дефектов, улучшить качество и упростить контроль за изменениями в коде.</w:t>
      </w:r>
    </w:p>
    <w:p w:rsidR="008A4AC5" w:rsidRDefault="008A4AC5" w:rsidP="008A4AC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A4AC5">
        <w:rPr>
          <w:rFonts w:ascii="Times New Roman" w:hAnsi="Times New Roman" w:cs="Times New Roman"/>
          <w:sz w:val="28"/>
          <w:szCs w:val="28"/>
        </w:rPr>
        <w:t>Ревьюирование также направлено на улучшение командной работы и коммуникации между разработчиками, тестировщиками и другими участниками процесса разработки, способствуя повышению коллективной ответственности за конечный продукт. Документирование результатов ревью обеспечивает прозрачность и системность процесса контроля качества, что важно для аудита и последующего анализа.</w:t>
      </w:r>
    </w:p>
    <w:p w:rsidR="008A4AC5" w:rsidRDefault="008A4AC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 xml:space="preserve">2.2 </w:t>
      </w:r>
      <w:r w:rsidR="00631DF5" w:rsidRPr="00BE783A">
        <w:rPr>
          <w:rFonts w:ascii="Times New Roman" w:hAnsi="Times New Roman" w:cs="Times New Roman"/>
          <w:sz w:val="28"/>
          <w:szCs w:val="28"/>
        </w:rPr>
        <w:t>Виды</w:t>
      </w:r>
      <w:r w:rsidR="00631DF5" w:rsidRPr="00631DF5">
        <w:rPr>
          <w:rFonts w:ascii="Times New Roman" w:hAnsi="Times New Roman" w:cs="Times New Roman"/>
          <w:sz w:val="28"/>
          <w:szCs w:val="28"/>
        </w:rPr>
        <w:t xml:space="preserve"> </w:t>
      </w:r>
      <w:r w:rsidR="00631DF5">
        <w:rPr>
          <w:rFonts w:ascii="Times New Roman" w:hAnsi="Times New Roman" w:cs="Times New Roman"/>
          <w:sz w:val="28"/>
          <w:szCs w:val="28"/>
        </w:rPr>
        <w:t>р</w:t>
      </w:r>
      <w:r w:rsidR="00631DF5" w:rsidRPr="00631DF5">
        <w:rPr>
          <w:rFonts w:ascii="Times New Roman" w:hAnsi="Times New Roman" w:cs="Times New Roman"/>
          <w:sz w:val="28"/>
          <w:szCs w:val="28"/>
        </w:rPr>
        <w:t>евьюирование программных модулей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Формальное ревью (Formal Review) — структурированный процесс с предварительным планированием, назначением ролей (автор, рецензент, модератор), подготовкой документации и формальным обсуждением, в ходе которого фиксируются конкретные замечания и предложения по улучшению кода.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lastRenderedPageBreak/>
        <w:t>Информальное ревью (Informal Review) — менее формализованное обсуждение кода, часто в паре или небольшой группе разработчиков, без официальных протоколов, но с целью быстрого выявления и устранения ошибок.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Парное программирование (Pair Programming) — вид ревью, при котором два разработчика одновременно работают над одним модулем: один пишет код, другой проверяет и предлагает корректировки в реальном времени.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Автоматизированное ревью (Automated Review) — использование инструментальных средств для статического и динамического анализа кода, проверки стандартов кодирования, поиска потенциальных багов и уязвимостей без непосредственного участия человека.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Код-ревью в системе контроля версий (Code Review in Version Control Systems) — ревью изменений кода непосредственно через инструменты контроля версий (например, Git), где изменения просматриваются, комментируются и одобряются перед слиянием с основной веткой.</w:t>
      </w:r>
    </w:p>
    <w:p w:rsid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Экспертное ревью (Expert Review) — привлечение специалистов с высоким уровнем компетенции для детального анализа архитектуры, безопасности и качества программного модуля.</w:t>
      </w:r>
    </w:p>
    <w:p w:rsid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2</w:t>
      </w:r>
      <w:r w:rsidRPr="00631DF5">
        <w:rPr>
          <w:rFonts w:ascii="Times New Roman" w:hAnsi="Times New Roman" w:cs="Times New Roman"/>
          <w:sz w:val="28"/>
          <w:szCs w:val="28"/>
        </w:rPr>
        <w:t xml:space="preserve">.3 </w:t>
      </w:r>
      <w:r w:rsidRPr="00631DF5">
        <w:rPr>
          <w:rFonts w:ascii="Times New Roman" w:hAnsi="Times New Roman" w:cs="Times New Roman"/>
          <w:sz w:val="28"/>
          <w:szCs w:val="28"/>
        </w:rPr>
        <w:t>Процессы и этапы ревьюирование программных модулей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Процессы и этапы ревьюирования программных модулей включают несколько последовательных стадий, направленных на систематическую проверку и анализ программного кода для повышения его качества и надежности.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Первый этап — подготовка, в ходе которого определяется цель ревью, выбирается команда рецензентов, изучается техническая документация и исходный код модуля. На этом этапе также формируются критерии оценки и планируется процесс проведения ревью.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 xml:space="preserve">Второй этап — проведение ревью. Рецензенты выполняют детальный анализ кода, проверяют соответствие требованиям, выявляют ошибки, недочеты и возможные уязвимости. В зависимости от вида ревью, этот этап </w:t>
      </w:r>
      <w:r w:rsidRPr="00631DF5">
        <w:rPr>
          <w:rFonts w:ascii="Times New Roman" w:hAnsi="Times New Roman" w:cs="Times New Roman"/>
          <w:sz w:val="28"/>
          <w:szCs w:val="28"/>
        </w:rPr>
        <w:lastRenderedPageBreak/>
        <w:t>может включать коллективные встречи с обсуждением замечаний или самостоятельное изучение кода с последующим оформлением комментариев.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Третий этап — анализ результатов ревью. Сводятся воедино все выявленные дефекты и рекомендации, оценивается их критичность, формируются предложения по исправлению и улучшению кода. Результаты документируются для последующего контроля и аудита.</w:t>
      </w:r>
    </w:p>
    <w:p w:rsidR="00631DF5" w:rsidRP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Четвертый этап — исправление кода и контроль внедрения изменений. Автор или команда разработчиков вносят необходимые коррективы, после чего возможно повторное ревью для подтверждения качества выполненных правок.</w:t>
      </w:r>
    </w:p>
    <w:p w:rsidR="00631DF5" w:rsidRDefault="00631DF5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631DF5">
        <w:rPr>
          <w:rFonts w:ascii="Times New Roman" w:hAnsi="Times New Roman" w:cs="Times New Roman"/>
          <w:sz w:val="28"/>
          <w:szCs w:val="28"/>
        </w:rPr>
        <w:t>Пятый этап — завершение ревью. Итоговые отчеты передаются заинтересованным участникам проекта, и процесс формально закрывается с учетом полученного опыта и выявленных проблем для улучшения будущих ревью.</w:t>
      </w:r>
    </w:p>
    <w:p w:rsidR="00E438F7" w:rsidRDefault="00E438F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E438F7" w:rsidRPr="005A039F" w:rsidRDefault="00E438F7" w:rsidP="00E438F7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4" w:name="_Toc196590845"/>
      <w:bookmarkStart w:id="5" w:name="_Toc213850993"/>
      <w:r w:rsidRPr="005A039F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ВЫПОЛНЯЕМЫЕ ЗАДАНИЯ</w:t>
      </w:r>
      <w:bookmarkEnd w:id="4"/>
      <w:bookmarkEnd w:id="5"/>
    </w:p>
    <w:p w:rsidR="00E438F7" w:rsidRPr="00E438F7" w:rsidRDefault="00E438F7" w:rsidP="00BC4A5C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E438F7">
        <w:rPr>
          <w:rFonts w:ascii="Times New Roman" w:hAnsi="Times New Roman" w:cs="Times New Roman"/>
          <w:sz w:val="28"/>
          <w:szCs w:val="28"/>
        </w:rPr>
        <w:t>Модуль обработки и работы с изображениями</w:t>
      </w:r>
    </w:p>
    <w:p w:rsidR="00BC4A5C" w:rsidRPr="00BC4A5C" w:rsidRDefault="00BC4A5C" w:rsidP="00BC4A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Данный</w:t>
      </w:r>
      <w:r w:rsidRPr="00BC4A5C">
        <w:rPr>
          <w:rFonts w:ascii="Times New Roman" w:hAnsi="Times New Roman" w:cs="Times New Roman"/>
          <w:sz w:val="28"/>
          <w:szCs w:val="28"/>
        </w:rPr>
        <w:t xml:space="preserve"> модуль — это простой графический редактор изображений на Python с использованием PyQt6. Он позволяет пользователю выбрать любое изображение с компьютера и выполнить над ним базовые операции: изменить размер, повернуть, а также конвертировать в другой формат — PNG или JPG. В приложении есть удобный интерфейс с полями для ввода новых ширины, высоты и угла поворота, а также радиокнопки для выбора формата сохранения. При нажатии на кнопку «Конвертировать» программа обрабатывает изображение согласно введенным параметрам и сохраняет новый файл рядом с исходным, выводя путь к нему.</w:t>
      </w:r>
    </w:p>
    <w:p w:rsidR="00BC4A5C" w:rsidRPr="00BC4A5C" w:rsidRDefault="00BC4A5C" w:rsidP="00BC4A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C4A5C">
        <w:rPr>
          <w:rFonts w:ascii="Times New Roman" w:hAnsi="Times New Roman" w:cs="Times New Roman"/>
          <w:sz w:val="28"/>
          <w:szCs w:val="28"/>
        </w:rPr>
        <w:t>Главные плюсы такого модуля в том, что он совмещает простоту использования и базовую функциональность, не требуя знаний командной строки или сложных графических редакторов. Это отличный пример, как с помощью Python и PyQt6 можно создавать полезные десктопные утилиты с минимальными усилиями. Приложение обрабатывает ошибки ввода (если пользователь не указал файл или формат, или ввел неверные данные), что делает его более надежным.</w:t>
      </w:r>
    </w:p>
    <w:p w:rsidR="00E438F7" w:rsidRDefault="00E438F7">
      <w:pPr>
        <w:rPr>
          <w:rFonts w:ascii="Times New Roman" w:hAnsi="Times New Roman" w:cs="Times New Roman"/>
          <w:sz w:val="28"/>
          <w:szCs w:val="28"/>
        </w:rPr>
      </w:pPr>
    </w:p>
    <w:p w:rsidR="00E438F7" w:rsidRPr="00E438F7" w:rsidRDefault="00E438F7" w:rsidP="00631DF5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438F7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814B538" wp14:editId="2D790507">
            <wp:extent cx="4982270" cy="8811855"/>
            <wp:effectExtent l="0" t="0" r="8890" b="889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982270" cy="8811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31DF5" w:rsidRDefault="00BC4A5C" w:rsidP="00BC4A5C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Рисунок 1</w:t>
      </w:r>
    </w:p>
    <w:p w:rsidR="00BC4A5C" w:rsidRPr="007E1AF5" w:rsidRDefault="00BC4A5C" w:rsidP="007E1AF5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6" w:name="_Toc213850994"/>
      <w:r w:rsidRPr="007E1AF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ПРОЕКТИРОВАНИЕ ИСПОЛЬЗУЯ ГРАФИЧЕСКИЙ ЯЗЫК UML</w:t>
      </w:r>
      <w:bookmarkEnd w:id="6"/>
    </w:p>
    <w:p w:rsidR="00BC4A5C" w:rsidRDefault="00BC4A5C" w:rsidP="00BC4A5C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Д</w:t>
      </w:r>
      <w:r w:rsidR="001A0A84">
        <w:rPr>
          <w:rFonts w:ascii="Times New Roman" w:hAnsi="Times New Roman" w:cs="Times New Roman"/>
          <w:sz w:val="28"/>
          <w:szCs w:val="28"/>
        </w:rPr>
        <w:t>иаграмма</w:t>
      </w:r>
      <w:r w:rsidRPr="00BC4A5C">
        <w:rPr>
          <w:rFonts w:ascii="Times New Roman" w:hAnsi="Times New Roman" w:cs="Times New Roman"/>
          <w:sz w:val="28"/>
          <w:szCs w:val="28"/>
        </w:rPr>
        <w:t xml:space="preserve"> компонентов</w:t>
      </w:r>
    </w:p>
    <w:p w:rsidR="00BC4A5C" w:rsidRPr="00512779" w:rsidRDefault="00BC4A5C" w:rsidP="00BC4A5C">
      <w:pPr>
        <w:jc w:val="center"/>
        <w:rPr>
          <w:rFonts w:ascii="Times New Roman" w:hAnsi="Times New Roman" w:cs="Times New Roman"/>
          <w:sz w:val="28"/>
          <w:szCs w:val="28"/>
        </w:rPr>
      </w:pPr>
      <w:r w:rsidRPr="00512779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16C2B5A9" wp14:editId="46BFDF3F">
            <wp:extent cx="5940425" cy="385572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84" w:rsidRDefault="001A0A84" w:rsidP="001A0A84">
      <w:pPr>
        <w:spacing w:after="0" w:line="360" w:lineRule="auto"/>
        <w:ind w:firstLine="709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pacing w:val="2"/>
          <w:sz w:val="28"/>
          <w:szCs w:val="28"/>
        </w:rPr>
        <w:t>Рисунок 2</w:t>
      </w:r>
    </w:p>
    <w:p w:rsidR="00BC4A5C" w:rsidRDefault="00BC4A5C" w:rsidP="001A0A84">
      <w:pPr>
        <w:spacing w:after="0" w:line="36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512779">
        <w:rPr>
          <w:rFonts w:ascii="Times New Roman" w:hAnsi="Times New Roman" w:cs="Times New Roman"/>
          <w:spacing w:val="2"/>
          <w:sz w:val="28"/>
          <w:szCs w:val="28"/>
        </w:rPr>
        <w:t>Диаграмма компонентов показывает, из каких основных частей состоит программа и как эти части связаны между собой. На такой схеме видно, какие модули или библиотеки используются, например: окно редактора, обработчик изображений, диалог выбора файла, ядро приложения. Стрелки между ними помогают понять, каким образом происходит взаимодействие внутри архитектуры проекта</w:t>
      </w:r>
    </w:p>
    <w:p w:rsidR="00BC4A5C" w:rsidRDefault="00BC4A5C" w:rsidP="00BC4A5C">
      <w:r>
        <w:br w:type="page"/>
      </w:r>
    </w:p>
    <w:p w:rsidR="00BC4A5C" w:rsidRPr="00BC4A5C" w:rsidRDefault="001A0A84" w:rsidP="00BC4A5C">
      <w:pPr>
        <w:jc w:val="both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Диаграмма с</w:t>
      </w:r>
      <w:r w:rsidR="00BC4A5C" w:rsidRPr="00BC4A5C">
        <w:rPr>
          <w:rFonts w:ascii="Times New Roman" w:hAnsi="Times New Roman" w:cs="Times New Roman"/>
          <w:sz w:val="28"/>
          <w:szCs w:val="28"/>
        </w:rPr>
        <w:t>ценариев использования</w:t>
      </w:r>
    </w:p>
    <w:p w:rsidR="00BC4A5C" w:rsidRDefault="00BC4A5C" w:rsidP="00BC4A5C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4DF">
        <w:rPr>
          <w:rFonts w:ascii="Times New Roman" w:hAnsi="Times New Roman" w:cs="Times New Roman"/>
          <w:noProof/>
          <w:sz w:val="28"/>
          <w:szCs w:val="28"/>
          <w:lang w:eastAsia="ru-RU"/>
        </w:rPr>
        <w:drawing>
          <wp:inline distT="0" distB="0" distL="0" distR="0" wp14:anchorId="49E45F55" wp14:editId="592A2BD9">
            <wp:extent cx="5940425" cy="385572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84" w:rsidRDefault="001A0A84" w:rsidP="001A0A8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</w:t>
      </w:r>
    </w:p>
    <w:p w:rsidR="00BC4A5C" w:rsidRDefault="00BC4A5C" w:rsidP="001A0A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473E14">
        <w:rPr>
          <w:rFonts w:ascii="Times New Roman" w:hAnsi="Times New Roman" w:cs="Times New Roman"/>
          <w:sz w:val="28"/>
          <w:szCs w:val="28"/>
        </w:rPr>
        <w:t>На диаграмме сценариев использования отображены основные функции программы глазами пользователя. Она показывает, какие действия доступны — например, можно выбрать изображение, задать его размеры и угол поворота, выбрать формат, а затем преобразовать и получить результат. Такая схема помогает быстро увидеть, какие ключевые возможности реализованы в приложении</w:t>
      </w:r>
    </w:p>
    <w:p w:rsidR="00BC4A5C" w:rsidRDefault="00BC4A5C" w:rsidP="00BC4A5C">
      <w:r>
        <w:br w:type="page"/>
      </w:r>
    </w:p>
    <w:p w:rsidR="00BC4A5C" w:rsidRDefault="001A0A84" w:rsidP="00BC4A5C">
      <w:pPr>
        <w:jc w:val="both"/>
        <w:rPr>
          <w:rFonts w:ascii="Times New Roman" w:hAnsi="Times New Roman" w:cs="Times New Roman"/>
          <w:sz w:val="28"/>
          <w:szCs w:val="28"/>
        </w:rPr>
      </w:pPr>
      <w:r w:rsidRPr="001A0A84">
        <w:rPr>
          <w:rFonts w:ascii="Times New Roman" w:hAnsi="Times New Roman" w:cs="Times New Roman"/>
          <w:sz w:val="28"/>
          <w:szCs w:val="28"/>
        </w:rPr>
        <w:lastRenderedPageBreak/>
        <w:t>Диаграмма п</w:t>
      </w:r>
      <w:r w:rsidRPr="001A0A84">
        <w:rPr>
          <w:rFonts w:ascii="Times New Roman" w:hAnsi="Times New Roman" w:cs="Times New Roman"/>
          <w:sz w:val="28"/>
          <w:szCs w:val="28"/>
        </w:rPr>
        <w:t>оследовательностей</w:t>
      </w:r>
    </w:p>
    <w:p w:rsidR="001A0A84" w:rsidRDefault="001A0A84" w:rsidP="001A0A84">
      <w:r w:rsidRPr="005C2AD4">
        <w:rPr>
          <w:noProof/>
          <w:lang w:eastAsia="ru-RU"/>
        </w:rPr>
        <w:drawing>
          <wp:inline distT="0" distB="0" distL="0" distR="0" wp14:anchorId="41E11A38" wp14:editId="73B7AFE1">
            <wp:extent cx="5940425" cy="3855720"/>
            <wp:effectExtent l="0" t="0" r="3175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84" w:rsidRDefault="001A0A84" w:rsidP="001A0A84">
      <w:pPr>
        <w:spacing w:after="0" w:line="360" w:lineRule="auto"/>
        <w:ind w:firstLine="709"/>
        <w:jc w:val="center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pacing w:val="2"/>
          <w:sz w:val="28"/>
          <w:szCs w:val="28"/>
        </w:rPr>
        <w:t>Рисунок 4</w:t>
      </w:r>
    </w:p>
    <w:p w:rsidR="001A0A84" w:rsidRDefault="001A0A84" w:rsidP="001A0A84">
      <w:pPr>
        <w:spacing w:after="0" w:line="36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6504BC">
        <w:rPr>
          <w:rFonts w:ascii="Times New Roman" w:hAnsi="Times New Roman" w:cs="Times New Roman"/>
          <w:spacing w:val="2"/>
          <w:sz w:val="28"/>
          <w:szCs w:val="28"/>
        </w:rPr>
        <w:t>Диаграмма последовательностей иллюстрирует, в каком порядке происходят взаимодействия между частями программы при выполнении сценария. Здесь можно увидеть, как начинается обработка: сначала выбирается файл, затем система получает его путь, пользователь вводит параметры, запускает обработку, дальше происходит работа с изображением, и наконец показывается результат. Такая схема удобна для понимания процесса обработки данных от начального действия до итогового результата</w:t>
      </w:r>
    </w:p>
    <w:p w:rsidR="001A0A84" w:rsidRDefault="001A0A84" w:rsidP="001A0A84">
      <w:r>
        <w:br w:type="page"/>
      </w:r>
    </w:p>
    <w:p w:rsidR="001A0A84" w:rsidRPr="001A0A84" w:rsidRDefault="001A0A84" w:rsidP="00BC4A5C">
      <w:pPr>
        <w:jc w:val="both"/>
        <w:rPr>
          <w:rFonts w:ascii="Times New Roman" w:hAnsi="Times New Roman" w:cs="Times New Roman"/>
          <w:sz w:val="28"/>
          <w:szCs w:val="28"/>
        </w:rPr>
      </w:pPr>
      <w:r w:rsidRPr="001A0A84">
        <w:rPr>
          <w:rFonts w:ascii="Times New Roman" w:hAnsi="Times New Roman" w:cs="Times New Roman"/>
          <w:sz w:val="28"/>
          <w:szCs w:val="28"/>
        </w:rPr>
        <w:lastRenderedPageBreak/>
        <w:t>Диаграмма д</w:t>
      </w:r>
      <w:r w:rsidRPr="001A0A84">
        <w:rPr>
          <w:rFonts w:ascii="Times New Roman" w:hAnsi="Times New Roman" w:cs="Times New Roman"/>
          <w:sz w:val="28"/>
          <w:szCs w:val="28"/>
        </w:rPr>
        <w:t>еятельности</w:t>
      </w:r>
    </w:p>
    <w:p w:rsidR="001A0A84" w:rsidRDefault="001A0A84" w:rsidP="001A0A84">
      <w:r w:rsidRPr="00F52F1D">
        <w:rPr>
          <w:noProof/>
          <w:lang w:eastAsia="ru-RU"/>
        </w:rPr>
        <w:drawing>
          <wp:inline distT="0" distB="0" distL="0" distR="0" wp14:anchorId="68E34D43" wp14:editId="7317ED5C">
            <wp:extent cx="5940425" cy="3855720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855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A0A84" w:rsidRDefault="001A0A84" w:rsidP="001A0A8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5</w:t>
      </w:r>
    </w:p>
    <w:p w:rsidR="001A0A84" w:rsidRDefault="001A0A84" w:rsidP="001A0A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52F1D">
        <w:rPr>
          <w:rFonts w:ascii="Times New Roman" w:hAnsi="Times New Roman" w:cs="Times New Roman"/>
          <w:sz w:val="28"/>
          <w:szCs w:val="28"/>
        </w:rPr>
        <w:t>Диаграмма деятельности представляет собой пошаговую блок-схему работы приложения или бизнес-процесса. В ней последовательно показаны основные этапы: выбор файла, проверка введенных данных, запуск конвертации, получение результата или ошибок. С помощью такой диаграммы легко увидеть все варианты работы программы, а также понять, где могут возникнуть ошибки или требуются дополнительные проверки</w:t>
      </w:r>
    </w:p>
    <w:p w:rsidR="001A0A84" w:rsidRDefault="001A0A84" w:rsidP="001A0A84">
      <w:r>
        <w:br w:type="page"/>
      </w:r>
    </w:p>
    <w:p w:rsidR="001A0A84" w:rsidRDefault="001A0A84" w:rsidP="001A0A84">
      <w:pPr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lastRenderedPageBreak/>
        <w:t>Проверка скоростных показателей программы</w:t>
      </w:r>
    </w:p>
    <w:p w:rsidR="001A0A84" w:rsidRDefault="001A0A84" w:rsidP="001A0A84">
      <w:pPr>
        <w:spacing w:after="0" w:line="360" w:lineRule="auto"/>
        <w:ind w:firstLine="709"/>
        <w:jc w:val="both"/>
        <w:rPr>
          <w:rFonts w:ascii="Times New Roman" w:hAnsi="Times New Roman" w:cs="Times New Roman"/>
          <w:spacing w:val="2"/>
          <w:sz w:val="28"/>
          <w:szCs w:val="28"/>
        </w:rPr>
      </w:pPr>
      <w:r w:rsidRPr="001A0A84">
        <w:rPr>
          <w:rFonts w:ascii="Times New Roman" w:hAnsi="Times New Roman" w:cs="Times New Roman"/>
          <w:spacing w:val="2"/>
          <w:sz w:val="28"/>
          <w:szCs w:val="28"/>
        </w:rPr>
        <w:t>Скоростные показатели в программе проводились с использованием стандартного модуля Python — time, а именно функции time.perf_counter(). Для каждой ключевой операции обработки изображения (загрузка, поворот, изменение размера, сохранение) время начала операции фиксировалось перед её выполнением, и время окончания сразу после, после чего вычислялась разница между этими значениями — это и являлось временем выполнения конкретной операции. Такая методика позволяет получить точные замеры с высокой разрешающей способностью, уникальные на каждый вызов функции, и минимальными помехами от других процессов системы. Использование time.perf_counter() предпочтительно для оценки производительности, поскольку она возвращает время с наиболее высокой доступной точностью в текущей операционной системе, что особенно важно при измерении быстродействия коротких по времени операций, как в случае с обработкой изображений. Этот подход обеспечивает прозрачность и измеримость производительности программы в реальных условиях её запуска.</w:t>
      </w:r>
    </w:p>
    <w:p w:rsidR="001A0A84" w:rsidRPr="001A0A84" w:rsidRDefault="001A0A84" w:rsidP="001A0A84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</w:t>
      </w:r>
      <w:r>
        <w:rPr>
          <w:rFonts w:ascii="Times New Roman" w:hAnsi="Times New Roman" w:cs="Times New Roman"/>
          <w:sz w:val="28"/>
        </w:rPr>
        <w:t xml:space="preserve"> скоростных показателей программы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124"/>
        <w:gridCol w:w="3221"/>
      </w:tblGrid>
      <w:tr w:rsidR="001A0A84" w:rsidRPr="00D65A38" w:rsidTr="003A3C11">
        <w:trPr>
          <w:tblHeader/>
        </w:trPr>
        <w:tc>
          <w:tcPr>
            <w:tcW w:w="0" w:type="auto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Операция</w:t>
            </w:r>
          </w:p>
        </w:tc>
        <w:tc>
          <w:tcPr>
            <w:tcW w:w="0" w:type="auto"/>
            <w:shd w:val="clear" w:color="auto" w:fill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Время, сек</w:t>
            </w:r>
          </w:p>
        </w:tc>
      </w:tr>
      <w:tr w:rsidR="001A0A84" w:rsidRPr="00D65A38" w:rsidTr="003A3C11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Загрузка изображения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0.0117</w:t>
            </w:r>
          </w:p>
        </w:tc>
      </w:tr>
      <w:tr w:rsidR="001A0A84" w:rsidRPr="00D65A38" w:rsidTr="003A3C11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Поворот изображения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0.0585</w:t>
            </w:r>
          </w:p>
        </w:tc>
      </w:tr>
      <w:tr w:rsidR="001A0A84" w:rsidRPr="00D65A38" w:rsidTr="003A3C11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Изменение размера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0.0441</w:t>
            </w:r>
          </w:p>
        </w:tc>
      </w:tr>
      <w:tr w:rsidR="001A0A84" w:rsidRPr="00D65A38" w:rsidTr="003A3C11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Сохранение PNG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0.0354</w:t>
            </w:r>
          </w:p>
        </w:tc>
      </w:tr>
      <w:tr w:rsidR="001A0A84" w:rsidRPr="00D65A38" w:rsidTr="003A3C11"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Сохранение JPG</w:t>
            </w:r>
          </w:p>
        </w:tc>
        <w:tc>
          <w:tcPr>
            <w:tcW w:w="0" w:type="auto"/>
            <w:tcMar>
              <w:top w:w="120" w:type="dxa"/>
              <w:left w:w="120" w:type="dxa"/>
              <w:bottom w:w="120" w:type="dxa"/>
              <w:right w:w="120" w:type="dxa"/>
            </w:tcMar>
            <w:vAlign w:val="center"/>
            <w:hideMark/>
          </w:tcPr>
          <w:p w:rsidR="001A0A84" w:rsidRPr="00D65A38" w:rsidRDefault="001A0A84" w:rsidP="003A3C11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D65A38">
              <w:rPr>
                <w:rFonts w:ascii="Times New Roman" w:hAnsi="Times New Roman" w:cs="Times New Roman"/>
                <w:sz w:val="28"/>
                <w:szCs w:val="28"/>
              </w:rPr>
              <w:t>0.0131</w:t>
            </w:r>
          </w:p>
        </w:tc>
      </w:tr>
    </w:tbl>
    <w:p w:rsidR="001A0A84" w:rsidRPr="00D65A38" w:rsidRDefault="001A0A84" w:rsidP="001A0A84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Таблица 1</w:t>
      </w:r>
    </w:p>
    <w:p w:rsidR="001A0A84" w:rsidRDefault="001A0A84" w:rsidP="001A0A84">
      <w:pPr>
        <w:jc w:val="both"/>
        <w:rPr>
          <w:rFonts w:ascii="Times New Roman" w:hAnsi="Times New Roman" w:cs="Times New Roman"/>
          <w:sz w:val="28"/>
          <w:szCs w:val="28"/>
        </w:rPr>
      </w:pPr>
    </w:p>
    <w:p w:rsidR="001A0A84" w:rsidRPr="002F5065" w:rsidRDefault="001A0A84" w:rsidP="001A0A84">
      <w:pPr>
        <w:jc w:val="both"/>
        <w:rPr>
          <w:rFonts w:ascii="Times New Roman" w:hAnsi="Times New Roman" w:cs="Times New Roman"/>
          <w:spacing w:val="2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А</w:t>
      </w:r>
      <w:r w:rsidRPr="002F5065">
        <w:rPr>
          <w:rFonts w:ascii="Times New Roman" w:hAnsi="Times New Roman" w:cs="Times New Roman"/>
          <w:sz w:val="28"/>
          <w:szCs w:val="28"/>
        </w:rPr>
        <w:t>нализ средств разработки программ</w:t>
      </w:r>
    </w:p>
    <w:p w:rsidR="001A0A84" w:rsidRPr="002F5065" w:rsidRDefault="001A0A84" w:rsidP="001A0A8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F5065">
        <w:rPr>
          <w:rFonts w:ascii="Times New Roman" w:hAnsi="Times New Roman" w:cs="Times New Roman"/>
          <w:spacing w:val="2"/>
          <w:sz w:val="28"/>
          <w:szCs w:val="28"/>
        </w:rPr>
        <w:t>В моем проекте я использовал язык программирования Python, который зарекомендовал себя как очень удобный и гибкий инструмент для решения широкого круга задач благодаря своей простоте и богатому набору библиотек. Для реализации графического интерфейса я выбрал PyQt6, потому что эта библиотека обеспечивает мощные возможности для создания кроссплатформенных и функциональных пользовательских приложений с современным дизайном. Благодаря механизму сигналов и слотов PyQt6 позволяет организовать удобное взаимодействие между элементами интерфейса и логикой программы, что существенно облегчает разработку и поддержку приложения. Для работы с изображениями я применил библиотеку Pillow, обладающую удобным и эффективным API для обработки изображений: от загрузки и поворота до изменения размеров и сохранения в различных форматах. Такой подход позволил мне быстро создать удобное, гибкое и расширяемое приложение с красивым интерфейсом и необходимым функционалом по обработке изображений. Использование этих средств направлено на повышение производительности разработки, снижение сложности кода и обеспечение высокого качества пользовательского опыта в проекте.</w:t>
      </w:r>
    </w:p>
    <w:p w:rsidR="00BE6D33" w:rsidRDefault="00BE6D33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:rsidR="008A4AC5" w:rsidRPr="007E1AF5" w:rsidRDefault="00BE6D33" w:rsidP="007E1AF5">
      <w:pPr>
        <w:pStyle w:val="1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7" w:name="_Toc213850995"/>
      <w:r w:rsidRPr="007E1AF5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ЗАКЛЮЧЕНИЕ</w:t>
      </w:r>
      <w:bookmarkEnd w:id="7"/>
    </w:p>
    <w:p w:rsidR="00BE6D33" w:rsidRPr="00BE6D33" w:rsidRDefault="00BE6D33" w:rsidP="00BE6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D33">
        <w:rPr>
          <w:rFonts w:ascii="Times New Roman" w:hAnsi="Times New Roman" w:cs="Times New Roman"/>
          <w:sz w:val="28"/>
          <w:szCs w:val="28"/>
        </w:rPr>
        <w:t>Для данного проекта по разработке модуля обработки изображений на Python с использованием PyQt6 и Pillow проведено комплексное ревью программного модуля, что позволило выявить ключевые цели и задачи процесса, основные виды ревью, этапы и методы оценки качества кода. В ходе работы была разработана структурированная и функциональная программа с удобным графическим интерфейсом, позволяющая выполнять базовые операции с изображениями — изменение размеров, поворот и конвертация форматов. Представленные диаграммы UML наглядно демонстрируют архитектуру и логику взаимодействия компонентов, а замеры времени выполнения основных операций подтверждают эффективность и приемлемую производительность приложения.</w:t>
      </w:r>
    </w:p>
    <w:p w:rsidR="00BE6D33" w:rsidRPr="00BE6D33" w:rsidRDefault="00BE6D33" w:rsidP="00BE6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D33">
        <w:rPr>
          <w:rFonts w:ascii="Times New Roman" w:hAnsi="Times New Roman" w:cs="Times New Roman"/>
          <w:sz w:val="28"/>
          <w:szCs w:val="28"/>
        </w:rPr>
        <w:t>Использование проверенных инструментов — Python, PyQt6 и Pillow — обеспечило гибкость, удобство разработки и поддерживаемость проекта, а также позволило создать качественный пользовательский опыт. Выполненное ревью кода и сопровождающей документации способствовало обнаружению и устранению возможных ошибок, улучшению читаемости и сопровождению программного модуля. В целом, проект отвечает поставленным техническим требованиям и может служить базой для дальнейшего расширения функционала и оптимизации.</w:t>
      </w:r>
    </w:p>
    <w:p w:rsidR="00BE6D33" w:rsidRPr="00BE6D33" w:rsidRDefault="00BE6D33" w:rsidP="00BE6D3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E6D33">
        <w:rPr>
          <w:rFonts w:ascii="Times New Roman" w:hAnsi="Times New Roman" w:cs="Times New Roman"/>
          <w:sz w:val="28"/>
          <w:szCs w:val="28"/>
        </w:rPr>
        <w:t>Готовность и качество модульного решения подтверждены документированными результатами и положительными скоростными показателями, что позволяет рекомендовать применение данного подхода в аналогичных задачах обработки изображений в десктопных приложениях.</w:t>
      </w:r>
    </w:p>
    <w:p w:rsidR="00BE6D33" w:rsidRPr="001A0A84" w:rsidRDefault="00BE6D33" w:rsidP="00BE6D33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sectPr w:rsidR="00BE6D33" w:rsidRPr="001A0A84">
      <w:footerReference w:type="default" r:id="rId13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02F4D" w:rsidRDefault="00D02F4D" w:rsidP="001666AB">
      <w:pPr>
        <w:spacing w:after="0" w:line="240" w:lineRule="auto"/>
      </w:pPr>
      <w:r>
        <w:separator/>
      </w:r>
    </w:p>
  </w:endnote>
  <w:endnote w:type="continuationSeparator" w:id="0">
    <w:p w:rsidR="00D02F4D" w:rsidRDefault="00D02F4D" w:rsidP="001666A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790590262"/>
      <w:docPartObj>
        <w:docPartGallery w:val="Page Numbers (Bottom of Page)"/>
        <w:docPartUnique/>
      </w:docPartObj>
    </w:sdtPr>
    <w:sdtEndPr/>
    <w:sdtContent>
      <w:p w:rsidR="001666AB" w:rsidRDefault="001666AB">
        <w:pPr>
          <w:pStyle w:val="a6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1AF5">
          <w:rPr>
            <w:noProof/>
          </w:rPr>
          <w:t>4</w:t>
        </w:r>
        <w:r>
          <w:fldChar w:fldCharType="end"/>
        </w:r>
      </w:p>
    </w:sdtContent>
  </w:sdt>
  <w:p w:rsidR="001666AB" w:rsidRDefault="001666AB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02F4D" w:rsidRDefault="00D02F4D" w:rsidP="001666AB">
      <w:pPr>
        <w:spacing w:after="0" w:line="240" w:lineRule="auto"/>
      </w:pPr>
      <w:r>
        <w:separator/>
      </w:r>
    </w:p>
  </w:footnote>
  <w:footnote w:type="continuationSeparator" w:id="0">
    <w:p w:rsidR="00D02F4D" w:rsidRDefault="00D02F4D" w:rsidP="001666AB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8BB1B36"/>
    <w:multiLevelType w:val="multilevel"/>
    <w:tmpl w:val="4A54D6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67637CA6"/>
    <w:multiLevelType w:val="multilevel"/>
    <w:tmpl w:val="A4AE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50972"/>
    <w:rsid w:val="00150972"/>
    <w:rsid w:val="001666AB"/>
    <w:rsid w:val="001A0A84"/>
    <w:rsid w:val="00300BC7"/>
    <w:rsid w:val="00415EA2"/>
    <w:rsid w:val="004832BF"/>
    <w:rsid w:val="00631DF5"/>
    <w:rsid w:val="007E1AF5"/>
    <w:rsid w:val="008A4AC5"/>
    <w:rsid w:val="00BC4A5C"/>
    <w:rsid w:val="00BE6D33"/>
    <w:rsid w:val="00C80443"/>
    <w:rsid w:val="00D02F4D"/>
    <w:rsid w:val="00DA1AB5"/>
    <w:rsid w:val="00E438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4609ACE"/>
  <w15:chartTrackingRefBased/>
  <w15:docId w15:val="{AAE361C6-2823-4318-A771-8B0993C973C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150972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1666AB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50972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a3">
    <w:name w:val="TOC Heading"/>
    <w:basedOn w:val="1"/>
    <w:next w:val="a"/>
    <w:uiPriority w:val="39"/>
    <w:unhideWhenUsed/>
    <w:qFormat/>
    <w:rsid w:val="00150972"/>
    <w:pPr>
      <w:outlineLvl w:val="9"/>
    </w:pPr>
    <w:rPr>
      <w:lang w:eastAsia="ru-RU"/>
    </w:rPr>
  </w:style>
  <w:style w:type="paragraph" w:customStyle="1" w:styleId="my-2">
    <w:name w:val="my-2"/>
    <w:basedOn w:val="a"/>
    <w:rsid w:val="0015097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118">
    <w:name w:val="3118"/>
    <w:aliases w:val="bqiaagaaeyqcaaagiaiaaaolawaabvwjaaaaaaaaaaaaaaaaaaaaaaaaaaaaaaaaaaaaaaaaaaaaaaaaaaaaaaaaaaaaaaaaaaaaaaaaaaaaaaaaaaaaaaaaaaaaaaaaaaaaaaaaaaaaaaaaaaaaaaaaaaaaaaaaaaaaaaaaaaaaaaaaaaaaaaaaaaaaaaaaaaaaaaaaaaaaaaaaaaaaaaaaaaaaaaaaaaaaaaaa"/>
    <w:basedOn w:val="a0"/>
    <w:rsid w:val="00150972"/>
  </w:style>
  <w:style w:type="paragraph" w:styleId="a4">
    <w:name w:val="header"/>
    <w:basedOn w:val="a"/>
    <w:link w:val="a5"/>
    <w:uiPriority w:val="99"/>
    <w:unhideWhenUsed/>
    <w:rsid w:val="001666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1666AB"/>
  </w:style>
  <w:style w:type="paragraph" w:styleId="a6">
    <w:name w:val="footer"/>
    <w:basedOn w:val="a"/>
    <w:link w:val="a7"/>
    <w:uiPriority w:val="99"/>
    <w:unhideWhenUsed/>
    <w:rsid w:val="001666AB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1666AB"/>
  </w:style>
  <w:style w:type="paragraph" w:styleId="11">
    <w:name w:val="toc 1"/>
    <w:basedOn w:val="a"/>
    <w:next w:val="a"/>
    <w:autoRedefine/>
    <w:uiPriority w:val="39"/>
    <w:unhideWhenUsed/>
    <w:rsid w:val="001666AB"/>
    <w:pPr>
      <w:spacing w:after="100"/>
    </w:pPr>
  </w:style>
  <w:style w:type="character" w:styleId="a8">
    <w:name w:val="Hyperlink"/>
    <w:basedOn w:val="a0"/>
    <w:uiPriority w:val="99"/>
    <w:unhideWhenUsed/>
    <w:rsid w:val="001666AB"/>
    <w:rPr>
      <w:color w:val="0563C1" w:themeColor="hyperlink"/>
      <w:u w:val="single"/>
    </w:rPr>
  </w:style>
  <w:style w:type="character" w:customStyle="1" w:styleId="20">
    <w:name w:val="Заголовок 2 Знак"/>
    <w:basedOn w:val="a0"/>
    <w:link w:val="2"/>
    <w:uiPriority w:val="9"/>
    <w:semiHidden/>
    <w:rsid w:val="001666AB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styleId="a9">
    <w:name w:val="Strong"/>
    <w:basedOn w:val="a0"/>
    <w:uiPriority w:val="22"/>
    <w:qFormat/>
    <w:rsid w:val="001666AB"/>
    <w:rPr>
      <w:b/>
      <w:bCs/>
    </w:rPr>
  </w:style>
  <w:style w:type="paragraph" w:customStyle="1" w:styleId="paragraph">
    <w:name w:val="paragraph"/>
    <w:basedOn w:val="a"/>
    <w:rsid w:val="008A4AC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normaltextrun">
    <w:name w:val="normaltextrun"/>
    <w:basedOn w:val="a0"/>
    <w:rsid w:val="008A4AC5"/>
  </w:style>
  <w:style w:type="character" w:customStyle="1" w:styleId="eop">
    <w:name w:val="eop"/>
    <w:basedOn w:val="a0"/>
    <w:rsid w:val="008A4AC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38021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997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05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47984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369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848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30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25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08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222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304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732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F70B51C-314A-4D4A-895D-D6A49DBEF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711</TotalTime>
  <Pages>17</Pages>
  <Words>2631</Words>
  <Characters>15001</Characters>
  <Application>Microsoft Office Word</Application>
  <DocSecurity>0</DocSecurity>
  <Lines>125</Lines>
  <Paragraphs>35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17597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глеб киселев</dc:creator>
  <cp:keywords/>
  <dc:description/>
  <cp:lastModifiedBy>глеб киселев</cp:lastModifiedBy>
  <cp:revision>4</cp:revision>
  <dcterms:created xsi:type="dcterms:W3CDTF">2025-11-05T12:13:00Z</dcterms:created>
  <dcterms:modified xsi:type="dcterms:W3CDTF">2025-11-12T11:43:00Z</dcterms:modified>
</cp:coreProperties>
</file>