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E14" w:rsidRDefault="00473E14" w:rsidP="00473E1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3E14">
        <w:rPr>
          <w:rFonts w:ascii="Times New Roman" w:hAnsi="Times New Roman" w:cs="Times New Roman"/>
          <w:sz w:val="28"/>
          <w:szCs w:val="28"/>
        </w:rPr>
        <w:t>Диаграмма сценариев использования</w:t>
      </w:r>
    </w:p>
    <w:p w:rsidR="00473E14" w:rsidRDefault="00473E14" w:rsidP="00473E1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3E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F34653" wp14:editId="58A49498">
            <wp:extent cx="5940425" cy="3855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3E14" w:rsidRPr="00473E14" w:rsidRDefault="00473E14" w:rsidP="00473E14">
      <w:pPr>
        <w:jc w:val="both"/>
        <w:rPr>
          <w:rFonts w:ascii="Times New Roman" w:hAnsi="Times New Roman" w:cs="Times New Roman"/>
          <w:sz w:val="28"/>
          <w:szCs w:val="28"/>
        </w:rPr>
      </w:pPr>
      <w:r w:rsidRPr="00473E14">
        <w:rPr>
          <w:rFonts w:ascii="Times New Roman" w:hAnsi="Times New Roman" w:cs="Times New Roman"/>
          <w:sz w:val="28"/>
          <w:szCs w:val="28"/>
        </w:rPr>
        <w:t>На диаграмме сценариев использования отображены основные функции программы глазами пользователя. Она показывает, какие действия доступны — например, можно выбрать изображение, задать его размеры и угол поворота, выбрать формат, а затем преобразовать и получить результат. Такая схема помогает быстро увидеть, какие ключевые возможности реализованы в приложении</w:t>
      </w:r>
    </w:p>
    <w:p w:rsidR="00C10601" w:rsidRPr="00473E14" w:rsidRDefault="00C10601" w:rsidP="00473E14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10601" w:rsidRPr="00473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E14"/>
    <w:rsid w:val="00473E14"/>
    <w:rsid w:val="00C1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69164"/>
  <w15:chartTrackingRefBased/>
  <w15:docId w15:val="{8F8E5271-605B-4CA2-881E-0490B966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73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3E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киселев</dc:creator>
  <cp:keywords/>
  <dc:description/>
  <cp:lastModifiedBy>глеб киселев</cp:lastModifiedBy>
  <cp:revision>1</cp:revision>
  <dcterms:created xsi:type="dcterms:W3CDTF">2025-11-10T14:09:00Z</dcterms:created>
  <dcterms:modified xsi:type="dcterms:W3CDTF">2025-11-10T14:11:00Z</dcterms:modified>
</cp:coreProperties>
</file>