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F6E" w:rsidRPr="009D4F6E" w:rsidRDefault="007A51EA" w:rsidP="009D4F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2"/>
          <w:szCs w:val="22"/>
        </w:rPr>
        <w:t>Бю</w:t>
      </w:r>
      <w:r w:rsidR="009D4F6E" w:rsidRPr="009D4F6E">
        <w:rPr>
          <w:rStyle w:val="normaltextrun"/>
          <w:sz w:val="22"/>
          <w:szCs w:val="22"/>
        </w:rPr>
        <w:t xml:space="preserve">джетное профессиональное образовательное учреждение Вологодской области </w:t>
      </w:r>
      <w:r w:rsidR="009D4F6E"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 xml:space="preserve">«Череповецкий </w:t>
      </w:r>
      <w:r w:rsidRPr="009D4F6E">
        <w:rPr>
          <w:rStyle w:val="spellingerror"/>
          <w:sz w:val="22"/>
          <w:szCs w:val="22"/>
        </w:rPr>
        <w:t>лесомеханический</w:t>
      </w:r>
      <w:r w:rsidRPr="009D4F6E">
        <w:rPr>
          <w:rStyle w:val="normaltextrun"/>
          <w:sz w:val="22"/>
          <w:szCs w:val="22"/>
        </w:rPr>
        <w:t xml:space="preserve"> техникум им. В.П. Чкалова»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Специальность 09.02.07 «Информационные системы и программирование»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ОТЧЕТ ПО ПРОИЗВОДСТВЕННОЙ ПРАКТИКЕ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ПП по ПМ.02 Осуществление интеграции программных модулей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Выполнил студент 2 курса группы ИС-____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____________________________________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подпись ____________________________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 xml:space="preserve">место практики __________________________________________________________________ 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наименование юридического лица, ФИО ИП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Период прохождения: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contextualspellingandgrammarerror"/>
          <w:sz w:val="22"/>
          <w:szCs w:val="22"/>
        </w:rPr>
        <w:t>с  «</w:t>
      </w:r>
      <w:r w:rsidRPr="009D4F6E">
        <w:rPr>
          <w:rStyle w:val="normaltextrun"/>
          <w:sz w:val="22"/>
          <w:szCs w:val="22"/>
        </w:rPr>
        <w:t xml:space="preserve">___» _______ 2024 г. 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по «___» _______ 2024 г.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 xml:space="preserve">Руководитель практики от 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предприятия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должность______________________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_______________________________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подпись________________________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 xml:space="preserve">МП Руководитель практики от 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 xml:space="preserve">техникума: </w:t>
      </w:r>
      <w:r w:rsidRPr="009D4F6E">
        <w:rPr>
          <w:rStyle w:val="spellingerror"/>
          <w:sz w:val="22"/>
          <w:szCs w:val="22"/>
        </w:rPr>
        <w:t>Материкова</w:t>
      </w:r>
      <w:r w:rsidRPr="009D4F6E">
        <w:rPr>
          <w:rStyle w:val="normaltextrun"/>
          <w:sz w:val="22"/>
          <w:szCs w:val="22"/>
        </w:rPr>
        <w:t xml:space="preserve"> А.А.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______________________________________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contextualspellingandgrammarerror"/>
          <w:sz w:val="22"/>
          <w:szCs w:val="22"/>
        </w:rPr>
        <w:t>Оценка:_</w:t>
      </w:r>
      <w:r w:rsidRPr="009D4F6E">
        <w:rPr>
          <w:rStyle w:val="normaltextrun"/>
          <w:sz w:val="22"/>
          <w:szCs w:val="22"/>
        </w:rPr>
        <w:t>______________________________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«___» _______________________2024 года</w:t>
      </w:r>
      <w:r w:rsidRPr="009D4F6E">
        <w:rPr>
          <w:rStyle w:val="eop"/>
          <w:sz w:val="22"/>
          <w:szCs w:val="22"/>
        </w:rPr>
        <w:t> </w:t>
      </w: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г. Череповец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2024</w:t>
      </w:r>
      <w:r w:rsidRPr="009D4F6E">
        <w:rPr>
          <w:rStyle w:val="eop"/>
          <w:sz w:val="22"/>
          <w:szCs w:val="22"/>
        </w:rPr>
        <w:t> </w:t>
      </w:r>
    </w:p>
    <w:p w:rsidR="009D4F6E" w:rsidRPr="002375DA" w:rsidRDefault="009D4F6E" w:rsidP="00A624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28"/>
          <w:szCs w:val="28"/>
        </w:rPr>
      </w:pPr>
      <w:r w:rsidRPr="002375DA">
        <w:rPr>
          <w:rStyle w:val="normaltextrun"/>
          <w:b/>
          <w:sz w:val="28"/>
          <w:szCs w:val="28"/>
        </w:rPr>
        <w:lastRenderedPageBreak/>
        <w:t>Введение: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Задачами данной практики являются подготовка обучающихся осознанному и углубленному изучению дисциплин, привитие им практических умений и получение первичных профессиональных навыков по выбранной специальности.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Целями производственной практики (по профилю специальности) являются: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A62405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sz w:val="28"/>
          <w:szCs w:val="28"/>
        </w:rPr>
        <w:t>закрепление и</w:t>
      </w:r>
      <w:r w:rsidR="007A51EA">
        <w:rPr>
          <w:rStyle w:val="normaltextrun"/>
          <w:sz w:val="28"/>
          <w:szCs w:val="28"/>
        </w:rPr>
        <w:t xml:space="preserve"> совершенствование общих и</w:t>
      </w:r>
      <w:r w:rsidR="009D4F6E" w:rsidRPr="00A62405">
        <w:rPr>
          <w:rStyle w:val="normaltextrun"/>
          <w:sz w:val="28"/>
          <w:szCs w:val="28"/>
        </w:rPr>
        <w:t xml:space="preserve"> профессиональных</w:t>
      </w:r>
      <w:r w:rsidR="009D4F6E"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компетенций: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 xml:space="preserve">ОК 02. Использовать современные средства поиска, анализа и интерпретации </w:t>
      </w:r>
      <w:r w:rsidRPr="00A62405">
        <w:rPr>
          <w:rStyle w:val="contextualspellingandgrammarerror"/>
          <w:sz w:val="28"/>
          <w:szCs w:val="28"/>
        </w:rPr>
        <w:t>информации</w:t>
      </w:r>
      <w:r w:rsidRPr="00A62405">
        <w:rPr>
          <w:rStyle w:val="normaltextrun"/>
          <w:sz w:val="28"/>
          <w:szCs w:val="28"/>
        </w:rPr>
        <w:t xml:space="preserve"> и информационные технологии для выполнения задач профессиональной деятельности;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 xml:space="preserve">ОК 03. Планировать и реализовывать собственное профессиональное и личностное развитие, предпринимательскую деятельность B профессиональной сфере, использовать знания по финансовой грамотности в различных жизненных ситуациях; 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ОК 04. Эффективно взаимодействовать и работать в коллективе и команде; 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-стандарты антикоррупционного поведения;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ПК 2.2. Выполнять интеграцию модулей в программное обеспечение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 использованием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ПК 2.4. Осуществлять разработку тестовых наборов и тестовых сценариев для программного обеспечения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A62405">
        <w:rPr>
          <w:rStyle w:val="normaltextru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</w:t>
      </w:r>
      <w:r w:rsidRPr="00A62405">
        <w:rPr>
          <w:rStyle w:val="eop"/>
          <w:sz w:val="28"/>
          <w:szCs w:val="28"/>
        </w:rPr>
        <w:t> </w:t>
      </w:r>
    </w:p>
    <w:p w:rsidR="009D4F6E" w:rsidRPr="002375DA" w:rsidRDefault="009D4F6E" w:rsidP="009D4F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28"/>
          <w:szCs w:val="28"/>
        </w:rPr>
      </w:pPr>
      <w:r w:rsidRPr="002375DA">
        <w:rPr>
          <w:rStyle w:val="normaltextrun"/>
          <w:b/>
          <w:sz w:val="28"/>
          <w:szCs w:val="28"/>
        </w:rPr>
        <w:lastRenderedPageBreak/>
        <w:t>Общая характеристика предприятия (организации)</w:t>
      </w:r>
      <w:r w:rsidRPr="002375DA">
        <w:rPr>
          <w:rStyle w:val="eop"/>
          <w:b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 xml:space="preserve">Малленом Системс – ведущая российская компания в области разработки и внедрения систем компьютерного зрения и промышленной </w:t>
      </w:r>
      <w:r w:rsidRPr="00A62405">
        <w:rPr>
          <w:rStyle w:val="spellingerror"/>
          <w:sz w:val="28"/>
          <w:szCs w:val="28"/>
        </w:rPr>
        <w:t>видеоаналитики</w:t>
      </w:r>
      <w:r w:rsidRPr="00A62405">
        <w:rPr>
          <w:rStyle w:val="normaltextrun"/>
          <w:sz w:val="28"/>
          <w:szCs w:val="28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обучения). 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Компания была создана в 2011 году на базе команды ученых и программистов Санкт-Петербургского политехнического университета Петра Великого при поддержке инвестиционной компании «Малленом».</w:t>
      </w:r>
      <w:r w:rsidRPr="00A62405">
        <w:rPr>
          <w:rStyle w:val="scxw148488682"/>
          <w:sz w:val="28"/>
          <w:szCs w:val="28"/>
        </w:rPr>
        <w:t> </w:t>
      </w:r>
      <w:r w:rsidRPr="00A62405">
        <w:rPr>
          <w:sz w:val="28"/>
          <w:szCs w:val="28"/>
        </w:rPr>
        <w:br/>
      </w:r>
      <w:r w:rsidRPr="00A62405">
        <w:rPr>
          <w:rStyle w:val="normaltextrun"/>
          <w:sz w:val="28"/>
          <w:szCs w:val="28"/>
        </w:rPr>
        <w:t>Профиль компании – реализация наукоемких IT-проектов в сфере транспорта, машиностроения, нефтегазовой, металлургической, пищевой, фармацевтической, алмазодобывающей, атомной промышленности и других отраслях.</w:t>
      </w:r>
      <w:r w:rsidRPr="00A62405">
        <w:rPr>
          <w:rStyle w:val="scxw148488682"/>
          <w:sz w:val="28"/>
          <w:szCs w:val="28"/>
        </w:rPr>
        <w:t> </w:t>
      </w:r>
      <w:r w:rsidRPr="00A62405">
        <w:rPr>
          <w:sz w:val="28"/>
          <w:szCs w:val="28"/>
        </w:rPr>
        <w:br/>
      </w:r>
      <w:r w:rsidRPr="00A62405">
        <w:rPr>
          <w:rStyle w:val="normaltextrun"/>
          <w:sz w:val="28"/>
          <w:szCs w:val="28"/>
        </w:rPr>
        <w:t>Продукция Малленом Системс представлена в большинстве регионов РФ, странах СНГ и ЕС. Уникальный опыт внедрений и ноу-хау компании обеспечивают быструю разработку новых высокотехнологичных продуктов и решений.</w:t>
      </w:r>
      <w:r w:rsidRPr="00A62405">
        <w:rPr>
          <w:rStyle w:val="scxw148488682"/>
          <w:sz w:val="28"/>
          <w:szCs w:val="28"/>
        </w:rPr>
        <w:t> </w:t>
      </w:r>
      <w:r w:rsidRPr="00A62405">
        <w:rPr>
          <w:sz w:val="28"/>
          <w:szCs w:val="28"/>
        </w:rPr>
        <w:br/>
      </w:r>
      <w:r w:rsidRPr="00A62405">
        <w:rPr>
          <w:rStyle w:val="normaltextrun"/>
          <w:sz w:val="28"/>
          <w:szCs w:val="28"/>
        </w:rPr>
        <w:t xml:space="preserve">На протяжении 10 лет компания является официальным партнером-интегратором в России и СНГ компании </w:t>
      </w:r>
      <w:r w:rsidRPr="00A62405">
        <w:rPr>
          <w:rStyle w:val="spellingerror"/>
          <w:sz w:val="28"/>
          <w:szCs w:val="28"/>
        </w:rPr>
        <w:t>Cognex</w:t>
      </w:r>
      <w:r w:rsidRPr="00A62405">
        <w:rPr>
          <w:rStyle w:val="normaltextrun"/>
          <w:sz w:val="28"/>
          <w:szCs w:val="28"/>
        </w:rPr>
        <w:t xml:space="preserve"> — мирового лидера в сфере машинного зрения и промышленной идентификации.</w:t>
      </w:r>
      <w:r w:rsidRPr="00A62405">
        <w:rPr>
          <w:rStyle w:val="scxw148488682"/>
          <w:sz w:val="28"/>
          <w:szCs w:val="28"/>
        </w:rPr>
        <w:t> </w:t>
      </w:r>
      <w:r w:rsidRPr="00A62405">
        <w:rPr>
          <w:sz w:val="28"/>
          <w:szCs w:val="28"/>
        </w:rPr>
        <w:br/>
      </w:r>
      <w:r w:rsidRPr="00A62405">
        <w:rPr>
          <w:rStyle w:val="normaltextrun"/>
          <w:sz w:val="28"/>
          <w:szCs w:val="28"/>
        </w:rPr>
        <w:t xml:space="preserve">С 2022 года Малленом Системс представляет на рынке РФ и ЕАЭС компанию </w:t>
      </w:r>
      <w:r w:rsidRPr="00A62405">
        <w:rPr>
          <w:rStyle w:val="spellingerror"/>
          <w:sz w:val="28"/>
          <w:szCs w:val="28"/>
        </w:rPr>
        <w:t>Hikrobot</w:t>
      </w:r>
      <w:r w:rsidRPr="00A62405">
        <w:rPr>
          <w:rStyle w:val="normaltextrun"/>
          <w:sz w:val="28"/>
          <w:szCs w:val="28"/>
        </w:rPr>
        <w:t xml:space="preserve"> – дочернее подразделение </w:t>
      </w:r>
      <w:r w:rsidRPr="00A62405">
        <w:rPr>
          <w:rStyle w:val="spellingerror"/>
          <w:sz w:val="28"/>
          <w:szCs w:val="28"/>
        </w:rPr>
        <w:t>Hikvision</w:t>
      </w:r>
      <w:r w:rsidRPr="00A62405">
        <w:rPr>
          <w:rStyle w:val="normaltextrun"/>
          <w:sz w:val="28"/>
          <w:szCs w:val="28"/>
        </w:rPr>
        <w:t xml:space="preserve"> по производству оборудования машинного зрения и мобильных роботов.</w:t>
      </w:r>
      <w:r w:rsidRPr="00A62405">
        <w:rPr>
          <w:rStyle w:val="scxw148488682"/>
          <w:sz w:val="28"/>
          <w:szCs w:val="28"/>
        </w:rPr>
        <w:t> </w:t>
      </w:r>
      <w:r w:rsidRPr="00A62405">
        <w:rPr>
          <w:sz w:val="28"/>
          <w:szCs w:val="28"/>
        </w:rPr>
        <w:br/>
      </w:r>
      <w:r w:rsidRPr="00A62405">
        <w:rPr>
          <w:rStyle w:val="normaltextrun"/>
          <w:sz w:val="28"/>
          <w:szCs w:val="28"/>
        </w:rPr>
        <w:t>Малленом Системс – участник национального рейтинга российских быстрорастущих технологических компаний «</w:t>
      </w:r>
      <w:r w:rsidRPr="00A62405">
        <w:rPr>
          <w:rStyle w:val="spellingerror"/>
          <w:sz w:val="28"/>
          <w:szCs w:val="28"/>
        </w:rPr>
        <w:t>ТехУспех</w:t>
      </w:r>
      <w:r w:rsidRPr="00A62405">
        <w:rPr>
          <w:rStyle w:val="normaltextrun"/>
          <w:sz w:val="28"/>
          <w:szCs w:val="28"/>
        </w:rPr>
        <w:t>», разработанный РВК.</w:t>
      </w:r>
      <w:r w:rsidRPr="00A62405">
        <w:rPr>
          <w:rStyle w:val="eop"/>
          <w:sz w:val="28"/>
          <w:szCs w:val="28"/>
        </w:rPr>
        <w:t> </w:t>
      </w:r>
    </w:p>
    <w:p w:rsidR="009D4F6E" w:rsidRDefault="009D4F6E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Pr="002375DA" w:rsidRDefault="005133E1">
      <w:pPr>
        <w:rPr>
          <w:rFonts w:ascii="Times New Roman" w:hAnsi="Times New Roman" w:cs="Times New Roman"/>
          <w:b/>
          <w:sz w:val="28"/>
          <w:szCs w:val="28"/>
        </w:rPr>
      </w:pPr>
      <w:r w:rsidRPr="002375DA">
        <w:rPr>
          <w:rFonts w:ascii="Times New Roman" w:hAnsi="Times New Roman" w:cs="Times New Roman"/>
          <w:b/>
          <w:sz w:val="28"/>
          <w:szCs w:val="28"/>
        </w:rPr>
        <w:lastRenderedPageBreak/>
        <w:t>1 Высшее руководство</w:t>
      </w:r>
    </w:p>
    <w:p w:rsidR="005133E1" w:rsidRDefault="005133E1" w:rsidP="005133E1">
      <w:pPr>
        <w:rPr>
          <w:rFonts w:ascii="Times New Roman" w:hAnsi="Times New Roman" w:cs="Times New Roman"/>
          <w:sz w:val="28"/>
          <w:szCs w:val="28"/>
        </w:rPr>
      </w:pPr>
      <w:r w:rsidRPr="005133E1">
        <w:rPr>
          <w:rFonts w:ascii="Times New Roman" w:hAnsi="Times New Roman" w:cs="Times New Roman"/>
          <w:sz w:val="28"/>
          <w:szCs w:val="28"/>
        </w:rPr>
        <w:t>Генеральный директор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133E1">
        <w:rPr>
          <w:rFonts w:ascii="Times New Roman" w:hAnsi="Times New Roman" w:cs="Times New Roman"/>
          <w:sz w:val="28"/>
          <w:szCs w:val="28"/>
        </w:rPr>
        <w:t>отвечает за сохранность и эффективное использование имущества предприятия, за последствия принимаемых решений</w:t>
      </w:r>
    </w:p>
    <w:p w:rsidR="005133E1" w:rsidRDefault="005133E1" w:rsidP="005133E1">
      <w:pPr>
        <w:rPr>
          <w:rFonts w:ascii="Times New Roman" w:hAnsi="Times New Roman" w:cs="Times New Roman"/>
          <w:sz w:val="28"/>
          <w:szCs w:val="28"/>
        </w:rPr>
      </w:pPr>
      <w:r w:rsidRPr="005133E1">
        <w:rPr>
          <w:rFonts w:ascii="Times New Roman" w:hAnsi="Times New Roman" w:cs="Times New Roman"/>
          <w:sz w:val="28"/>
          <w:szCs w:val="28"/>
        </w:rPr>
        <w:t>Директор по развитию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33E1">
        <w:rPr>
          <w:rFonts w:ascii="Times New Roman" w:hAnsi="Times New Roman" w:cs="Times New Roman"/>
          <w:sz w:val="28"/>
          <w:szCs w:val="28"/>
        </w:rPr>
        <w:t>-  отвечает за стратегическое планирование и реализацию проектов, направленных на рост бизнеса, улучшение конкурентных преимуществ, расширение рынков и увеличение прибыли</w:t>
      </w:r>
    </w:p>
    <w:p w:rsidR="005133E1" w:rsidRDefault="005133E1" w:rsidP="00513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Технический директор – отвечает за технологическое развитие </w:t>
      </w:r>
    </w:p>
    <w:p w:rsidR="005133E1" w:rsidRDefault="005133E1" w:rsidP="005133E1">
      <w:pPr>
        <w:rPr>
          <w:rFonts w:ascii="Times New Roman" w:hAnsi="Times New Roman" w:cs="Times New Roman"/>
          <w:sz w:val="28"/>
          <w:szCs w:val="28"/>
        </w:rPr>
      </w:pPr>
      <w:r w:rsidRPr="007A51EA">
        <w:rPr>
          <w:rFonts w:ascii="Times New Roman" w:hAnsi="Times New Roman" w:cs="Times New Roman"/>
          <w:sz w:val="28"/>
          <w:szCs w:val="28"/>
        </w:rPr>
        <w:t>Коммерческий директор</w:t>
      </w:r>
      <w:r w:rsidR="007A51EA">
        <w:rPr>
          <w:rFonts w:ascii="Times New Roman" w:hAnsi="Times New Roman" w:cs="Times New Roman"/>
          <w:sz w:val="28"/>
          <w:szCs w:val="28"/>
        </w:rPr>
        <w:t xml:space="preserve"> – анализирует работу компании</w:t>
      </w:r>
    </w:p>
    <w:p w:rsidR="007A51EA" w:rsidRDefault="007A51EA" w:rsidP="00513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Отдел разработки программного обеспечения</w:t>
      </w:r>
      <w:r w:rsidRPr="007A51EA">
        <w:rPr>
          <w:rFonts w:ascii="Times New Roman" w:hAnsi="Times New Roman" w:cs="Times New Roman"/>
          <w:sz w:val="28"/>
          <w:szCs w:val="28"/>
        </w:rPr>
        <w:t>:</w:t>
      </w:r>
    </w:p>
    <w:p w:rsidR="007A51EA" w:rsidRDefault="007A51EA" w:rsidP="00513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отдела разработки </w:t>
      </w:r>
    </w:p>
    <w:p w:rsidR="00965A24" w:rsidRPr="00965A24" w:rsidRDefault="00965A24" w:rsidP="00965A24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965A24">
        <w:rPr>
          <w:rFonts w:ascii="Times New Roman" w:hAnsi="Times New Roman" w:cs="Times New Roman"/>
          <w:sz w:val="28"/>
          <w:szCs w:val="28"/>
        </w:rPr>
        <w:t xml:space="preserve">разработка алгоритмов компьютерного зрения, программного обеспечения для анализа видео, интеграция с оборудованием. Может быть разделён на более мелкие команды, специализирующиеся на отдельных аспектах </w:t>
      </w:r>
    </w:p>
    <w:p w:rsidR="00965A24" w:rsidRDefault="00965A24" w:rsidP="00965A24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Отдел тестирования и контроля качества </w:t>
      </w:r>
    </w:p>
    <w:p w:rsidR="000A6522" w:rsidRDefault="000A6522" w:rsidP="000A652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Инженерные службы:</w:t>
      </w:r>
    </w:p>
    <w:p w:rsidR="000A6522" w:rsidRDefault="000A6522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направления системной интеграции: отвечает за управление проектами, связанными с интеграцией различных IT-систем и технологий в единую инфраструктуру</w:t>
      </w:r>
    </w:p>
    <w:p w:rsidR="000A6522" w:rsidRDefault="000A6522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A6522">
        <w:rPr>
          <w:rFonts w:ascii="Times New Roman" w:hAnsi="Times New Roman" w:cs="Times New Roman"/>
          <w:sz w:val="28"/>
          <w:szCs w:val="28"/>
        </w:rPr>
        <w:t>Отдел системной интеграции</w:t>
      </w:r>
      <w:r w:rsidR="00C7134E">
        <w:rPr>
          <w:rFonts w:ascii="Times New Roman" w:hAnsi="Times New Roman" w:cs="Times New Roman"/>
          <w:sz w:val="28"/>
          <w:szCs w:val="28"/>
        </w:rPr>
        <w:t xml:space="preserve"> -</w:t>
      </w:r>
      <w:r w:rsidRPr="000A6522">
        <w:rPr>
          <w:rFonts w:ascii="Times New Roman" w:hAnsi="Times New Roman" w:cs="Times New Roman"/>
          <w:sz w:val="28"/>
          <w:szCs w:val="28"/>
        </w:rPr>
        <w:t xml:space="preserve"> отвечает за объединение различных подсистем и компонентов в единую работающую систему, обеспечивая их совместимость и взаимодействие</w:t>
      </w:r>
    </w:p>
    <w:p w:rsidR="000A6522" w:rsidRDefault="000A6522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A6522">
        <w:rPr>
          <w:rFonts w:ascii="Times New Roman" w:hAnsi="Times New Roman" w:cs="Times New Roman"/>
          <w:sz w:val="28"/>
          <w:szCs w:val="28"/>
        </w:rPr>
        <w:t>Отдел технической поддержки</w:t>
      </w:r>
      <w:r w:rsidR="00C7134E">
        <w:rPr>
          <w:rFonts w:ascii="Times New Roman" w:hAnsi="Times New Roman" w:cs="Times New Roman"/>
          <w:sz w:val="28"/>
          <w:szCs w:val="28"/>
        </w:rPr>
        <w:t xml:space="preserve"> -</w:t>
      </w:r>
      <w:r w:rsidRPr="000A6522">
        <w:rPr>
          <w:rFonts w:ascii="Times New Roman" w:hAnsi="Times New Roman" w:cs="Times New Roman"/>
          <w:sz w:val="28"/>
          <w:szCs w:val="28"/>
        </w:rPr>
        <w:t xml:space="preserve"> отвечает за обеспечение помощи пользователям и клиентам в решении проблем, связанных с использованием продуктов или услуг компании</w:t>
      </w:r>
    </w:p>
    <w:p w:rsidR="000A6522" w:rsidRDefault="000A6522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C7134E" w:rsidRPr="002375DA" w:rsidRDefault="00C7134E" w:rsidP="00C7134E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375DA">
        <w:rPr>
          <w:rFonts w:ascii="Times New Roman" w:hAnsi="Times New Roman" w:cs="Times New Roman"/>
          <w:b/>
          <w:sz w:val="28"/>
          <w:szCs w:val="28"/>
        </w:rPr>
        <w:lastRenderedPageBreak/>
        <w:t>Маркетинг и продажи</w:t>
      </w: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C7134E">
        <w:rPr>
          <w:rFonts w:ascii="Times New Roman" w:hAnsi="Times New Roman" w:cs="Times New Roman"/>
          <w:sz w:val="28"/>
          <w:szCs w:val="28"/>
        </w:rPr>
        <w:t>Отдел маркетинга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7134E">
        <w:rPr>
          <w:rFonts w:ascii="Times New Roman" w:hAnsi="Times New Roman" w:cs="Times New Roman"/>
          <w:sz w:val="28"/>
          <w:szCs w:val="28"/>
        </w:rPr>
        <w:t xml:space="preserve"> отвечает за разработку и реализацию стратегий, направленных на продвижение продуктов или услуг компании, а также на привлечение и удержание клиентов</w:t>
      </w: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C7134E">
        <w:rPr>
          <w:rFonts w:ascii="Times New Roman" w:hAnsi="Times New Roman" w:cs="Times New Roman"/>
          <w:sz w:val="28"/>
          <w:szCs w:val="28"/>
        </w:rPr>
        <w:t>Отдел продаж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7134E">
        <w:rPr>
          <w:rFonts w:ascii="Times New Roman" w:hAnsi="Times New Roman" w:cs="Times New Roman"/>
          <w:sz w:val="28"/>
          <w:szCs w:val="28"/>
        </w:rPr>
        <w:t xml:space="preserve"> отвечает за реализацию продуктов или услуг компании и взаимодействие с клиентами для достижения коммерческих целей</w:t>
      </w:r>
    </w:p>
    <w:p w:rsidR="00C7134E" w:rsidRDefault="00C7134E" w:rsidP="00C7134E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и административный отдел</w:t>
      </w: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Бухгалтерия </w:t>
      </w:r>
      <w:r w:rsidRPr="00C7134E">
        <w:rPr>
          <w:rFonts w:ascii="Times New Roman" w:hAnsi="Times New Roman" w:cs="Times New Roman"/>
          <w:sz w:val="28"/>
          <w:szCs w:val="28"/>
        </w:rPr>
        <w:t xml:space="preserve">занимается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7134E">
        <w:rPr>
          <w:rFonts w:ascii="Times New Roman" w:hAnsi="Times New Roman" w:cs="Times New Roman"/>
          <w:sz w:val="28"/>
          <w:szCs w:val="28"/>
        </w:rPr>
        <w:t>сбором и обработкой полной и достоверной информации о деятельности организации</w:t>
      </w: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HR</w:t>
      </w:r>
      <w:r w:rsidRPr="00C713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отдел занимается сотрудниками их подбором и обучением </w:t>
      </w: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Юридический отдел</w:t>
      </w: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Юридический консультант </w:t>
      </w:r>
      <w:r w:rsidR="008D4604">
        <w:rPr>
          <w:rFonts w:ascii="Times New Roman" w:hAnsi="Times New Roman" w:cs="Times New Roman"/>
          <w:sz w:val="28"/>
          <w:szCs w:val="28"/>
        </w:rPr>
        <w:t>занимается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4604">
        <w:rPr>
          <w:rFonts w:ascii="Times New Roman" w:hAnsi="Times New Roman" w:cs="Times New Roman"/>
          <w:sz w:val="28"/>
          <w:szCs w:val="28"/>
        </w:rPr>
        <w:t>- п</w:t>
      </w:r>
      <w:r w:rsidRPr="00C7134E">
        <w:rPr>
          <w:rFonts w:ascii="Times New Roman" w:hAnsi="Times New Roman" w:cs="Times New Roman"/>
          <w:sz w:val="28"/>
          <w:szCs w:val="28"/>
        </w:rPr>
        <w:t>редоставление рекомендаций и разъяснений по различным юридическим вопросам</w:t>
      </w:r>
    </w:p>
    <w:p w:rsidR="008D4604" w:rsidRDefault="008D4604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Распорядок работы предприятия </w:t>
      </w:r>
    </w:p>
    <w:p w:rsidR="008D4604" w:rsidRDefault="008D4604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8D4604">
        <w:rPr>
          <w:rFonts w:ascii="Times New Roman" w:hAnsi="Times New Roman" w:cs="Times New Roman"/>
          <w:sz w:val="28"/>
          <w:szCs w:val="28"/>
        </w:rPr>
        <w:t>В компании "Малленом Системс" действует график работы 5/2, с 09:00 до 18:00. В штате компании есть отдельный специалист по охране труда, который проводит вводные инструктажи при приеме на работу и практике, а также занимается выдачей пропусков для пусконаладочных работ инженеров. В компании 20.09.2018 г. была проведена специальная оценка условий труда, согласно которой рабочие места, на территории которых установлены вредные производственные факторы, отсутствуют</w:t>
      </w:r>
    </w:p>
    <w:p w:rsidR="008D4604" w:rsidRDefault="008D4604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8D4604" w:rsidRDefault="008D4604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P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375DA">
        <w:rPr>
          <w:rFonts w:ascii="Times New Roman" w:hAnsi="Times New Roman" w:cs="Times New Roman"/>
          <w:b/>
          <w:sz w:val="28"/>
          <w:szCs w:val="28"/>
        </w:rPr>
        <w:lastRenderedPageBreak/>
        <w:t>Т</w:t>
      </w:r>
      <w:r>
        <w:rPr>
          <w:rFonts w:ascii="Times New Roman" w:hAnsi="Times New Roman" w:cs="Times New Roman"/>
          <w:b/>
          <w:sz w:val="28"/>
          <w:szCs w:val="28"/>
        </w:rPr>
        <w:t xml:space="preserve">ехник </w:t>
      </w:r>
      <w:r w:rsidRPr="002375D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75DA" w:rsidRPr="002375DA" w:rsidRDefault="002375DA" w:rsidP="002375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75DA">
        <w:rPr>
          <w:rFonts w:ascii="Times New Roman" w:hAnsi="Times New Roman" w:cs="Times New Roman"/>
          <w:b/>
          <w:bCs/>
          <w:sz w:val="28"/>
          <w:szCs w:val="28"/>
        </w:rPr>
        <w:t>2. Должностные обязанности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Техник выполняет следующие должностные обязанности: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2.1 Выполняет работу по проведению необходимых технических расчетов;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2.2 Осуществляет наладку, настройку, регулировку и опытную проверку оборудования и систем, следит за его исправным состоянием;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2.3 Принимает участие в проведение экспериментов и испытаний;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2.4 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2.5 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2.6 Составляет описания проводимых работ, необходимые спецификации, диаграммы, таблицы, графики и другую техническую документацию;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 xml:space="preserve">2.7 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2.8 Систематизирует, обрабатывает и подготавливает данные для составления отчетов о работе;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2.9 Принимает необходимые меры по использованию в работе современных технических средств.</w:t>
      </w:r>
    </w:p>
    <w:p w:rsidR="002375DA" w:rsidRPr="002375DA" w:rsidRDefault="002375DA" w:rsidP="002375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75DA">
        <w:rPr>
          <w:rFonts w:ascii="Times New Roman" w:hAnsi="Times New Roman" w:cs="Times New Roman"/>
          <w:b/>
          <w:bCs/>
          <w:sz w:val="28"/>
          <w:szCs w:val="28"/>
        </w:rPr>
        <w:t>3. Права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Техник имеет право: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3.1. Участвовать в обсуждении проектов решений, в совещаниях по их подготовке и выполнению.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3.2. Запрашивать у непосредственного руководителя разъяснения и уточнения по данным поручениям, выданным заданиям.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3.3. Запрашивать по поручению непосредственного руководителя и получать от других работников организации необходимую информацию, документы, необходимые для исполнения поручения.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3.4. Знакомиться с проектами решений руководства, касающихся выполняемой им функции, с документами, определяющими его права и обязанности по занимаемой должности, критерии оценки качества исполнения своих трудовых функций.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3.5. Вносить на рассмотрение своего непосредственного руководителя предложения по организации труда в рамках своих трудовых функций.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3.6. Участвовать в обсуждении вопросов, касающихся исполняемых должностных обязанностей.</w:t>
      </w:r>
    </w:p>
    <w:p w:rsidR="002375DA" w:rsidRDefault="002375DA" w:rsidP="002375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375DA" w:rsidRDefault="002375DA" w:rsidP="002375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375DA" w:rsidRDefault="002375DA" w:rsidP="002375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375DA" w:rsidRDefault="002375DA" w:rsidP="002375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375DA" w:rsidRPr="002375DA" w:rsidRDefault="002375DA" w:rsidP="002375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75DA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Обязанности и ответственность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Техник обязан: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4.1. Соблюдать локально-нормативные акты Общества.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4.2. Не разглашать информацию и сведения, являющиеся коммерческой тайной.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4.3. Использовать только принятые в Обществе программные инструменты и технологию разработки программного обеспечения.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4.4. Соблюдать трудовую и производственную дисциплину, правила и нормы охраны труда, требования производственной санитарии и гигиены, требования противопожарной безопасности.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Ведущий программист привлекается к ответственности: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4.5. За ненадлежащее исполнение или неисполнение своих должностных обязанностей, предусмотренных настоящей должностной инструкцией, в порядке, установленном действующим трудовым законодательством Российской Федерации;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4.6. За правонарушения и преступления, совершенные в процессе своей деятельности, в порядке, установленном действующим административным, уголовным и гражданским законодательством Российской Федерации;</w:t>
      </w:r>
    </w:p>
    <w:p w:rsidR="002375DA" w:rsidRPr="002375DA" w:rsidRDefault="002375DA" w:rsidP="00237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4.7. За причинение ущерба организации в порядке, установленном действующим трудовым законодательством Российской Федерации.</w:t>
      </w: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375DA">
        <w:rPr>
          <w:rFonts w:ascii="Times New Roman" w:hAnsi="Times New Roman" w:cs="Times New Roman"/>
          <w:b/>
          <w:sz w:val="28"/>
          <w:szCs w:val="28"/>
        </w:rPr>
        <w:lastRenderedPageBreak/>
        <w:t>Интеграция программных модулей</w:t>
      </w:r>
    </w:p>
    <w:p w:rsidR="002375DA" w:rsidRDefault="002375DA" w:rsidP="002375DA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Интеграция программных модулей — это процесс объединения различных программных компонентов или систем для обеспечения их совместной работы. Это может включать в себя как интеграцию на уровне кода, так и на уровне архитектуры.</w:t>
      </w:r>
    </w:p>
    <w:p w:rsidR="002375DA" w:rsidRPr="002375DA" w:rsidRDefault="002375DA" w:rsidP="002375DA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t>Разработка требований к программным модулям</w:t>
      </w:r>
    </w:p>
    <w:p w:rsidR="002375D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Определение ключевых компонентов: Выделите основные компоненты системы и их функции, а также взаимодействия между ними.</w:t>
      </w: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Технические спецификации: Проанализируйте, какие технологии, платформы и инструменты будут использоваться в проекте.</w:t>
      </w: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Функциональные требования: Опишите функциональность, которую должны обеспечивать модули, включая сценарии использования и бизнес-правила.</w:t>
      </w: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Документирование требований: Оформите требования в виде документа, который будет служить основой для разработки и тестирования</w:t>
      </w: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Процесс изменения требований: Установите процесс для управления изменениями в требованиях на протяжении всего жизненного цикла проекта.</w:t>
      </w: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P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4074A">
        <w:rPr>
          <w:rFonts w:ascii="Times New Roman" w:hAnsi="Times New Roman" w:cs="Times New Roman"/>
          <w:b/>
          <w:sz w:val="28"/>
          <w:szCs w:val="28"/>
        </w:rPr>
        <w:lastRenderedPageBreak/>
        <w:t>Выполнение интеграции модулей</w:t>
      </w: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Планирование интеграции: Определите, какие модули будут интегрированы, и составьте план интеграции, включая сроки и ответственных.</w:t>
      </w:r>
    </w:p>
    <w:p w:rsidR="0044074A" w:rsidRPr="0044074A" w:rsidRDefault="0044074A" w:rsidP="0044074A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Создание тестовой среды: Подготовьте тестовую среду, которая будет использоваться для интеграции модулей. Это может быть отдельный сервер или виртуальная машина.</w:t>
      </w: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Установка необходимых инструментов: Убедитесь, что все инструменты и библиотеки, необходимые для работы модулей, установлены и настроены.</w:t>
      </w:r>
    </w:p>
    <w:p w:rsidR="0044074A" w:rsidRPr="0044074A" w:rsidRDefault="0044074A" w:rsidP="0044074A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Объединение кода: Объедините код различных модулей в единую кодовую базу. Это может включать в себя копирование файлов, настройку зависимостей и конфигурационных файлов.</w:t>
      </w:r>
    </w:p>
    <w:p w:rsidR="0044074A" w:rsidRPr="0044074A" w:rsidRDefault="0044074A" w:rsidP="0044074A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Функциональное тестирование: Проведите тестирование функциональности системы, чтобы убедиться, что вс</w:t>
      </w:r>
      <w:r>
        <w:rPr>
          <w:rFonts w:ascii="Times New Roman" w:hAnsi="Times New Roman" w:cs="Times New Roman"/>
          <w:sz w:val="28"/>
          <w:szCs w:val="28"/>
        </w:rPr>
        <w:t>е модули работают как задумано.</w:t>
      </w:r>
    </w:p>
    <w:p w:rsidR="0044074A" w:rsidRPr="0044074A" w:rsidRDefault="0044074A" w:rsidP="0044074A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Тестирование взаимодействия: Проверьте взаимодействие между модулями, чтобы убедиться, что данные пер</w:t>
      </w:r>
      <w:r>
        <w:rPr>
          <w:rFonts w:ascii="Times New Roman" w:hAnsi="Times New Roman" w:cs="Times New Roman"/>
          <w:sz w:val="28"/>
          <w:szCs w:val="28"/>
        </w:rPr>
        <w:t>едаются корректно и без ошибок.</w:t>
      </w:r>
    </w:p>
    <w:p w:rsidR="0044074A" w:rsidRDefault="0044074A" w:rsidP="0044074A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 xml:space="preserve"> Нагрузочное тестирование: Если это необходимо, проведите нагрузочное тестирование для оценки производительности системы под различными условиями.</w:t>
      </w:r>
    </w:p>
    <w:p w:rsidR="0044074A" w:rsidRDefault="0044074A" w:rsidP="0044074A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Отладка: Если возникают ошибки, используйте отладочные инструменты для их выявления и исправления</w:t>
      </w:r>
    </w:p>
    <w:p w:rsidR="0044074A" w:rsidRPr="0044074A" w:rsidRDefault="0044074A" w:rsidP="0044074A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Подготовка к развертыванию: Убедитесь, что все модули готовы к</w:t>
      </w:r>
      <w:r>
        <w:rPr>
          <w:rFonts w:ascii="Times New Roman" w:hAnsi="Times New Roman" w:cs="Times New Roman"/>
          <w:sz w:val="28"/>
          <w:szCs w:val="28"/>
        </w:rPr>
        <w:t xml:space="preserve"> развертыванию в рабочей среде.</w:t>
      </w:r>
    </w:p>
    <w:p w:rsidR="0044074A" w:rsidRPr="0044074A" w:rsidRDefault="0044074A" w:rsidP="0044074A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 xml:space="preserve"> Развертывание системы: Разверните интегрированное программное обеспе</w:t>
      </w:r>
      <w:r>
        <w:rPr>
          <w:rFonts w:ascii="Times New Roman" w:hAnsi="Times New Roman" w:cs="Times New Roman"/>
          <w:sz w:val="28"/>
          <w:szCs w:val="28"/>
        </w:rPr>
        <w:t>чение в производственной среде.</w:t>
      </w:r>
    </w:p>
    <w:p w:rsidR="0044074A" w:rsidRDefault="0044074A" w:rsidP="0044074A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 xml:space="preserve"> Мониторинг после развертывания: После развертывания следите за системой на предмет возможных проблем или ошибок.</w:t>
      </w: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lastRenderedPageBreak/>
        <w:t>Выполнение отладки программного модуля</w:t>
      </w:r>
    </w:p>
    <w:p w:rsidR="00163416" w:rsidRP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>Пошаговое выполнение: Используйте функции пошагового выполнения  для выполнения кода по строкам. Это позволяет внимательно следить за изм</w:t>
      </w:r>
      <w:r>
        <w:rPr>
          <w:rFonts w:ascii="Times New Roman" w:hAnsi="Times New Roman" w:cs="Times New Roman"/>
          <w:sz w:val="28"/>
          <w:szCs w:val="28"/>
        </w:rPr>
        <w:t>енениями в состоянии программы.</w:t>
      </w:r>
    </w:p>
    <w:p w:rsidR="00163416" w:rsidRP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>Просмотр значений переменных: В процессе отладки можно просматривать значения переменных в реальном времени. Это помогает понять, какие данные обрабатываются в данный момент и вы</w:t>
      </w:r>
      <w:r>
        <w:rPr>
          <w:rFonts w:ascii="Times New Roman" w:hAnsi="Times New Roman" w:cs="Times New Roman"/>
          <w:sz w:val="28"/>
          <w:szCs w:val="28"/>
        </w:rPr>
        <w:t>явить возможные несоответствия.</w:t>
      </w:r>
    </w:p>
    <w:p w:rsidR="00163416" w:rsidRP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>Использование выражений: Многие инструменты позволяют вводить выражения для вычисления значений переменных на лету. Это может быть полезно для провер</w:t>
      </w:r>
      <w:r>
        <w:rPr>
          <w:rFonts w:ascii="Times New Roman" w:hAnsi="Times New Roman" w:cs="Times New Roman"/>
          <w:sz w:val="28"/>
          <w:szCs w:val="28"/>
        </w:rPr>
        <w:t>ки логики программы.</w:t>
      </w:r>
    </w:p>
    <w:p w:rsidR="0044074A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>Стек вызовов: Изучите стек вызовов чтобы понять последовательность вызовов функций и определить, где могла возникнуть ошибка.</w:t>
      </w:r>
    </w:p>
    <w:p w:rsid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>Выявление причин ошибок: Используя собранные данные, проанализируйте, почему возникла ошибка. Это может быть связано с неправильной логикой, ошибками в данн</w:t>
      </w:r>
      <w:r>
        <w:rPr>
          <w:rFonts w:ascii="Times New Roman" w:hAnsi="Times New Roman" w:cs="Times New Roman"/>
          <w:sz w:val="28"/>
          <w:szCs w:val="28"/>
        </w:rPr>
        <w:t>ых или неправильными условиями.</w:t>
      </w:r>
    </w:p>
    <w:p w:rsidR="0044074A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 xml:space="preserve"> Внесение изменений: После нахождения причины ошибки внесите необходимые изменения в код.</w:t>
      </w:r>
    </w:p>
    <w:p w:rsidR="00163416" w:rsidRP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 xml:space="preserve">Перезапуск отладки: Запустите программу снова в режиме отладки, чтобы убедиться, что </w:t>
      </w:r>
      <w:r>
        <w:rPr>
          <w:rFonts w:ascii="Times New Roman" w:hAnsi="Times New Roman" w:cs="Times New Roman"/>
          <w:sz w:val="28"/>
          <w:szCs w:val="28"/>
        </w:rPr>
        <w:t>исправления устранили проблему.</w:t>
      </w:r>
    </w:p>
    <w:p w:rsid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 xml:space="preserve"> Регрессионное тестирование: Проверьте другие части программы, чтобы убедиться, что внесенные изменения не вызвали новых ошибок.</w:t>
      </w:r>
    </w:p>
    <w:p w:rsid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163416" w:rsidRDefault="00163416" w:rsidP="00163416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4074A" w:rsidRDefault="00F72735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Осуществление разработки тестовых наборов и тестовых сценариев для программного обеспечения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Тестовый набор — это группа тестов, которые проверяют определенные аспек</w:t>
      </w:r>
      <w:r>
        <w:rPr>
          <w:rFonts w:ascii="Times New Roman" w:hAnsi="Times New Roman" w:cs="Times New Roman"/>
          <w:sz w:val="28"/>
          <w:szCs w:val="28"/>
        </w:rPr>
        <w:t>ты системы. Для его разработки: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 xml:space="preserve"> Идентификация функциональных областей: Разделите прило</w:t>
      </w:r>
      <w:r>
        <w:rPr>
          <w:rFonts w:ascii="Times New Roman" w:hAnsi="Times New Roman" w:cs="Times New Roman"/>
          <w:sz w:val="28"/>
          <w:szCs w:val="28"/>
        </w:rPr>
        <w:t>жение на модули или компоненты.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 xml:space="preserve"> Создание матрицы трассировки: Убедитесь, что все требования покрыты тестами. </w:t>
      </w:r>
      <w:r>
        <w:rPr>
          <w:rFonts w:ascii="Times New Roman" w:hAnsi="Times New Roman" w:cs="Times New Roman"/>
          <w:sz w:val="28"/>
          <w:szCs w:val="28"/>
        </w:rPr>
        <w:t>Это поможет избежать пропусков.</w:t>
      </w:r>
    </w:p>
    <w:p w:rsid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 xml:space="preserve"> Определение критериев успешности: Установите четкие критерии для каждого теста, чтобы знать, что считается успешным результатом.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72735">
        <w:rPr>
          <w:rFonts w:ascii="Times New Roman" w:hAnsi="Times New Roman" w:cs="Times New Roman"/>
          <w:b/>
          <w:sz w:val="28"/>
          <w:szCs w:val="28"/>
        </w:rPr>
        <w:t>Написание тестовых сценариев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Тестовые сценарии описывают конкретные шаги для выполнения теста. Они должны быть четкими и поня</w:t>
      </w:r>
      <w:r>
        <w:rPr>
          <w:rFonts w:ascii="Times New Roman" w:hAnsi="Times New Roman" w:cs="Times New Roman"/>
          <w:sz w:val="28"/>
          <w:szCs w:val="28"/>
        </w:rPr>
        <w:t>тными: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тестового сценария: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Название: Кра</w:t>
      </w:r>
      <w:r>
        <w:rPr>
          <w:rFonts w:ascii="Times New Roman" w:hAnsi="Times New Roman" w:cs="Times New Roman"/>
          <w:sz w:val="28"/>
          <w:szCs w:val="28"/>
        </w:rPr>
        <w:t>ткое и понятное название теста.</w:t>
      </w:r>
    </w:p>
    <w:p w:rsid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Предусловия: Условия, которые должны быть выполн</w:t>
      </w:r>
      <w:r>
        <w:rPr>
          <w:rFonts w:ascii="Times New Roman" w:hAnsi="Times New Roman" w:cs="Times New Roman"/>
          <w:sz w:val="28"/>
          <w:szCs w:val="28"/>
        </w:rPr>
        <w:t>ены перед началом тестирования.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Шаги: Пошаговое описание действий</w:t>
      </w:r>
      <w:r>
        <w:rPr>
          <w:rFonts w:ascii="Times New Roman" w:hAnsi="Times New Roman" w:cs="Times New Roman"/>
          <w:sz w:val="28"/>
          <w:szCs w:val="28"/>
        </w:rPr>
        <w:t>, которые необходимо выполнить.</w:t>
      </w:r>
    </w:p>
    <w:p w:rsid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Ожидаемый результат: Четкое описание того, что должно произойти после выполнения шагов.</w:t>
      </w:r>
    </w:p>
    <w:p w:rsid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72735">
        <w:rPr>
          <w:rFonts w:ascii="Times New Roman" w:hAnsi="Times New Roman" w:cs="Times New Roman"/>
          <w:b/>
          <w:sz w:val="28"/>
          <w:szCs w:val="28"/>
        </w:rPr>
        <w:t xml:space="preserve"> Выполнение тестирования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После разработки тестовых наборов и сценариев переходите к их выполнению: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Запуск тестов: Выполните тесты вручную или с помощью автоматизированных средств.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Документирование результатов: Записывайте результаты выполнения тестов, включая обнаруженные ошибки.</w:t>
      </w:r>
    </w:p>
    <w:p w:rsidR="0044074A" w:rsidRPr="002375DA" w:rsidRDefault="0044074A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Автоматизация тестирования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 xml:space="preserve">Если это целесообразно, рассмотрите возможность </w:t>
      </w:r>
      <w:r>
        <w:rPr>
          <w:rFonts w:ascii="Times New Roman" w:hAnsi="Times New Roman" w:cs="Times New Roman"/>
          <w:sz w:val="28"/>
          <w:szCs w:val="28"/>
        </w:rPr>
        <w:t>автоматизации некоторых тестов:</w:t>
      </w:r>
    </w:p>
    <w:p w:rsidR="00F72735" w:rsidRPr="00F72735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 xml:space="preserve">Выбор инструментов автоматизации: Определите, какие инструменты лучше всего подходят для вашего проекта </w:t>
      </w:r>
    </w:p>
    <w:p w:rsidR="008D4604" w:rsidRDefault="00F72735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Создание скриптов автоматизации: Напишите скрипты для автоматизации повторяющихся тестов.</w:t>
      </w: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F72735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8D4604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Инспектирование компонентов программного обеспечения на предмет соответствия стандартам кодирования</w:t>
      </w:r>
    </w:p>
    <w:p w:rsidR="00767798" w:rsidRPr="00767798" w:rsidRDefault="00767798" w:rsidP="00767798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767798">
        <w:rPr>
          <w:rFonts w:ascii="Times New Roman" w:hAnsi="Times New Roman" w:cs="Times New Roman"/>
          <w:sz w:val="28"/>
          <w:szCs w:val="28"/>
        </w:rPr>
        <w:t>Определение стандартов кодирования</w:t>
      </w:r>
    </w:p>
    <w:p w:rsidR="00767798" w:rsidRPr="00767798" w:rsidRDefault="00767798" w:rsidP="00767798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767798">
        <w:rPr>
          <w:rFonts w:ascii="Times New Roman" w:hAnsi="Times New Roman" w:cs="Times New Roman"/>
          <w:sz w:val="28"/>
          <w:szCs w:val="28"/>
        </w:rPr>
        <w:t>Стандарты: Установите четкие стандарты кодирования, которые должны быть соблюдены. Это могут быть как внутренние стандарты ва</w:t>
      </w:r>
      <w:r>
        <w:rPr>
          <w:rFonts w:ascii="Times New Roman" w:hAnsi="Times New Roman" w:cs="Times New Roman"/>
          <w:sz w:val="28"/>
          <w:szCs w:val="28"/>
        </w:rPr>
        <w:t>шей команды, так и общепринятые</w:t>
      </w:r>
    </w:p>
    <w:p w:rsidR="008D4604" w:rsidRDefault="00767798" w:rsidP="00767798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767798">
        <w:rPr>
          <w:rFonts w:ascii="Times New Roman" w:hAnsi="Times New Roman" w:cs="Times New Roman"/>
          <w:sz w:val="28"/>
          <w:szCs w:val="28"/>
        </w:rPr>
        <w:t>Документация: Убедитесь, что стандарты документированы и доступны для всех членов команды.</w:t>
      </w:r>
    </w:p>
    <w:p w:rsidR="00767798" w:rsidRPr="00767798" w:rsidRDefault="00767798" w:rsidP="00767798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767798">
        <w:rPr>
          <w:rFonts w:ascii="Times New Roman" w:hAnsi="Times New Roman" w:cs="Times New Roman"/>
          <w:sz w:val="28"/>
          <w:szCs w:val="28"/>
        </w:rPr>
        <w:t>Инструменты для инспекции</w:t>
      </w:r>
    </w:p>
    <w:p w:rsidR="00C7134E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767798">
        <w:rPr>
          <w:rFonts w:ascii="Times New Roman" w:hAnsi="Times New Roman" w:cs="Times New Roman"/>
          <w:sz w:val="28"/>
          <w:szCs w:val="28"/>
        </w:rPr>
        <w:t>Системы контроля версий: Интеграция с системами контроля версий (например, Git) позволяет проводить ревью кода перед его слиянием в основную ветку.</w:t>
      </w: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67798">
        <w:rPr>
          <w:rFonts w:ascii="Times New Roman" w:hAnsi="Times New Roman" w:cs="Times New Roman"/>
          <w:b/>
          <w:sz w:val="28"/>
          <w:szCs w:val="28"/>
        </w:rPr>
        <w:lastRenderedPageBreak/>
        <w:t>Выполняемая работа</w:t>
      </w: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было необходимо создать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77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 включает в себя</w:t>
      </w: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Отчет(Report) в этой папке находиться сам отчет</w:t>
      </w: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Задания(Src) тут находиться код который нам дали написать для практики </w:t>
      </w:r>
    </w:p>
    <w:p w:rsidR="00767798" w:rsidRDefault="00767798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Документы(Docs) </w:t>
      </w:r>
      <w:r w:rsidR="004F6310">
        <w:rPr>
          <w:rFonts w:ascii="Times New Roman" w:hAnsi="Times New Roman"/>
          <w:sz w:val="28"/>
        </w:rPr>
        <w:t xml:space="preserve">в данной папке расположены все необходимые документы </w:t>
      </w: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3129E3" w:rsidRDefault="003129E3" w:rsidP="004F6310">
      <w:pPr>
        <w:jc w:val="center"/>
        <w:rPr>
          <w:rFonts w:ascii="Times New Roman" w:hAnsi="Times New Roman"/>
          <w:b/>
          <w:sz w:val="28"/>
        </w:rPr>
      </w:pPr>
    </w:p>
    <w:p w:rsidR="000E1227" w:rsidRDefault="000E1227" w:rsidP="004F6310">
      <w:pPr>
        <w:jc w:val="center"/>
        <w:rPr>
          <w:rFonts w:ascii="Times New Roman" w:hAnsi="Times New Roman"/>
          <w:b/>
          <w:sz w:val="28"/>
        </w:rPr>
      </w:pPr>
    </w:p>
    <w:p w:rsidR="004F6310" w:rsidRDefault="004F6310" w:rsidP="004F6310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Техническое задание на разработку модулей</w:t>
      </w:r>
    </w:p>
    <w:p w:rsidR="004F6310" w:rsidRDefault="004F6310" w:rsidP="004F6310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ООО "Малленом Системс" Выполнил Студент Группы Ис-23</w:t>
      </w:r>
    </w:p>
    <w:p w:rsidR="00436793" w:rsidRDefault="004F6310" w:rsidP="004F6310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Киселев Глеб Олегович</w:t>
      </w:r>
    </w:p>
    <w:p w:rsidR="00436793" w:rsidRDefault="00436793" w:rsidP="004F6310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техническое задание описывает требования к разработке двух модулей</w:t>
      </w:r>
      <w:r w:rsidRPr="0043679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Модуля</w:t>
      </w:r>
      <w:r w:rsidRPr="00436793">
        <w:rPr>
          <w:rFonts w:ascii="Times New Roman" w:hAnsi="Times New Roman" w:cs="Times New Roman"/>
          <w:sz w:val="28"/>
          <w:szCs w:val="28"/>
        </w:rPr>
        <w:t xml:space="preserve"> обработки и работы с изображениями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36793">
        <w:rPr>
          <w:rFonts w:ascii="Times New Roman" w:hAnsi="Times New Roman" w:cs="Times New Roman"/>
          <w:sz w:val="28"/>
          <w:szCs w:val="28"/>
        </w:rPr>
        <w:t>Модуля взаимодействия с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P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  <w:r w:rsidRPr="00CE171E">
        <w:rPr>
          <w:rFonts w:ascii="Times New Roman" w:hAnsi="Times New Roman" w:cs="Times New Roman"/>
          <w:b/>
          <w:sz w:val="28"/>
          <w:szCs w:val="28"/>
        </w:rPr>
        <w:lastRenderedPageBreak/>
        <w:t>Описать стандарт кодирования на языке Python</w:t>
      </w:r>
    </w:p>
    <w:p w:rsidR="00CE171E" w:rsidRPr="00482C37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482C37">
        <w:rPr>
          <w:rFonts w:ascii="Times New Roman" w:hAnsi="Times New Roman" w:cs="Times New Roman"/>
          <w:sz w:val="28"/>
          <w:szCs w:val="28"/>
        </w:rPr>
        <w:t>PEP 8 — это руководство по стилю кода для языка Python, которое помогает разработчикам писать код, который будет читаться и поддерживаться другими программистами. Основные рекомендации PEP 8 включают: PEP 8 — это официальный стиль кодирования для языка Python, который обеспечивает единообразие и читаемость кода. Основные рекомендации PEP 8 включают:</w:t>
      </w:r>
    </w:p>
    <w:p w:rsidR="00CE171E" w:rsidRPr="00482C37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482C37">
        <w:rPr>
          <w:rFonts w:ascii="Times New Roman" w:hAnsi="Times New Roman" w:cs="Times New Roman"/>
          <w:sz w:val="28"/>
          <w:szCs w:val="28"/>
        </w:rPr>
        <w:t>Отступы: используйте 4 пробела для каждого уровня отступа.</w:t>
      </w:r>
    </w:p>
    <w:p w:rsidR="00CE171E" w:rsidRPr="00482C37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482C37">
        <w:rPr>
          <w:rFonts w:ascii="Times New Roman" w:hAnsi="Times New Roman" w:cs="Times New Roman"/>
          <w:sz w:val="28"/>
          <w:szCs w:val="28"/>
        </w:rPr>
        <w:t>Максимальная длина строки: Ограничьте длину строк 79 символами.</w:t>
      </w:r>
    </w:p>
    <w:p w:rsidR="00CE171E" w:rsidRPr="00482C37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482C37">
        <w:rPr>
          <w:rFonts w:ascii="Times New Roman" w:hAnsi="Times New Roman" w:cs="Times New Roman"/>
          <w:sz w:val="28"/>
          <w:szCs w:val="28"/>
        </w:rPr>
        <w:t>Пробелы: используйте пробелы вокруг операторов и после запятых, но не используйте пробелы перед запятыми и скобками.</w:t>
      </w:r>
    </w:p>
    <w:p w:rsidR="00CE171E" w:rsidRPr="00482C37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482C37">
        <w:rPr>
          <w:rFonts w:ascii="Times New Roman" w:hAnsi="Times New Roman" w:cs="Times New Roman"/>
          <w:sz w:val="28"/>
          <w:szCs w:val="28"/>
        </w:rPr>
        <w:t>предоставлять функции для получения обработанных изображений, которые затем могут быть использованы в пользовательском интерфейсе.</w:t>
      </w:r>
    </w:p>
    <w:p w:rsidR="00CE171E" w:rsidRPr="00250F5A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250F5A">
        <w:rPr>
          <w:rFonts w:ascii="Times New Roman" w:hAnsi="Times New Roman" w:cs="Times New Roman"/>
          <w:sz w:val="28"/>
          <w:szCs w:val="28"/>
        </w:rPr>
        <w:t xml:space="preserve">Для проведения инспектирования кода, который выполняет изменение расширения файла (конвертацию изображений между форматами PNG и JPG) и перемещение изображений в другие папки, нужно рассмотреть несколько аспектов: читаемость кода, обработка ошибок, структура и функциональность. </w:t>
      </w:r>
    </w:p>
    <w:p w:rsidR="00CE171E" w:rsidRPr="004920CF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  <w:r w:rsidRPr="004920CF">
        <w:rPr>
          <w:rFonts w:ascii="Times New Roman" w:hAnsi="Times New Roman" w:cs="Times New Roman"/>
          <w:b/>
          <w:sz w:val="28"/>
          <w:szCs w:val="28"/>
        </w:rPr>
        <w:t>Основные аспекты для инспектирования</w:t>
      </w:r>
    </w:p>
    <w:p w:rsidR="00CE171E" w:rsidRPr="00250F5A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250F5A">
        <w:rPr>
          <w:rFonts w:ascii="Times New Roman" w:hAnsi="Times New Roman" w:cs="Times New Roman"/>
          <w:sz w:val="28"/>
          <w:szCs w:val="28"/>
        </w:rPr>
        <w:t>1. Читаемость кода:</w:t>
      </w:r>
    </w:p>
    <w:p w:rsidR="00CE171E" w:rsidRPr="00250F5A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F5A">
        <w:rPr>
          <w:rFonts w:ascii="Times New Roman" w:hAnsi="Times New Roman" w:cs="Times New Roman"/>
          <w:sz w:val="28"/>
          <w:szCs w:val="28"/>
        </w:rPr>
        <w:t>Код должен быть хорошо структурирован и легко читаться.</w:t>
      </w:r>
    </w:p>
    <w:p w:rsidR="00CE171E" w:rsidRPr="00250F5A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F5A">
        <w:rPr>
          <w:rFonts w:ascii="Times New Roman" w:hAnsi="Times New Roman" w:cs="Times New Roman"/>
          <w:sz w:val="28"/>
          <w:szCs w:val="28"/>
        </w:rPr>
        <w:t>Используйте понятные имена переменных и функций.</w:t>
      </w:r>
    </w:p>
    <w:p w:rsidR="00CE171E" w:rsidRPr="00250F5A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F5A">
        <w:rPr>
          <w:rFonts w:ascii="Times New Roman" w:hAnsi="Times New Roman" w:cs="Times New Roman"/>
          <w:sz w:val="28"/>
          <w:szCs w:val="28"/>
        </w:rPr>
        <w:t>Добавьте комментарии, объясняющие сложные участки кода.</w:t>
      </w:r>
    </w:p>
    <w:p w:rsidR="00CE171E" w:rsidRPr="00250F5A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250F5A">
        <w:rPr>
          <w:rFonts w:ascii="Times New Roman" w:hAnsi="Times New Roman" w:cs="Times New Roman"/>
          <w:sz w:val="28"/>
          <w:szCs w:val="28"/>
        </w:rPr>
        <w:t>2. Обработка ошибок:</w:t>
      </w:r>
    </w:p>
    <w:p w:rsidR="00CE171E" w:rsidRPr="00250F5A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250F5A">
        <w:rPr>
          <w:rFonts w:ascii="Times New Roman" w:hAnsi="Times New Roman" w:cs="Times New Roman"/>
          <w:sz w:val="28"/>
          <w:szCs w:val="28"/>
        </w:rPr>
        <w:t>Убедитесь, что код корректно обрабатывает ошибки, такие как отсутствие файла, неверный путь или проблемы с форматом изображения.</w:t>
      </w:r>
    </w:p>
    <w:p w:rsidR="00CE171E" w:rsidRPr="00250F5A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250F5A">
        <w:rPr>
          <w:rFonts w:ascii="Times New Roman" w:hAnsi="Times New Roman" w:cs="Times New Roman"/>
          <w:sz w:val="28"/>
          <w:szCs w:val="28"/>
        </w:rPr>
        <w:t>Используйте исключения для обработки неожиданных ситуаций.</w:t>
      </w:r>
    </w:p>
    <w:p w:rsidR="00CE171E" w:rsidRPr="00250F5A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250F5A">
        <w:rPr>
          <w:rFonts w:ascii="Times New Roman" w:hAnsi="Times New Roman" w:cs="Times New Roman"/>
          <w:sz w:val="28"/>
          <w:szCs w:val="28"/>
        </w:rPr>
        <w:t>3. Функциональность:</w:t>
      </w:r>
    </w:p>
    <w:p w:rsidR="00CE171E" w:rsidRPr="00250F5A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F5A">
        <w:rPr>
          <w:rFonts w:ascii="Times New Roman" w:hAnsi="Times New Roman" w:cs="Times New Roman"/>
          <w:sz w:val="28"/>
          <w:szCs w:val="28"/>
        </w:rPr>
        <w:t>Проверьте, что конвертация изображений работает корректно и сохраняет файлы в нужном формате.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F5A">
        <w:rPr>
          <w:rFonts w:ascii="Times New Roman" w:hAnsi="Times New Roman" w:cs="Times New Roman"/>
          <w:sz w:val="28"/>
          <w:szCs w:val="28"/>
        </w:rPr>
        <w:t>Убедитесь, что перемещение файлов выполняется правильно.</w:t>
      </w:r>
    </w:p>
    <w:p w:rsidR="00CE171E" w:rsidRPr="004920CF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4920CF">
        <w:rPr>
          <w:rFonts w:ascii="Times New Roman" w:hAnsi="Times New Roman" w:cs="Times New Roman"/>
          <w:sz w:val="28"/>
          <w:szCs w:val="28"/>
        </w:rPr>
        <w:t xml:space="preserve">Для интеграции модулей, которые выполняют изменение расширения файла (конвертацию изображений между форматами PNG и JPG) и перемещение </w:t>
      </w:r>
      <w:r w:rsidRPr="004920CF">
        <w:rPr>
          <w:rFonts w:ascii="Times New Roman" w:hAnsi="Times New Roman" w:cs="Times New Roman"/>
          <w:sz w:val="28"/>
          <w:szCs w:val="28"/>
        </w:rPr>
        <w:lastRenderedPageBreak/>
        <w:t>изображений в другие папки, мы можем создать единый файл, который будет объединять функциональность обоих модулей. Это позволит пользователю конвертировать изображения и пере</w:t>
      </w:r>
      <w:r>
        <w:rPr>
          <w:rFonts w:ascii="Times New Roman" w:hAnsi="Times New Roman" w:cs="Times New Roman"/>
          <w:sz w:val="28"/>
          <w:szCs w:val="28"/>
        </w:rPr>
        <w:t>мещать их в удобном интерфейсе.</w:t>
      </w:r>
    </w:p>
    <w:p w:rsidR="00CE171E" w:rsidRPr="00FB63D4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  <w:r w:rsidRPr="004920CF">
        <w:rPr>
          <w:rFonts w:ascii="Times New Roman" w:hAnsi="Times New Roman" w:cs="Times New Roman"/>
          <w:b/>
          <w:sz w:val="28"/>
          <w:szCs w:val="28"/>
        </w:rPr>
        <w:t>Полная интеграция модулей</w:t>
      </w:r>
    </w:p>
    <w:p w:rsidR="00CE171E" w:rsidRPr="00682261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682261">
        <w:rPr>
          <w:rFonts w:ascii="Times New Roman" w:hAnsi="Times New Roman" w:cs="Times New Roman"/>
          <w:sz w:val="28"/>
          <w:szCs w:val="28"/>
        </w:rPr>
        <w:t xml:space="preserve">Для интеграции модулей, которые выполняют изменения формата изображений (например, </w:t>
      </w:r>
      <w:r w:rsidRPr="00682261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682261">
        <w:rPr>
          <w:rFonts w:ascii="Times New Roman" w:hAnsi="Times New Roman" w:cs="Times New Roman"/>
          <w:sz w:val="28"/>
          <w:szCs w:val="28"/>
        </w:rPr>
        <w:t xml:space="preserve"> в </w:t>
      </w:r>
      <w:r w:rsidRPr="00682261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682261">
        <w:rPr>
          <w:rFonts w:ascii="Times New Roman" w:hAnsi="Times New Roman" w:cs="Times New Roman"/>
          <w:sz w:val="28"/>
          <w:szCs w:val="28"/>
        </w:rPr>
        <w:t xml:space="preserve"> и наоборот) и перемещение изображений в другие папки с использованием </w:t>
      </w:r>
      <w:r w:rsidRPr="0068226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82261">
        <w:rPr>
          <w:rFonts w:ascii="Times New Roman" w:hAnsi="Times New Roman" w:cs="Times New Roman"/>
          <w:sz w:val="28"/>
          <w:szCs w:val="28"/>
        </w:rPr>
        <w:t xml:space="preserve">, можно использовать </w:t>
      </w:r>
      <w:r w:rsidRPr="0068226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82261">
        <w:rPr>
          <w:rFonts w:ascii="Times New Roman" w:hAnsi="Times New Roman" w:cs="Times New Roman"/>
          <w:sz w:val="28"/>
          <w:szCs w:val="28"/>
        </w:rPr>
        <w:t xml:space="preserve"> с библиотеками, такими как </w:t>
      </w:r>
      <w:r w:rsidRPr="00682261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682261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r w:rsidRPr="0068226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82261">
        <w:rPr>
          <w:rFonts w:ascii="Times New Roman" w:hAnsi="Times New Roman" w:cs="Times New Roman"/>
          <w:sz w:val="28"/>
          <w:szCs w:val="28"/>
        </w:rPr>
        <w:t xml:space="preserve"> и </w:t>
      </w:r>
      <w:r w:rsidRPr="00682261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682261">
        <w:rPr>
          <w:rFonts w:ascii="Times New Roman" w:hAnsi="Times New Roman" w:cs="Times New Roman"/>
          <w:sz w:val="28"/>
          <w:szCs w:val="28"/>
        </w:rPr>
        <w:t xml:space="preserve"> для работы с изображениями. Ниже приведен пример реализации.</w:t>
      </w:r>
    </w:p>
    <w:p w:rsidR="00CE171E" w:rsidRPr="00682261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682261">
        <w:rPr>
          <w:rFonts w:ascii="Times New Roman" w:hAnsi="Times New Roman" w:cs="Times New Roman"/>
          <w:b/>
          <w:sz w:val="28"/>
          <w:szCs w:val="28"/>
        </w:rPr>
        <w:t>Шаги реализации</w:t>
      </w:r>
    </w:p>
    <w:p w:rsidR="00CE171E" w:rsidRPr="00682261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682261">
        <w:rPr>
          <w:rFonts w:ascii="Times New Roman" w:hAnsi="Times New Roman" w:cs="Times New Roman"/>
          <w:sz w:val="28"/>
          <w:szCs w:val="28"/>
        </w:rPr>
        <w:t>1. Установка необходимых библиотек: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82261">
        <w:rPr>
          <w:rFonts w:ascii="Times New Roman" w:hAnsi="Times New Roman" w:cs="Times New Roman"/>
          <w:sz w:val="28"/>
          <w:szCs w:val="28"/>
        </w:rPr>
        <w:t>Убедитесь, что у вас установлены необходимые библиотеки. Вы можете установить их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261">
        <w:rPr>
          <w:rFonts w:ascii="Times New Roman" w:hAnsi="Times New Roman" w:cs="Times New Roman"/>
          <w:sz w:val="28"/>
          <w:szCs w:val="28"/>
        </w:rPr>
        <w:t>pip install Flask Pillow</w:t>
      </w:r>
    </w:p>
    <w:p w:rsidR="00CE171E" w:rsidRPr="00682261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682261">
        <w:rPr>
          <w:rFonts w:ascii="Times New Roman" w:hAnsi="Times New Roman" w:cs="Times New Roman"/>
          <w:sz w:val="28"/>
          <w:szCs w:val="28"/>
        </w:rPr>
        <w:t>2. Создание API с использованием Flask:</w:t>
      </w:r>
    </w:p>
    <w:p w:rsidR="00CE171E" w:rsidRPr="00682261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682261">
        <w:rPr>
          <w:rFonts w:ascii="Times New Roman" w:hAnsi="Times New Roman" w:cs="Times New Roman"/>
          <w:sz w:val="28"/>
          <w:szCs w:val="28"/>
        </w:rPr>
        <w:t xml:space="preserve"> Мы создадим простой API, который будет обрабатывать запросы на изменение формата изображения и пе</w:t>
      </w:r>
      <w:r>
        <w:rPr>
          <w:rFonts w:ascii="Times New Roman" w:hAnsi="Times New Roman" w:cs="Times New Roman"/>
          <w:sz w:val="28"/>
          <w:szCs w:val="28"/>
        </w:rPr>
        <w:t>ремещение файлов.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Pr="00653DF2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  <w:r w:rsidRPr="00653DF2">
        <w:rPr>
          <w:rFonts w:ascii="Times New Roman" w:hAnsi="Times New Roman" w:cs="Times New Roman"/>
          <w:b/>
          <w:sz w:val="28"/>
          <w:szCs w:val="28"/>
        </w:rPr>
        <w:lastRenderedPageBreak/>
        <w:t>Объяснение кода</w:t>
      </w:r>
    </w:p>
    <w:p w:rsidR="00CE171E" w:rsidRPr="00653DF2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653DF2">
        <w:rPr>
          <w:rFonts w:ascii="Times New Roman" w:hAnsi="Times New Roman" w:cs="Times New Roman"/>
          <w:sz w:val="28"/>
          <w:szCs w:val="28"/>
        </w:rPr>
        <w:t xml:space="preserve">1. Импорт библиотек: Импортируем необходимые библиотеки для </w:t>
      </w:r>
      <w:r>
        <w:rPr>
          <w:rFonts w:ascii="Times New Roman" w:hAnsi="Times New Roman" w:cs="Times New Roman"/>
          <w:sz w:val="28"/>
          <w:szCs w:val="28"/>
        </w:rPr>
        <w:t>работы с Flask и изображениями.</w:t>
      </w:r>
    </w:p>
    <w:p w:rsidR="00CE171E" w:rsidRPr="00653DF2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Создание API:</w:t>
      </w:r>
    </w:p>
    <w:p w:rsidR="00CE171E" w:rsidRPr="00653DF2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653DF2">
        <w:rPr>
          <w:rFonts w:ascii="Times New Roman" w:hAnsi="Times New Roman" w:cs="Times New Roman"/>
          <w:sz w:val="28"/>
          <w:szCs w:val="28"/>
        </w:rPr>
        <w:t>/convert: Этот маршрут принимает POST-запрос с изображением и целевым форматом (jpg или png). Он сохраняет изображение во временной папке, изменяет его формат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имя нового файла.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653DF2">
        <w:rPr>
          <w:rFonts w:ascii="Times New Roman" w:hAnsi="Times New Roman" w:cs="Times New Roman"/>
          <w:sz w:val="28"/>
          <w:szCs w:val="28"/>
        </w:rPr>
        <w:t>/move: Этот маршрут принимает POST-запрос с именем файла и целевой папкой. Он перемещает указанный файл в новую папку.</w:t>
      </w:r>
    </w:p>
    <w:p w:rsidR="00CE171E" w:rsidRPr="00653DF2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653DF2">
        <w:rPr>
          <w:rFonts w:ascii="Times New Roman" w:hAnsi="Times New Roman" w:cs="Times New Roman"/>
          <w:sz w:val="28"/>
          <w:szCs w:val="28"/>
        </w:rPr>
        <w:t>Для интеграции модулей, которые выполняют изменения формата изображений (например, PNG в JPG и наоборот) и перемещение изображений в другие папки с использованием API, можно использовать Python с библиотеками, такими как Flask для создания API и Pillow для работы с изображениями. Ниже приведен пример реализации.</w:t>
      </w:r>
    </w:p>
    <w:p w:rsidR="00CE171E" w:rsidRPr="00653DF2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Pr="00653DF2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  <w:r w:rsidRPr="00653DF2">
        <w:rPr>
          <w:rFonts w:ascii="Times New Roman" w:hAnsi="Times New Roman" w:cs="Times New Roman"/>
          <w:b/>
          <w:sz w:val="28"/>
          <w:szCs w:val="28"/>
        </w:rPr>
        <w:t>Шаги реализации</w:t>
      </w:r>
    </w:p>
    <w:p w:rsidR="00CE171E" w:rsidRPr="00653DF2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653DF2">
        <w:rPr>
          <w:rFonts w:ascii="Times New Roman" w:hAnsi="Times New Roman" w:cs="Times New Roman"/>
          <w:sz w:val="28"/>
          <w:szCs w:val="28"/>
        </w:rPr>
        <w:t>1. Установка необходимых библиотек: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DF2">
        <w:rPr>
          <w:rFonts w:ascii="Times New Roman" w:hAnsi="Times New Roman" w:cs="Times New Roman"/>
          <w:sz w:val="28"/>
          <w:szCs w:val="28"/>
        </w:rPr>
        <w:t xml:space="preserve">Убедитесь, что у вас установлены необходимые библиотеки. Вы можете установить их с помощью </w:t>
      </w:r>
      <w:r w:rsidRPr="00682261">
        <w:rPr>
          <w:rFonts w:ascii="Times New Roman" w:hAnsi="Times New Roman" w:cs="Times New Roman"/>
          <w:sz w:val="28"/>
          <w:szCs w:val="28"/>
        </w:rPr>
        <w:t>pip install Flask Pillow</w:t>
      </w:r>
      <w:r>
        <w:rPr>
          <w:rFonts w:ascii="Times New Roman" w:hAnsi="Times New Roman" w:cs="Times New Roman"/>
          <w:sz w:val="28"/>
          <w:szCs w:val="28"/>
        </w:rPr>
        <w:t>\</w:t>
      </w:r>
    </w:p>
    <w:p w:rsidR="00CE171E" w:rsidRPr="00653DF2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653DF2">
        <w:rPr>
          <w:rFonts w:ascii="Times New Roman" w:hAnsi="Times New Roman" w:cs="Times New Roman"/>
          <w:sz w:val="28"/>
          <w:szCs w:val="28"/>
        </w:rPr>
        <w:t>2. Создание API с использованием Flask: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653DF2">
        <w:rPr>
          <w:rFonts w:ascii="Times New Roman" w:hAnsi="Times New Roman" w:cs="Times New Roman"/>
          <w:sz w:val="28"/>
          <w:szCs w:val="28"/>
        </w:rPr>
        <w:t xml:space="preserve">   Мы создадим простой API, который будет обрабатывать запросы на изменение формата из</w:t>
      </w:r>
      <w:r>
        <w:rPr>
          <w:rFonts w:ascii="Times New Roman" w:hAnsi="Times New Roman" w:cs="Times New Roman"/>
          <w:sz w:val="28"/>
          <w:szCs w:val="28"/>
        </w:rPr>
        <w:t>ображения и перемещение файлов.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Реализация функционала:</w:t>
      </w:r>
    </w:p>
    <w:p w:rsidR="00CE171E" w:rsidRPr="00653DF2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  <w:r w:rsidRPr="00653DF2">
        <w:rPr>
          <w:rFonts w:ascii="Times New Roman" w:hAnsi="Times New Roman" w:cs="Times New Roman"/>
          <w:b/>
          <w:sz w:val="28"/>
          <w:szCs w:val="28"/>
        </w:rPr>
        <w:t>Объяснение кода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653DF2">
        <w:rPr>
          <w:rFonts w:ascii="Times New Roman" w:hAnsi="Times New Roman" w:cs="Times New Roman"/>
          <w:sz w:val="28"/>
          <w:szCs w:val="28"/>
        </w:rPr>
        <w:t xml:space="preserve">1. Импорт библиотек: Импортируем необходимые библиотеки для </w:t>
      </w:r>
      <w:r>
        <w:rPr>
          <w:rFonts w:ascii="Times New Roman" w:hAnsi="Times New Roman" w:cs="Times New Roman"/>
          <w:sz w:val="28"/>
          <w:szCs w:val="28"/>
        </w:rPr>
        <w:t>работы с Flask и изображениями.</w:t>
      </w:r>
    </w:p>
    <w:p w:rsidR="00CE171E" w:rsidRPr="00653DF2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Создание API: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DF2">
        <w:rPr>
          <w:rFonts w:ascii="Times New Roman" w:hAnsi="Times New Roman" w:cs="Times New Roman"/>
          <w:sz w:val="28"/>
          <w:szCs w:val="28"/>
        </w:rPr>
        <w:t>/convert: Этот маршрут принимает POST-запрос с изображением и целевым форматом (jpg или png). Он сохраняет изображение во временной папке, изменяет его формат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имя нового файла.</w:t>
      </w:r>
    </w:p>
    <w:p w:rsidR="00CE171E" w:rsidRPr="00653DF2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653DF2">
        <w:rPr>
          <w:rFonts w:ascii="Times New Roman" w:hAnsi="Times New Roman" w:cs="Times New Roman"/>
          <w:sz w:val="28"/>
          <w:szCs w:val="28"/>
        </w:rPr>
        <w:t xml:space="preserve"> /move: Этот маршрут принимает POST-запрос с именем файла и целевой папкой. Он перемещает указанный файл в новую папку.</w:t>
      </w: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Pr="004920CF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  <w:r w:rsidRPr="004920CF">
        <w:rPr>
          <w:rFonts w:ascii="Times New Roman" w:hAnsi="Times New Roman" w:cs="Times New Roman"/>
          <w:b/>
          <w:sz w:val="28"/>
          <w:szCs w:val="28"/>
        </w:rPr>
        <w:lastRenderedPageBreak/>
        <w:t>Отладка модулей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4920CF">
        <w:rPr>
          <w:rFonts w:ascii="Times New Roman" w:hAnsi="Times New Roman" w:cs="Times New Roman"/>
          <w:sz w:val="28"/>
          <w:szCs w:val="28"/>
        </w:rPr>
        <w:t>Для отладки модулей, отвечающих за изменение расширения файла (конвертацию изображений между PNG и JPG) и перемещение изображений в другие папки, мы можем использовать несколько подходов. Я предложу вам несколько шагов, которые помогут выявить и устранить возможные проблемы в коде.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Обновленный код API</w:t>
      </w:r>
    </w:p>
    <w:p w:rsidR="00CE171E" w:rsidRPr="002469B3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Объяснение изменений</w:t>
      </w:r>
    </w:p>
    <w:p w:rsidR="00CE171E" w:rsidRPr="002469B3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Конвертация изображений:</w:t>
      </w:r>
    </w:p>
    <w:p w:rsidR="00CE171E" w:rsidRPr="002469B3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9B3">
        <w:rPr>
          <w:rFonts w:ascii="Times New Roman" w:hAnsi="Times New Roman" w:cs="Times New Roman"/>
          <w:sz w:val="28"/>
          <w:szCs w:val="28"/>
        </w:rPr>
        <w:t>В функции convert_image добавлена проверка для сохранения в нужном формате: если формат jpg, изображение конвертируется в RGB и сохраняется как JPEG; ес</w:t>
      </w:r>
      <w:r>
        <w:rPr>
          <w:rFonts w:ascii="Times New Roman" w:hAnsi="Times New Roman" w:cs="Times New Roman"/>
          <w:sz w:val="28"/>
          <w:szCs w:val="28"/>
        </w:rPr>
        <w:t>ли png, то сохраняется как PNG.</w:t>
      </w:r>
    </w:p>
    <w:p w:rsidR="00CE171E" w:rsidRPr="002469B3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изображений:</w:t>
      </w:r>
    </w:p>
    <w:p w:rsidR="00CE171E" w:rsidRPr="002469B3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9B3">
        <w:rPr>
          <w:rFonts w:ascii="Times New Roman" w:hAnsi="Times New Roman" w:cs="Times New Roman"/>
          <w:sz w:val="28"/>
          <w:szCs w:val="28"/>
        </w:rPr>
        <w:t xml:space="preserve"> Добавлен новый маршрут /move, который принимает JSON с image_path (путь к изображению) и ta</w:t>
      </w:r>
      <w:r>
        <w:rPr>
          <w:rFonts w:ascii="Times New Roman" w:hAnsi="Times New Roman" w:cs="Times New Roman"/>
          <w:sz w:val="28"/>
          <w:szCs w:val="28"/>
        </w:rPr>
        <w:t>rget_folder (папка назначения).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9B3">
        <w:rPr>
          <w:rFonts w:ascii="Times New Roman" w:hAnsi="Times New Roman" w:cs="Times New Roman"/>
          <w:sz w:val="28"/>
          <w:szCs w:val="28"/>
        </w:rPr>
        <w:t>Проверяет существование файла, создает целевую папку (если она не существует) и перемещает файл с помощью функции shutil.move.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2469B3">
        <w:rPr>
          <w:rFonts w:ascii="Times New Roman" w:hAnsi="Times New Roman" w:cs="Times New Roman"/>
          <w:sz w:val="28"/>
          <w:szCs w:val="28"/>
        </w:rPr>
        <w:t>Теперь у вас есть API, который позволяет конвертировать изображения между форматами PNG и JPG, а также перемещать изображения в другие папки. Вы можете дополнительно расширять функциональность по мере необходимости, добавляя дополнительные проверки и обработку ошибок.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82099F">
        <w:rPr>
          <w:rFonts w:ascii="Times New Roman" w:hAnsi="Times New Roman" w:cs="Times New Roman"/>
          <w:sz w:val="28"/>
          <w:szCs w:val="28"/>
        </w:rPr>
        <w:t>Для реализации функциональности, где пользователь задает путь к изображению и тип конвертации (JPG или PNG), нам нужно создать два модуля: один для обработки пользовательского ввода и другой для работы с изображениями.</w:t>
      </w:r>
      <w:bookmarkStart w:id="0" w:name="_GoBack"/>
      <w:bookmarkEnd w:id="0"/>
    </w:p>
    <w:p w:rsidR="00CE171E" w:rsidRPr="0082099F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82099F">
        <w:rPr>
          <w:rFonts w:ascii="Times New Roman" w:hAnsi="Times New Roman" w:cs="Times New Roman"/>
          <w:sz w:val="28"/>
          <w:szCs w:val="28"/>
        </w:rPr>
        <w:t>Модуль работы с изо</w:t>
      </w:r>
      <w:r>
        <w:rPr>
          <w:rFonts w:ascii="Times New Roman" w:hAnsi="Times New Roman" w:cs="Times New Roman"/>
          <w:sz w:val="28"/>
          <w:szCs w:val="28"/>
        </w:rPr>
        <w:t>бражениями (image_processor.py)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82099F">
        <w:rPr>
          <w:rFonts w:ascii="Times New Roman" w:hAnsi="Times New Roman" w:cs="Times New Roman"/>
          <w:sz w:val="28"/>
          <w:szCs w:val="28"/>
        </w:rPr>
        <w:t>Этот модуль будет отвечать за конвертацию изображений.</w:t>
      </w:r>
    </w:p>
    <w:p w:rsidR="00CE171E" w:rsidRPr="0082099F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82099F">
        <w:rPr>
          <w:rFonts w:ascii="Times New Roman" w:hAnsi="Times New Roman" w:cs="Times New Roman"/>
          <w:sz w:val="28"/>
          <w:szCs w:val="28"/>
        </w:rPr>
        <w:t>3. Ос</w:t>
      </w:r>
      <w:r>
        <w:rPr>
          <w:rFonts w:ascii="Times New Roman" w:hAnsi="Times New Roman" w:cs="Times New Roman"/>
          <w:sz w:val="28"/>
          <w:szCs w:val="28"/>
        </w:rPr>
        <w:t>новной файл приложения (app.py)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82099F">
        <w:rPr>
          <w:rFonts w:ascii="Times New Roman" w:hAnsi="Times New Roman" w:cs="Times New Roman"/>
          <w:sz w:val="28"/>
          <w:szCs w:val="28"/>
        </w:rPr>
        <w:t>Этот файл будет отвечать за взаимодействие с пользователем и передачу данных в модуль обработки изображений.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Пример работы приложения</w:t>
      </w:r>
    </w:p>
    <w:p w:rsidR="00CE171E" w:rsidRPr="0082099F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82099F">
        <w:rPr>
          <w:rFonts w:ascii="Times New Roman" w:hAnsi="Times New Roman" w:cs="Times New Roman"/>
          <w:sz w:val="28"/>
          <w:szCs w:val="28"/>
        </w:rPr>
        <w:t xml:space="preserve"> После запуска вы увидите приглаш</w:t>
      </w:r>
      <w:r>
        <w:rPr>
          <w:rFonts w:ascii="Times New Roman" w:hAnsi="Times New Roman" w:cs="Times New Roman"/>
          <w:sz w:val="28"/>
          <w:szCs w:val="28"/>
        </w:rPr>
        <w:t>ение ввести путь к изображению.</w:t>
      </w:r>
    </w:p>
    <w:p w:rsidR="00CE171E" w:rsidRPr="0082099F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82099F">
        <w:rPr>
          <w:rFonts w:ascii="Times New Roman" w:hAnsi="Times New Roman" w:cs="Times New Roman"/>
          <w:sz w:val="28"/>
          <w:szCs w:val="28"/>
        </w:rPr>
        <w:t>Затем введите тип конве</w:t>
      </w:r>
      <w:r>
        <w:rPr>
          <w:rFonts w:ascii="Times New Roman" w:hAnsi="Times New Roman" w:cs="Times New Roman"/>
          <w:sz w:val="28"/>
          <w:szCs w:val="28"/>
        </w:rPr>
        <w:t>ртации (например, jpg или png).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82099F">
        <w:rPr>
          <w:rFonts w:ascii="Times New Roman" w:hAnsi="Times New Roman" w:cs="Times New Roman"/>
          <w:sz w:val="28"/>
          <w:szCs w:val="28"/>
        </w:rPr>
        <w:t>Если все прошло успешно, приложение сообщит вам о новом пути к конвертированному изображению.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  <w:r w:rsidRPr="0082099F">
        <w:rPr>
          <w:rFonts w:ascii="Times New Roman" w:hAnsi="Times New Roman" w:cs="Times New Roman"/>
          <w:b/>
          <w:sz w:val="28"/>
          <w:szCs w:val="28"/>
        </w:rPr>
        <w:t xml:space="preserve">Тестовый Сценарий </w:t>
      </w:r>
    </w:p>
    <w:p w:rsidR="00CE171E" w:rsidRPr="009320E6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  <w:r w:rsidRPr="009320E6">
        <w:rPr>
          <w:rFonts w:ascii="Times New Roman" w:hAnsi="Times New Roman" w:cs="Times New Roman"/>
          <w:sz w:val="28"/>
          <w:szCs w:val="28"/>
        </w:rPr>
        <w:t>Модуль обработки и работы с изображениями</w:t>
      </w:r>
    </w:p>
    <w:tbl>
      <w:tblPr>
        <w:tblStyle w:val="a9"/>
        <w:tblW w:w="1148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197"/>
        <w:gridCol w:w="2057"/>
        <w:gridCol w:w="2126"/>
        <w:gridCol w:w="1843"/>
        <w:gridCol w:w="1984"/>
        <w:gridCol w:w="1276"/>
      </w:tblGrid>
      <w:tr w:rsidR="00CE171E" w:rsidTr="004F7D06">
        <w:trPr>
          <w:trHeight w:val="1045"/>
        </w:trPr>
        <w:tc>
          <w:tcPr>
            <w:tcW w:w="2197" w:type="dxa"/>
          </w:tcPr>
          <w:p w:rsidR="00CE171E" w:rsidRPr="009320E6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Наименование теста</w:t>
            </w:r>
          </w:p>
        </w:tc>
        <w:tc>
          <w:tcPr>
            <w:tcW w:w="2057" w:type="dxa"/>
          </w:tcPr>
          <w:p w:rsidR="00CE171E" w:rsidRPr="009320E6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2126" w:type="dxa"/>
          </w:tcPr>
          <w:p w:rsidR="00CE171E" w:rsidRPr="009320E6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43" w:type="dxa"/>
          </w:tcPr>
          <w:p w:rsidR="00CE171E" w:rsidRPr="009320E6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984" w:type="dxa"/>
          </w:tcPr>
          <w:p w:rsidR="00CE171E" w:rsidRPr="009320E6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  <w:tc>
          <w:tcPr>
            <w:tcW w:w="1276" w:type="dxa"/>
          </w:tcPr>
          <w:p w:rsidR="00CE171E" w:rsidRPr="009320E6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CE171E" w:rsidTr="004F7D06">
        <w:trPr>
          <w:trHeight w:val="4126"/>
        </w:trPr>
        <w:tc>
          <w:tcPr>
            <w:tcW w:w="2197" w:type="dxa"/>
          </w:tcPr>
          <w:p w:rsidR="00CE171E" w:rsidRPr="009320E6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Изменение Расширения файла (PNG to JPG, JPG to PNG)</w:t>
            </w:r>
          </w:p>
        </w:tc>
        <w:tc>
          <w:tcPr>
            <w:tcW w:w="2057" w:type="dxa"/>
          </w:tcPr>
          <w:p w:rsidR="00CE171E" w:rsidRPr="009320E6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Исходный файл: изображение в формате PNG</w:t>
            </w:r>
          </w:p>
          <w:p w:rsidR="00CE171E" w:rsidRPr="009320E6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Целевой файл: изображение в формате JPG</w:t>
            </w:r>
          </w:p>
          <w:p w:rsidR="00CE171E" w:rsidRPr="009320E6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Размер файла: 1 МБ</w:t>
            </w:r>
          </w:p>
          <w:p w:rsidR="00CE171E" w:rsidRPr="009320E6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Качество изображения: Высокое</w:t>
            </w:r>
          </w:p>
          <w:p w:rsidR="00CE171E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:rsidR="00CE171E" w:rsidRPr="009320E6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Конвертация PNG в JPG:</w:t>
            </w:r>
          </w:p>
          <w:p w:rsidR="00CE171E" w:rsidRPr="009320E6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Файл должен быть успешно преобразован в JPG.</w:t>
            </w:r>
          </w:p>
          <w:p w:rsidR="00CE171E" w:rsidRPr="009320E6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Размер файла должен уменьшиться (обычно на 30-50%).</w:t>
            </w:r>
          </w:p>
          <w:p w:rsidR="00CE171E" w:rsidRPr="009320E6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 xml:space="preserve">Качество изображения </w:t>
            </w:r>
            <w:r w:rsidRPr="009320E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должно оставаться приемлемым, без значительных потерь.</w:t>
            </w:r>
          </w:p>
          <w:p w:rsidR="00CE171E" w:rsidRPr="009320E6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Конвертация JPG в PNG:</w:t>
            </w:r>
          </w:p>
          <w:p w:rsidR="00CE171E" w:rsidRPr="009320E6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Файл должен быть успешно преобразован в PNG.</w:t>
            </w:r>
          </w:p>
          <w:p w:rsidR="00CE171E" w:rsidRPr="009320E6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Размер файла может увеличиться.</w:t>
            </w:r>
          </w:p>
          <w:p w:rsidR="00CE171E" w:rsidRPr="009320E6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Изображение должно поддерживать прозрачность (если она была в оригинале).</w:t>
            </w:r>
          </w:p>
          <w:p w:rsidR="00CE171E" w:rsidRPr="009320E6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CE171E" w:rsidRPr="009320E6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Конвертация PNG в JPG:</w:t>
            </w:r>
          </w:p>
          <w:p w:rsidR="00CE171E" w:rsidRPr="009320E6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был успешно преобразован</w:t>
            </w:r>
          </w:p>
          <w:p w:rsidR="00CE171E" w:rsidRPr="009320E6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Размер файла уменьшился до 450 КБ.</w:t>
            </w:r>
          </w:p>
          <w:p w:rsidR="00CE171E" w:rsidRPr="009320E6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 xml:space="preserve">Качество изображения осталось высоким, с </w:t>
            </w:r>
            <w:r w:rsidRPr="009320E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минимальными потерями.</w:t>
            </w:r>
          </w:p>
          <w:p w:rsidR="00CE171E" w:rsidRPr="009320E6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Конвертация JPG в PNG:</w:t>
            </w:r>
          </w:p>
          <w:p w:rsidR="00CE171E" w:rsidRPr="009320E6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был успешно преобразован</w:t>
            </w:r>
          </w:p>
          <w:p w:rsidR="00CE171E" w:rsidRPr="009320E6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Размер файла увеличился до 1.2 МБ.</w:t>
            </w:r>
          </w:p>
          <w:p w:rsidR="00CE171E" w:rsidRPr="009320E6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Прозрачность не поддерживалась, так как исходное изображение не имело прозрачных областей.</w:t>
            </w:r>
          </w:p>
          <w:p w:rsidR="00CE171E" w:rsidRPr="009320E6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CE171E" w:rsidRPr="00E50ACD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Конвертация PNG в JPG прошла успешно с ожидаемыми результатами.</w:t>
            </w:r>
          </w:p>
          <w:p w:rsidR="00CE171E" w:rsidRPr="00E50ACD" w:rsidRDefault="00CE171E" w:rsidP="004F7D06">
            <w:pPr>
              <w:rPr>
                <w:lang w:eastAsia="ru-RU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Конвертация JPG в PNG также прошла успешно, но без поддержки прозрачности</w:t>
            </w:r>
            <w:r w:rsidRPr="00E50ACD">
              <w:rPr>
                <w:bdr w:val="single" w:sz="2" w:space="0" w:color="E5E7EB" w:frame="1"/>
                <w:lang w:eastAsia="ru-RU"/>
              </w:rPr>
              <w:t>.</w:t>
            </w:r>
          </w:p>
          <w:p w:rsidR="00CE171E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CE171E" w:rsidRPr="00E50ACD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Эти инструменты обеспечивают высокое качество конвертации и простоту использования</w:t>
            </w:r>
          </w:p>
        </w:tc>
      </w:tr>
      <w:tr w:rsidR="00CE171E" w:rsidTr="004F7D06">
        <w:trPr>
          <w:trHeight w:val="11897"/>
        </w:trPr>
        <w:tc>
          <w:tcPr>
            <w:tcW w:w="2197" w:type="dxa"/>
          </w:tcPr>
          <w:p w:rsidR="00CE171E" w:rsidRPr="00E50ACD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Перемещение изображения в другие папки</w:t>
            </w:r>
          </w:p>
        </w:tc>
        <w:tc>
          <w:tcPr>
            <w:tcW w:w="2057" w:type="dxa"/>
          </w:tcPr>
          <w:p w:rsidR="00CE171E" w:rsidRPr="00E50ACD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Исходное изображение: image1.jpg</w:t>
            </w:r>
          </w:p>
          <w:p w:rsidR="00CE171E" w:rsidRPr="00E50ACD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Исходная папка: C:\Users\Username\Pictures</w:t>
            </w:r>
          </w:p>
          <w:p w:rsidR="00CE171E" w:rsidRPr="00E50ACD" w:rsidRDefault="00CE171E" w:rsidP="004F7D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Целевая</w:t>
            </w:r>
            <w:r w:rsidRPr="00E50A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папка</w:t>
            </w:r>
            <w:r w:rsidRPr="00E50A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C:\Users\Username\Documents\Images</w:t>
            </w:r>
          </w:p>
          <w:p w:rsidR="00CE171E" w:rsidRPr="00E50ACD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  <w:p w:rsidR="00CE171E" w:rsidRPr="00E50ACD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:rsidR="00CE171E" w:rsidRPr="00E50ACD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Изображение image1.jpg должно быть успешно перемещено из папки Pictures в папку Documents\Images. После перемещения в исходной папке файл должен отсутствовать, а в целевой папке он должен быть доступен.</w:t>
            </w:r>
          </w:p>
        </w:tc>
        <w:tc>
          <w:tcPr>
            <w:tcW w:w="1843" w:type="dxa"/>
          </w:tcPr>
          <w:p w:rsidR="00CE171E" w:rsidRPr="00E50ACD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Файл успешно перемещен в целевую папку, отсутствует в исходной папке</w:t>
            </w:r>
          </w:p>
        </w:tc>
        <w:tc>
          <w:tcPr>
            <w:tcW w:w="1984" w:type="dxa"/>
          </w:tcPr>
          <w:p w:rsidR="00CE171E" w:rsidRPr="00E50ACD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  <w:tc>
          <w:tcPr>
            <w:tcW w:w="1276" w:type="dxa"/>
          </w:tcPr>
          <w:p w:rsidR="00CE171E" w:rsidRPr="00E50ACD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Процесс перемещения занял 2 секунды</w:t>
            </w:r>
          </w:p>
          <w:p w:rsidR="00CE171E" w:rsidRPr="00E50ACD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171E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171E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171E" w:rsidRPr="00E50ACD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  <w:r w:rsidRPr="00B2137D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 задает путь к изображению, далее указывает тип конвертации (JPG или PNG), модуль передает данные модулю работы с изображением и выдает результат.</w:t>
      </w:r>
    </w:p>
    <w:tbl>
      <w:tblPr>
        <w:tblStyle w:val="a9"/>
        <w:tblW w:w="9960" w:type="dxa"/>
        <w:tblInd w:w="-1565" w:type="dxa"/>
        <w:tblLook w:val="04A0" w:firstRow="1" w:lastRow="0" w:firstColumn="1" w:lastColumn="0" w:noHBand="0" w:noVBand="1"/>
      </w:tblPr>
      <w:tblGrid>
        <w:gridCol w:w="1526"/>
        <w:gridCol w:w="2181"/>
        <w:gridCol w:w="1534"/>
        <w:gridCol w:w="1864"/>
        <w:gridCol w:w="1627"/>
        <w:gridCol w:w="2178"/>
      </w:tblGrid>
      <w:tr w:rsidR="00CE171E" w:rsidTr="004F7D06">
        <w:trPr>
          <w:trHeight w:val="1099"/>
        </w:trPr>
        <w:tc>
          <w:tcPr>
            <w:tcW w:w="1617" w:type="dxa"/>
          </w:tcPr>
          <w:p w:rsidR="00CE171E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Наименование теста</w:t>
            </w:r>
          </w:p>
        </w:tc>
        <w:tc>
          <w:tcPr>
            <w:tcW w:w="2461" w:type="dxa"/>
          </w:tcPr>
          <w:p w:rsidR="00CE171E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1373" w:type="dxa"/>
          </w:tcPr>
          <w:p w:rsidR="00CE171E" w:rsidRPr="009320E6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478" w:type="dxa"/>
          </w:tcPr>
          <w:p w:rsidR="00CE171E" w:rsidRPr="009320E6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502" w:type="dxa"/>
          </w:tcPr>
          <w:p w:rsidR="00CE171E" w:rsidRPr="009320E6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  <w:tc>
          <w:tcPr>
            <w:tcW w:w="1529" w:type="dxa"/>
          </w:tcPr>
          <w:p w:rsidR="00CE171E" w:rsidRPr="009320E6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CE171E" w:rsidRPr="003845CB" w:rsidTr="004F7D06">
        <w:trPr>
          <w:trHeight w:val="9001"/>
        </w:trPr>
        <w:tc>
          <w:tcPr>
            <w:tcW w:w="1617" w:type="dxa"/>
          </w:tcPr>
          <w:p w:rsidR="00CE171E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137D">
              <w:rPr>
                <w:rFonts w:ascii="Times New Roman" w:hAnsi="Times New Roman" w:cs="Times New Roman"/>
                <w:sz w:val="28"/>
                <w:szCs w:val="28"/>
              </w:rPr>
              <w:t>Пользователь задает путь к изображению, далее указывает тип конвертации (JPG или PNG), модуль передает данные модулю работы с изображением и выдает результат</w:t>
            </w:r>
            <w:r>
              <w:t>.</w:t>
            </w:r>
          </w:p>
        </w:tc>
        <w:tc>
          <w:tcPr>
            <w:tcW w:w="2461" w:type="dxa"/>
          </w:tcPr>
          <w:p w:rsidR="00CE171E" w:rsidRPr="003845CB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 xml:space="preserve">Замените </w:t>
            </w:r>
          </w:p>
          <w:p w:rsidR="00CE171E" w:rsidRPr="003845CB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384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384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384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</w:t>
            </w: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84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 xml:space="preserve"> на реальный путь к вашему изображению и укажите желаемый формат конвертации.</w:t>
            </w:r>
          </w:p>
        </w:tc>
        <w:tc>
          <w:tcPr>
            <w:tcW w:w="1373" w:type="dxa"/>
          </w:tcPr>
          <w:p w:rsidR="00CE171E" w:rsidRPr="003845CB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Формат файла: Изображение будет преобразовано в формат PNG.</w:t>
            </w:r>
          </w:p>
          <w:p w:rsidR="00CE171E" w:rsidRPr="003845CB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Качество: Качество изображения должно оставаться высоким, так как PNG использует сжатие без потерь.</w:t>
            </w:r>
          </w:p>
          <w:p w:rsidR="00CE171E" w:rsidRPr="003845CB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Прозрачность: Если исходное изображение имеет прозрачные области, они должны быть сохранены в новом файле PNG.</w:t>
            </w:r>
          </w:p>
          <w:p w:rsidR="00CE171E" w:rsidRPr="003845CB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78" w:type="dxa"/>
          </w:tcPr>
          <w:p w:rsidR="00CE171E" w:rsidRPr="003845CB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Качество изображения: Обычно сохраняется высокое качество, однако если JPG был сильно сжат, улучшения могут быть незначительными.</w:t>
            </w:r>
          </w:p>
          <w:p w:rsidR="00CE171E" w:rsidRPr="003845CB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Поддержка прозрачности: PNG поддерживает прозрачные фоны, что является преимуществом по сравнению с JPG, который не поддерживает прозрачность.</w:t>
            </w:r>
          </w:p>
          <w:p w:rsidR="00CE171E" w:rsidRPr="003845CB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2" w:type="dxa"/>
          </w:tcPr>
          <w:p w:rsidR="00CE171E" w:rsidRPr="003845CB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Позволяет конвертировать до 50 файлов одновременно.</w:t>
            </w:r>
          </w:p>
          <w:p w:rsidR="00CE171E" w:rsidRPr="003845CB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Использует технологии для создания прозрачных PNG</w:t>
            </w:r>
          </w:p>
          <w:p w:rsidR="00CE171E" w:rsidRPr="003845CB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9" w:type="dxa"/>
          </w:tcPr>
          <w:p w:rsidR="00CE171E" w:rsidRPr="003845CB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Удобство интерфейса: Некоторые сервисы предлагают интуитивно понятный интерфейс, что упрощает процесс.</w:t>
            </w:r>
          </w:p>
          <w:p w:rsidR="00CE171E" w:rsidRPr="003845CB" w:rsidRDefault="00CE171E" w:rsidP="004F7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Функциональность: Возможность пакетной обработки и поддержка различных форматов может значительно ускорить работу.</w:t>
            </w:r>
          </w:p>
          <w:p w:rsidR="00CE171E" w:rsidRPr="003845CB" w:rsidRDefault="00CE171E" w:rsidP="004F7D06">
            <w:pPr>
              <w:rPr>
                <w:lang w:eastAsia="ru-RU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Безопасность: Убедитесь, что сервис удаляет загруженные файлы через определенное время для защиты вашей конфиденциальности</w:t>
            </w:r>
            <w:r w:rsidRPr="003845CB">
              <w:rPr>
                <w:bdr w:val="single" w:sz="2" w:space="0" w:color="E5E7EB" w:frame="1"/>
                <w:lang w:eastAsia="ru-RU"/>
              </w:rPr>
              <w:t>.</w:t>
            </w:r>
          </w:p>
          <w:p w:rsidR="00CE171E" w:rsidRPr="003845CB" w:rsidRDefault="00CE171E" w:rsidP="004F7D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Заключение 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3845C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 этой учебной практике я улучшил свои познания в питоне </w:t>
      </w:r>
    </w:p>
    <w:p w:rsidR="00CE171E" w:rsidRPr="003845CB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  <w:r w:rsidRPr="003845CB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CE171E" w:rsidRDefault="00CE171E" w:rsidP="00CE171E">
      <w:pPr>
        <w:spacing w:after="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7.32-2001 «Отчет о научно-исследовательской работе. Структура</w:t>
      </w:r>
    </w:p>
    <w:p w:rsidR="00CE171E" w:rsidRDefault="00CE171E" w:rsidP="00CE171E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 правила оформления» [Электронный ресурс]/ Электронный правовой и нормативно-технической документации- режим доступа: </w:t>
      </w:r>
      <w:hyperlink r:id="rId7" w:tgtFrame="_blank" w:history="1">
        <w:r>
          <w:rPr>
            <w:rStyle w:val="a8"/>
            <w:rFonts w:ascii="Times New Roman" w:hAnsi="Times New Roman"/>
            <w:sz w:val="28"/>
          </w:rPr>
          <w:t>http://docs.cntd.ru/document/gost-7-32-2001-sibid</w:t>
        </w:r>
      </w:hyperlink>
      <w:r>
        <w:rPr>
          <w:rFonts w:ascii="Times New Roman" w:hAnsi="Times New Roman"/>
          <w:sz w:val="28"/>
        </w:rPr>
        <w:t xml:space="preserve"> </w:t>
      </w:r>
    </w:p>
    <w:p w:rsidR="00CE171E" w:rsidRDefault="00CE171E" w:rsidP="00CE171E">
      <w:pPr>
        <w:spacing w:after="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7.1-2003 № 332-ст «Система стандартов по информации,</w:t>
      </w:r>
    </w:p>
    <w:p w:rsidR="00CE171E" w:rsidRDefault="00CE171E" w:rsidP="00CE171E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библиотечному и издательскому делу. Библиографическая запись. Библиографическое описание. Общие требования и правила составления» [Электронный ресурс]/ Электронный правовой и нормативно-технической документации- режим доступа: </w:t>
      </w:r>
      <w:hyperlink r:id="rId8" w:tgtFrame="_blank" w:history="1">
        <w:r>
          <w:rPr>
            <w:rStyle w:val="a8"/>
            <w:rFonts w:ascii="Times New Roman" w:hAnsi="Times New Roman"/>
            <w:sz w:val="28"/>
          </w:rPr>
          <w:t>http://docs.cntd.ru/document/gost-7-1-2003-sibid</w:t>
        </w:r>
      </w:hyperlink>
      <w:r>
        <w:rPr>
          <w:rFonts w:ascii="Times New Roman" w:hAnsi="Times New Roman"/>
          <w:sz w:val="28"/>
        </w:rPr>
        <w:t xml:space="preserve"> </w:t>
      </w:r>
    </w:p>
    <w:p w:rsidR="00CE171E" w:rsidRDefault="00CE171E" w:rsidP="00CE171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Работы с Pillow </w:t>
      </w:r>
      <w:hyperlink r:id="rId9" w:history="1">
        <w:r>
          <w:rPr>
            <w:rStyle w:val="a8"/>
            <w:rFonts w:ascii="Times New Roman" w:hAnsi="Times New Roman"/>
            <w:sz w:val="28"/>
          </w:rPr>
          <w:t>https://python-scripts.com/pillow</w:t>
        </w:r>
      </w:hyperlink>
    </w:p>
    <w:p w:rsidR="00CE171E" w:rsidRDefault="00CE171E" w:rsidP="00CE171E">
      <w:pPr>
        <w:spacing w:after="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7.80-2000 «Библиографическая запись. Заголовок. Общие</w:t>
      </w:r>
    </w:p>
    <w:p w:rsidR="00CE171E" w:rsidRDefault="00CE171E" w:rsidP="00CE171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требования и правила составления» [Электронный ресурс]/ Электронный правовой и нормативно-технической документации- режим доступа: </w:t>
      </w:r>
      <w:hyperlink r:id="rId10" w:tgtFrame="_blank" w:history="1">
        <w:r>
          <w:rPr>
            <w:rStyle w:val="a8"/>
            <w:rFonts w:ascii="Times New Roman" w:hAnsi="Times New Roman"/>
            <w:sz w:val="28"/>
          </w:rPr>
          <w:t xml:space="preserve">http://docs.cntd.ru/document/gost-7-80-2000 </w:t>
        </w:r>
      </w:hyperlink>
    </w:p>
    <w:p w:rsidR="00CE171E" w:rsidRDefault="00CE171E" w:rsidP="00CE171E">
      <w:pPr>
        <w:spacing w:after="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Р 7.0.5-2008 «Система стандартов по информации,</w:t>
      </w:r>
    </w:p>
    <w:p w:rsidR="00CE171E" w:rsidRDefault="00CE171E" w:rsidP="00CE171E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библиотечному и издательскому делу. Библиографическая ссылка. Общие требования и правила составления» [Электронный ресурс]/ Библиотека ГОСТов стандартов и нормативов- режим доступа: </w:t>
      </w:r>
      <w:hyperlink r:id="rId11" w:tgtFrame="_blank" w:history="1">
        <w:r>
          <w:rPr>
            <w:rStyle w:val="a8"/>
            <w:rFonts w:ascii="Times New Roman" w:hAnsi="Times New Roman"/>
            <w:sz w:val="28"/>
          </w:rPr>
          <w:t>http://www.standartov.ru/norma_doc/53/53649/index.htm</w:t>
        </w:r>
      </w:hyperlink>
      <w:r>
        <w:rPr>
          <w:rFonts w:ascii="Times New Roman" w:hAnsi="Times New Roman"/>
          <w:sz w:val="28"/>
        </w:rPr>
        <w:t xml:space="preserve"> </w:t>
      </w:r>
    </w:p>
    <w:p w:rsidR="00CE171E" w:rsidRDefault="00CE171E" w:rsidP="00CE171E">
      <w:pPr>
        <w:spacing w:after="60"/>
        <w:rPr>
          <w:rFonts w:ascii="Times New Roman" w:hAnsi="Times New Roman"/>
          <w:sz w:val="28"/>
        </w:rPr>
      </w:pPr>
    </w:p>
    <w:p w:rsidR="00CE171E" w:rsidRDefault="00CE171E" w:rsidP="00CE171E">
      <w:pPr>
        <w:spacing w:after="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Р 7.0.11-2011 «Система стандартов по информации,</w:t>
      </w:r>
    </w:p>
    <w:p w:rsidR="00CE171E" w:rsidRDefault="00CE171E" w:rsidP="00CE171E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библиотечному и издательскому делу. Диссертация и автореферат диссертации. Структура и правила оформления» [Электронный ресурс]/ Электронный правовой и нормативно-технической документации- режим доступа: </w:t>
      </w:r>
      <w:hyperlink r:id="rId12" w:tgtFrame="_blank" w:history="1">
        <w:r>
          <w:rPr>
            <w:rStyle w:val="a8"/>
            <w:rFonts w:ascii="Times New Roman" w:hAnsi="Times New Roman"/>
            <w:sz w:val="28"/>
          </w:rPr>
          <w:t>http://docs.cntd.ru/document/gost-r-7-0-11-2011</w:t>
        </w:r>
      </w:hyperlink>
      <w:r>
        <w:rPr>
          <w:rFonts w:ascii="Times New Roman" w:hAnsi="Times New Roman"/>
          <w:sz w:val="28"/>
        </w:rPr>
        <w:t xml:space="preserve">  </w:t>
      </w:r>
    </w:p>
    <w:p w:rsidR="00CE171E" w:rsidRDefault="00CE171E" w:rsidP="00CE171E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Модули в Python </w:t>
      </w:r>
      <w:hyperlink r:id="rId13" w:history="1">
        <w:r>
          <w:rPr>
            <w:rStyle w:val="a8"/>
            <w:rFonts w:ascii="Times New Roman" w:hAnsi="Times New Roman"/>
            <w:sz w:val="28"/>
          </w:rPr>
          <w:t>https://docs.python.org/3/tutorial/modules.html</w:t>
        </w:r>
      </w:hyperlink>
    </w:p>
    <w:p w:rsidR="00CE171E" w:rsidRDefault="00CE171E" w:rsidP="00CE171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Модуль os </w:t>
      </w:r>
      <w:hyperlink r:id="rId14" w:history="1">
        <w:r>
          <w:rPr>
            <w:rStyle w:val="a8"/>
            <w:rFonts w:ascii="Times New Roman" w:hAnsi="Times New Roman"/>
            <w:sz w:val="28"/>
          </w:rPr>
          <w:t>https://docs.python.org/3/library/os.html</w:t>
        </w:r>
      </w:hyperlink>
    </w:p>
    <w:p w:rsidR="00CE171E" w:rsidRDefault="00CE171E" w:rsidP="00CE171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Сайт Компании по практике </w:t>
      </w:r>
      <w:hyperlink r:id="rId15" w:tgtFrame="_blank" w:history="1">
        <w:r>
          <w:rPr>
            <w:rStyle w:val="a8"/>
            <w:rFonts w:ascii="Times New Roman" w:hAnsi="Times New Roman"/>
            <w:sz w:val="28"/>
          </w:rPr>
          <w:t>https://www.mallenom.ru</w:t>
        </w:r>
      </w:hyperlink>
    </w:p>
    <w:p w:rsidR="00CE171E" w:rsidRDefault="00CE171E" w:rsidP="00CE171E">
      <w:pPr>
        <w:rPr>
          <w:rFonts w:ascii="Times New Roman" w:hAnsi="Times New Roman"/>
          <w:sz w:val="28"/>
        </w:rPr>
      </w:pPr>
    </w:p>
    <w:p w:rsidR="00CE171E" w:rsidRDefault="00CE171E" w:rsidP="00CE171E">
      <w:pPr>
        <w:rPr>
          <w:rFonts w:ascii="Times New Roman" w:hAnsi="Times New Roman"/>
          <w:sz w:val="28"/>
        </w:rPr>
      </w:pPr>
    </w:p>
    <w:p w:rsidR="00CE171E" w:rsidRDefault="00CE171E" w:rsidP="00CE171E">
      <w:pPr>
        <w:rPr>
          <w:rFonts w:ascii="Times New Roman" w:hAnsi="Times New Roman"/>
          <w:sz w:val="28"/>
        </w:rPr>
      </w:pPr>
    </w:p>
    <w:p w:rsidR="00CE171E" w:rsidRDefault="00CE171E" w:rsidP="00CE171E">
      <w:pPr>
        <w:rPr>
          <w:rFonts w:ascii="Times New Roman" w:hAnsi="Times New Roman"/>
          <w:b/>
          <w:sz w:val="28"/>
        </w:rPr>
      </w:pPr>
      <w:r w:rsidRPr="003845CB">
        <w:rPr>
          <w:rFonts w:ascii="Times New Roman" w:hAnsi="Times New Roman"/>
          <w:b/>
          <w:sz w:val="28"/>
        </w:rPr>
        <w:lastRenderedPageBreak/>
        <w:t>Приложение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3845CB">
        <w:rPr>
          <w:rFonts w:ascii="Times New Roman" w:hAnsi="Times New Roman" w:cs="Times New Roman"/>
          <w:sz w:val="28"/>
          <w:szCs w:val="28"/>
        </w:rPr>
        <w:t>Модуль обработки и работы с изображениями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2F3BB7" wp14:editId="2012A4C3">
            <wp:extent cx="5940425" cy="6879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3845CB">
        <w:rPr>
          <w:rFonts w:ascii="Times New Roman" w:hAnsi="Times New Roman" w:cs="Times New Roman"/>
          <w:sz w:val="28"/>
          <w:szCs w:val="28"/>
        </w:rPr>
        <w:lastRenderedPageBreak/>
        <w:t>Модуль взаимодействия с пользователем и формирование и хранений данных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47990C" wp14:editId="03C70A6D">
            <wp:extent cx="5505450" cy="6467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Pr="003845CB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3845CB">
        <w:rPr>
          <w:rFonts w:ascii="Times New Roman" w:hAnsi="Times New Roman" w:cs="Times New Roman"/>
          <w:sz w:val="28"/>
          <w:szCs w:val="28"/>
        </w:rPr>
        <w:lastRenderedPageBreak/>
        <w:t>Модуль обработки и работы с изображениями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CE171E" w:rsidRPr="003845CB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E79965" wp14:editId="20F46819">
            <wp:extent cx="5940425" cy="6724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3845CB">
        <w:rPr>
          <w:rFonts w:ascii="Times New Roman" w:hAnsi="Times New Roman" w:cs="Times New Roman"/>
          <w:sz w:val="28"/>
          <w:szCs w:val="28"/>
        </w:rPr>
        <w:lastRenderedPageBreak/>
        <w:t>Модуль взаимодействия с пользователем и формирование и хранений данных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45CB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4A4798" wp14:editId="4BA97B1E">
            <wp:extent cx="5940425" cy="64763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Отладка модулей </w:t>
      </w:r>
    </w:p>
    <w:p w:rsidR="00CE171E" w:rsidRPr="003845CB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3845CB">
        <w:rPr>
          <w:rFonts w:ascii="Times New Roman" w:hAnsi="Times New Roman" w:cs="Times New Roman"/>
          <w:sz w:val="28"/>
          <w:szCs w:val="28"/>
        </w:rPr>
        <w:t>Модуль обработки и работы с изображениями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E51320" wp14:editId="521B9BAC">
            <wp:extent cx="5940425" cy="66592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</w:p>
    <w:p w:rsidR="00CE171E" w:rsidRPr="0082099F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82099F">
        <w:rPr>
          <w:rFonts w:ascii="Times New Roman" w:hAnsi="Times New Roman" w:cs="Times New Roman"/>
          <w:sz w:val="28"/>
          <w:szCs w:val="28"/>
        </w:rPr>
        <w:t>Модуль работы с изо</w:t>
      </w:r>
      <w:r>
        <w:rPr>
          <w:rFonts w:ascii="Times New Roman" w:hAnsi="Times New Roman" w:cs="Times New Roman"/>
          <w:sz w:val="28"/>
          <w:szCs w:val="28"/>
        </w:rPr>
        <w:t>бражениями (image_processor.py)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3008A7" wp14:editId="35C8A91D">
            <wp:extent cx="5940425" cy="28721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 w:rsidRPr="0082099F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>новной файл приложения (app.py)</w:t>
      </w:r>
    </w:p>
    <w:p w:rsidR="00CE171E" w:rsidRDefault="00CE171E" w:rsidP="00CE17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DBD63D" wp14:editId="0CB68B99">
            <wp:extent cx="5940425" cy="19081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1E" w:rsidRPr="00436793" w:rsidRDefault="00CE171E" w:rsidP="004F6310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A51EA" w:rsidRPr="007A51EA" w:rsidRDefault="007A51EA" w:rsidP="005133E1">
      <w:pPr>
        <w:rPr>
          <w:rFonts w:ascii="Times New Roman" w:hAnsi="Times New Roman" w:cs="Times New Roman"/>
          <w:sz w:val="28"/>
          <w:szCs w:val="28"/>
        </w:rPr>
      </w:pPr>
    </w:p>
    <w:sectPr w:rsidR="007A51EA" w:rsidRPr="007A51EA" w:rsidSect="00A62405">
      <w:footerReference w:type="default" r:id="rId2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FE1" w:rsidRDefault="004D5FE1" w:rsidP="009D4F6E">
      <w:pPr>
        <w:spacing w:after="0" w:line="240" w:lineRule="auto"/>
      </w:pPr>
      <w:r>
        <w:separator/>
      </w:r>
    </w:p>
  </w:endnote>
  <w:endnote w:type="continuationSeparator" w:id="0">
    <w:p w:rsidR="004D5FE1" w:rsidRDefault="004D5FE1" w:rsidP="009D4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9126713"/>
      <w:docPartObj>
        <w:docPartGallery w:val="Page Numbers (Bottom of Page)"/>
        <w:docPartUnique/>
      </w:docPartObj>
    </w:sdtPr>
    <w:sdtEndPr/>
    <w:sdtContent>
      <w:p w:rsidR="009D4F6E" w:rsidRDefault="009D4F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6C81">
          <w:rPr>
            <w:noProof/>
          </w:rPr>
          <w:t>30</w:t>
        </w:r>
        <w:r>
          <w:fldChar w:fldCharType="end"/>
        </w:r>
      </w:p>
    </w:sdtContent>
  </w:sdt>
  <w:p w:rsidR="009D4F6E" w:rsidRDefault="009D4F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FE1" w:rsidRDefault="004D5FE1" w:rsidP="009D4F6E">
      <w:pPr>
        <w:spacing w:after="0" w:line="240" w:lineRule="auto"/>
      </w:pPr>
      <w:r>
        <w:separator/>
      </w:r>
    </w:p>
  </w:footnote>
  <w:footnote w:type="continuationSeparator" w:id="0">
    <w:p w:rsidR="004D5FE1" w:rsidRDefault="004D5FE1" w:rsidP="009D4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3C836D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6E"/>
    <w:rsid w:val="00011A53"/>
    <w:rsid w:val="000A6522"/>
    <w:rsid w:val="000E1227"/>
    <w:rsid w:val="00163416"/>
    <w:rsid w:val="002375DA"/>
    <w:rsid w:val="00293F5E"/>
    <w:rsid w:val="003129E3"/>
    <w:rsid w:val="00436793"/>
    <w:rsid w:val="0044074A"/>
    <w:rsid w:val="00464C56"/>
    <w:rsid w:val="004D5FE1"/>
    <w:rsid w:val="004F6310"/>
    <w:rsid w:val="005133E1"/>
    <w:rsid w:val="00767798"/>
    <w:rsid w:val="00795A6A"/>
    <w:rsid w:val="007A51EA"/>
    <w:rsid w:val="00887269"/>
    <w:rsid w:val="008D4604"/>
    <w:rsid w:val="009652D8"/>
    <w:rsid w:val="00965A24"/>
    <w:rsid w:val="009D4F6E"/>
    <w:rsid w:val="00A51B11"/>
    <w:rsid w:val="00A62405"/>
    <w:rsid w:val="00C46C81"/>
    <w:rsid w:val="00C7134E"/>
    <w:rsid w:val="00CE171E"/>
    <w:rsid w:val="00CF6DE6"/>
    <w:rsid w:val="00E95A1E"/>
    <w:rsid w:val="00F7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5CC7"/>
  <w15:chartTrackingRefBased/>
  <w15:docId w15:val="{97D9B9AC-AF0C-4915-B722-ED67B8AC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D4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D4F6E"/>
  </w:style>
  <w:style w:type="character" w:customStyle="1" w:styleId="eop">
    <w:name w:val="eop"/>
    <w:basedOn w:val="a0"/>
    <w:rsid w:val="009D4F6E"/>
  </w:style>
  <w:style w:type="character" w:customStyle="1" w:styleId="spellingerror">
    <w:name w:val="spellingerror"/>
    <w:basedOn w:val="a0"/>
    <w:rsid w:val="009D4F6E"/>
  </w:style>
  <w:style w:type="character" w:customStyle="1" w:styleId="contextualspellingandgrammarerror">
    <w:name w:val="contextualspellingandgrammarerror"/>
    <w:basedOn w:val="a0"/>
    <w:rsid w:val="009D4F6E"/>
  </w:style>
  <w:style w:type="character" w:customStyle="1" w:styleId="scxw148488682">
    <w:name w:val="scxw148488682"/>
    <w:basedOn w:val="a0"/>
    <w:rsid w:val="009D4F6E"/>
  </w:style>
  <w:style w:type="paragraph" w:styleId="a3">
    <w:name w:val="header"/>
    <w:basedOn w:val="a"/>
    <w:link w:val="a4"/>
    <w:uiPriority w:val="99"/>
    <w:unhideWhenUsed/>
    <w:rsid w:val="009D4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4F6E"/>
  </w:style>
  <w:style w:type="paragraph" w:styleId="a5">
    <w:name w:val="footer"/>
    <w:basedOn w:val="a"/>
    <w:link w:val="a6"/>
    <w:uiPriority w:val="99"/>
    <w:unhideWhenUsed/>
    <w:rsid w:val="009D4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4F6E"/>
  </w:style>
  <w:style w:type="character" w:styleId="a7">
    <w:name w:val="Strong"/>
    <w:basedOn w:val="a0"/>
    <w:uiPriority w:val="22"/>
    <w:qFormat/>
    <w:rsid w:val="005133E1"/>
    <w:rPr>
      <w:b/>
      <w:bCs/>
    </w:rPr>
  </w:style>
  <w:style w:type="character" w:styleId="a8">
    <w:name w:val="Hyperlink"/>
    <w:basedOn w:val="a0"/>
    <w:uiPriority w:val="99"/>
    <w:unhideWhenUsed/>
    <w:rsid w:val="004F6310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CE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gost-7-1-2003-sibid" TargetMode="External"/><Relationship Id="rId13" Type="http://schemas.openxmlformats.org/officeDocument/2006/relationships/hyperlink" Target="http://docs.python.org/3/tutorial/modules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docs.cntd.ru/document/gost-7-32-2001-sibid" TargetMode="External"/><Relationship Id="rId12" Type="http://schemas.openxmlformats.org/officeDocument/2006/relationships/hyperlink" Target="http://docs.cntd.ru/document/gost-r-7-0-11-2011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tandartov.ru/norma_doc/53/53649/index.ht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mallenom.ru" TargetMode="External"/><Relationship Id="rId23" Type="http://schemas.openxmlformats.org/officeDocument/2006/relationships/footer" Target="footer1.xml"/><Relationship Id="rId10" Type="http://schemas.openxmlformats.org/officeDocument/2006/relationships/hyperlink" Target="http://docs.cntd.ru/document/gost-7-80-2000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ython-scripts.com/pillow" TargetMode="External"/><Relationship Id="rId14" Type="http://schemas.openxmlformats.org/officeDocument/2006/relationships/hyperlink" Target="http://docs.python.org/3/library/os.html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4317</Words>
  <Characters>24612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киселев</dc:creator>
  <cp:keywords/>
  <dc:description/>
  <cp:lastModifiedBy>глеб киселев</cp:lastModifiedBy>
  <cp:revision>3</cp:revision>
  <dcterms:created xsi:type="dcterms:W3CDTF">2024-12-03T14:05:00Z</dcterms:created>
  <dcterms:modified xsi:type="dcterms:W3CDTF">2024-12-03T14:06:00Z</dcterms:modified>
</cp:coreProperties>
</file>