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E" w:rsidRPr="009D4F6E" w:rsidRDefault="007A51EA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>Бю</w:t>
      </w:r>
      <w:r w:rsidR="009D4F6E" w:rsidRPr="009D4F6E">
        <w:rPr>
          <w:rStyle w:val="normaltextrun"/>
          <w:sz w:val="22"/>
          <w:szCs w:val="22"/>
        </w:rPr>
        <w:t xml:space="preserve">джетное профессиональное образовательное учреждение Вологодской области </w:t>
      </w:r>
      <w:r w:rsidR="009D4F6E"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«Череповецкий </w:t>
      </w:r>
      <w:proofErr w:type="spellStart"/>
      <w:r w:rsidRPr="009D4F6E">
        <w:rPr>
          <w:rStyle w:val="spellingerror"/>
          <w:sz w:val="22"/>
          <w:szCs w:val="22"/>
        </w:rPr>
        <w:t>лесомеханический</w:t>
      </w:r>
      <w:proofErr w:type="spellEnd"/>
      <w:r w:rsidRPr="009D4F6E">
        <w:rPr>
          <w:rStyle w:val="normaltextrun"/>
          <w:sz w:val="22"/>
          <w:szCs w:val="22"/>
        </w:rPr>
        <w:t xml:space="preserve"> техникум им. В.П. Чкалова»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Специальность 09.02.07 «Информационные системы и программирование»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ОТЧЕТ ПО ПРОИЗВОДСТВЕННОЙ ПРАКТИКЕ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ПП по ПМ.02 Осуществление интеграции программных модулей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Выполнил студент 2 курса группы ИС-____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 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место практики __________________________________________________________________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наименование юридического лица, ФИО ИП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Период прохождения: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gramStart"/>
      <w:r w:rsidRPr="009D4F6E">
        <w:rPr>
          <w:rStyle w:val="contextualspellingandgrammarerror"/>
          <w:sz w:val="22"/>
          <w:szCs w:val="22"/>
        </w:rPr>
        <w:t>с  «</w:t>
      </w:r>
      <w:proofErr w:type="gramEnd"/>
      <w:r w:rsidRPr="009D4F6E">
        <w:rPr>
          <w:rStyle w:val="normaltextrun"/>
          <w:sz w:val="22"/>
          <w:szCs w:val="22"/>
        </w:rPr>
        <w:t xml:space="preserve">___» _______ 2024 г.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 «___» _______ 2024 г.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предприятия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должность______________________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МП 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техникума: </w:t>
      </w:r>
      <w:proofErr w:type="spellStart"/>
      <w:r w:rsidRPr="009D4F6E">
        <w:rPr>
          <w:rStyle w:val="spellingerror"/>
          <w:sz w:val="22"/>
          <w:szCs w:val="22"/>
        </w:rPr>
        <w:t>Материкова</w:t>
      </w:r>
      <w:proofErr w:type="spellEnd"/>
      <w:r w:rsidRPr="009D4F6E">
        <w:rPr>
          <w:rStyle w:val="normaltextrun"/>
          <w:sz w:val="22"/>
          <w:szCs w:val="22"/>
        </w:rPr>
        <w:t xml:space="preserve"> А.А.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gramStart"/>
      <w:r w:rsidRPr="009D4F6E">
        <w:rPr>
          <w:rStyle w:val="contextualspellingandgrammarerror"/>
          <w:sz w:val="22"/>
          <w:szCs w:val="22"/>
        </w:rPr>
        <w:t>Оценка:_</w:t>
      </w:r>
      <w:proofErr w:type="gramEnd"/>
      <w:r w:rsidRPr="009D4F6E">
        <w:rPr>
          <w:rStyle w:val="normaltextrun"/>
          <w:sz w:val="22"/>
          <w:szCs w:val="22"/>
        </w:rPr>
        <w:t>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«___» _______________________2024 года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г. Череповец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2024</w:t>
      </w:r>
      <w:r w:rsidRPr="009D4F6E">
        <w:rPr>
          <w:rStyle w:val="eop"/>
          <w:sz w:val="22"/>
          <w:szCs w:val="22"/>
        </w:rPr>
        <w:t> </w:t>
      </w:r>
    </w:p>
    <w:p w:rsidR="009D4F6E" w:rsidRPr="002375DA" w:rsidRDefault="009D4F6E" w:rsidP="00A62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2375DA">
        <w:rPr>
          <w:rStyle w:val="normaltextrun"/>
          <w:b/>
          <w:sz w:val="28"/>
          <w:szCs w:val="28"/>
        </w:rPr>
        <w:lastRenderedPageBreak/>
        <w:t>Введение: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Целями производственной практики (по профилю специальности) являются: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A62405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sz w:val="28"/>
          <w:szCs w:val="28"/>
        </w:rPr>
        <w:t>закрепление и</w:t>
      </w:r>
      <w:r w:rsidR="007A51EA">
        <w:rPr>
          <w:rStyle w:val="normaltextrun"/>
          <w:sz w:val="28"/>
          <w:szCs w:val="28"/>
        </w:rPr>
        <w:t xml:space="preserve"> совершенствование общих и</w:t>
      </w:r>
      <w:r w:rsidR="009D4F6E" w:rsidRPr="00A62405">
        <w:rPr>
          <w:rStyle w:val="normaltextrun"/>
          <w:sz w:val="28"/>
          <w:szCs w:val="28"/>
        </w:rPr>
        <w:t xml:space="preserve"> профессиональных</w:t>
      </w:r>
      <w:r w:rsidR="009D4F6E"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компетенций: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02. Использовать современные средства поиска, анализа и </w:t>
      </w:r>
      <w:proofErr w:type="gramStart"/>
      <w:r w:rsidRPr="00A62405">
        <w:rPr>
          <w:rStyle w:val="normaltextrun"/>
          <w:sz w:val="28"/>
          <w:szCs w:val="28"/>
        </w:rPr>
        <w:t xml:space="preserve">интерпретации </w:t>
      </w:r>
      <w:r w:rsidRPr="00A62405">
        <w:rPr>
          <w:rStyle w:val="contextualspellingandgrammarerror"/>
          <w:sz w:val="28"/>
          <w:szCs w:val="28"/>
        </w:rPr>
        <w:t>информации</w:t>
      </w:r>
      <w:proofErr w:type="gramEnd"/>
      <w:r w:rsidRPr="00A62405">
        <w:rPr>
          <w:rStyle w:val="normaltextrun"/>
          <w:sz w:val="28"/>
          <w:szCs w:val="28"/>
        </w:rPr>
        <w:t xml:space="preserve"> и информационные технологии для выполнения задач профессиональной деятельности;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2.2. Выполнять интеграцию модулей в программное обеспечение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  <w:r w:rsidRPr="00A62405">
        <w:rPr>
          <w:rStyle w:val="eop"/>
          <w:sz w:val="28"/>
          <w:szCs w:val="28"/>
        </w:rPr>
        <w:t> </w:t>
      </w:r>
    </w:p>
    <w:p w:rsidR="009D4F6E" w:rsidRPr="002375DA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2375DA">
        <w:rPr>
          <w:rStyle w:val="normaltextrun"/>
          <w:b/>
          <w:sz w:val="28"/>
          <w:szCs w:val="28"/>
        </w:rPr>
        <w:lastRenderedPageBreak/>
        <w:t>Общая характеристика предприятия (организации)</w:t>
      </w:r>
      <w:r w:rsidRPr="002375DA">
        <w:rPr>
          <w:rStyle w:val="eop"/>
          <w:b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 –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A62405">
        <w:rPr>
          <w:rStyle w:val="spellingerror"/>
          <w:sz w:val="28"/>
          <w:szCs w:val="28"/>
        </w:rPr>
        <w:t>видеоаналитики</w:t>
      </w:r>
      <w:proofErr w:type="spellEnd"/>
      <w:r w:rsidRPr="00A62405">
        <w:rPr>
          <w:rStyle w:val="normaltextru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 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>».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Профиль компании – реализация наукоемких IT-проектов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Продукция 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представлена в большинстве регионов РФ, странах СНГ и ЕС. Уникальный опыт внедрений и ноу-хау компании обеспечивают быструю разработку новых высокотехнологичных продуктов и решений.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На протяжении 10 лет компания является официальным партнером-интегратором в России и СНГ компании </w:t>
      </w:r>
      <w:proofErr w:type="spellStart"/>
      <w:r w:rsidRPr="00A62405">
        <w:rPr>
          <w:rStyle w:val="spellingerror"/>
          <w:sz w:val="28"/>
          <w:szCs w:val="28"/>
        </w:rPr>
        <w:t>Cognex</w:t>
      </w:r>
      <w:proofErr w:type="spellEnd"/>
      <w:r w:rsidRPr="00A62405">
        <w:rPr>
          <w:rStyle w:val="normaltextrun"/>
          <w:sz w:val="28"/>
          <w:szCs w:val="28"/>
        </w:rPr>
        <w:t xml:space="preserve"> — мирового лидера в сфере машинного зрения и промышленной идентификации.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С 2022 года 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представляет на рынке РФ и ЕАЭС компанию </w:t>
      </w:r>
      <w:proofErr w:type="spellStart"/>
      <w:r w:rsidRPr="00A62405">
        <w:rPr>
          <w:rStyle w:val="spellingerror"/>
          <w:sz w:val="28"/>
          <w:szCs w:val="28"/>
        </w:rPr>
        <w:t>Hikrobot</w:t>
      </w:r>
      <w:proofErr w:type="spellEnd"/>
      <w:r w:rsidRPr="00A62405">
        <w:rPr>
          <w:rStyle w:val="normaltextrun"/>
          <w:sz w:val="28"/>
          <w:szCs w:val="28"/>
        </w:rPr>
        <w:t xml:space="preserve"> – дочернее подразделение </w:t>
      </w:r>
      <w:proofErr w:type="spellStart"/>
      <w:r w:rsidRPr="00A62405">
        <w:rPr>
          <w:rStyle w:val="spellingerror"/>
          <w:sz w:val="28"/>
          <w:szCs w:val="28"/>
        </w:rPr>
        <w:t>Hikvision</w:t>
      </w:r>
      <w:proofErr w:type="spellEnd"/>
      <w:r w:rsidRPr="00A62405">
        <w:rPr>
          <w:rStyle w:val="normaltextrun"/>
          <w:sz w:val="28"/>
          <w:szCs w:val="28"/>
        </w:rPr>
        <w:t xml:space="preserve"> по производству оборудования машинного зрения и мобильных роботов.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– участник национального рейтинга российских быстрорастущих технологических компаний «</w:t>
      </w:r>
      <w:proofErr w:type="spellStart"/>
      <w:r w:rsidRPr="00A62405">
        <w:rPr>
          <w:rStyle w:val="spellingerror"/>
          <w:sz w:val="28"/>
          <w:szCs w:val="28"/>
        </w:rPr>
        <w:t>ТехУспех</w:t>
      </w:r>
      <w:proofErr w:type="spellEnd"/>
      <w:r w:rsidRPr="00A62405">
        <w:rPr>
          <w:rStyle w:val="normaltextrun"/>
          <w:sz w:val="28"/>
          <w:szCs w:val="28"/>
        </w:rPr>
        <w:t>», разработанный РВК.</w:t>
      </w:r>
      <w:r w:rsidRPr="00A62405">
        <w:rPr>
          <w:rStyle w:val="eop"/>
          <w:sz w:val="28"/>
          <w:szCs w:val="28"/>
        </w:rPr>
        <w:t> </w:t>
      </w:r>
    </w:p>
    <w:p w:rsidR="009D4F6E" w:rsidRDefault="009D4F6E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Pr="002375DA" w:rsidRDefault="005133E1">
      <w:pPr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1 Высшее руководство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133E1">
        <w:rPr>
          <w:rFonts w:ascii="Times New Roman" w:hAnsi="Times New Roman" w:cs="Times New Roman"/>
          <w:sz w:val="28"/>
          <w:szCs w:val="28"/>
        </w:rPr>
        <w:t>отвечает за сохранность и эффективное использование имущества предприятия, за последствия принимаемых решений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Директор по развитию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3E1">
        <w:rPr>
          <w:rFonts w:ascii="Times New Roman" w:hAnsi="Times New Roman" w:cs="Times New Roman"/>
          <w:sz w:val="28"/>
          <w:szCs w:val="28"/>
        </w:rPr>
        <w:t>-  отвечает за стратегическое планирование и реализацию проектов, направленных на рост бизнеса, улучшение конкурентных преимуществ, расширение рынков и увеличение прибыли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директор – отвечает за технологическое развитие 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7A51EA">
        <w:rPr>
          <w:rFonts w:ascii="Times New Roman" w:hAnsi="Times New Roman" w:cs="Times New Roman"/>
          <w:sz w:val="28"/>
          <w:szCs w:val="28"/>
        </w:rPr>
        <w:t>Коммерческий директор</w:t>
      </w:r>
      <w:r w:rsidR="007A51EA">
        <w:rPr>
          <w:rFonts w:ascii="Times New Roman" w:hAnsi="Times New Roman" w:cs="Times New Roman"/>
          <w:sz w:val="28"/>
          <w:szCs w:val="28"/>
        </w:rPr>
        <w:t xml:space="preserve"> – анализирует работу компании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Отдел разработки программного обеспечения</w:t>
      </w:r>
      <w:r w:rsidRPr="007A51EA">
        <w:rPr>
          <w:rFonts w:ascii="Times New Roman" w:hAnsi="Times New Roman" w:cs="Times New Roman"/>
          <w:sz w:val="28"/>
          <w:szCs w:val="28"/>
        </w:rPr>
        <w:t>: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разработки </w:t>
      </w:r>
    </w:p>
    <w:p w:rsidR="00965A24" w:rsidRP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965A24">
        <w:rPr>
          <w:rFonts w:ascii="Times New Roman" w:hAnsi="Times New Roman" w:cs="Times New Roman"/>
          <w:sz w:val="28"/>
          <w:szCs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</w:t>
      </w:r>
    </w:p>
    <w:p w:rsid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Отдел тестирования и контроля качества </w:t>
      </w:r>
    </w:p>
    <w:p w:rsidR="000A6522" w:rsidRDefault="000A6522" w:rsidP="000A652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 службы: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системной интеграции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объединение различных подсистем и компонентов в единую работающую систему, обеспечивая их совместимость и взаимодействие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обеспечение помощи пользователям и клиентам в решении проблем, связанных с использованием продуктов или услуг компании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Pr="002375DA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Маркетинг и продажи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маркетинга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разработку и реализацию стратегий, направленных на продвижение продуктов или услуг компании, а также на привлечение и удержание клиентов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продаж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реализацию продуктов или услуг компании и взаимодействие с клиентами для достижения коммерческих целей</w:t>
      </w:r>
    </w:p>
    <w:p w:rsidR="00C7134E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и административный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Бухгалтерия </w:t>
      </w:r>
      <w:r w:rsidRPr="00C7134E">
        <w:rPr>
          <w:rFonts w:ascii="Times New Roman" w:hAnsi="Times New Roman" w:cs="Times New Roman"/>
          <w:sz w:val="28"/>
          <w:szCs w:val="28"/>
        </w:rPr>
        <w:t xml:space="preserve">занимается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34E">
        <w:rPr>
          <w:rFonts w:ascii="Times New Roman" w:hAnsi="Times New Roman" w:cs="Times New Roman"/>
          <w:sz w:val="28"/>
          <w:szCs w:val="28"/>
        </w:rPr>
        <w:t>сбором и обработкой полной и достоверной информации о деятельности организации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HR</w:t>
      </w:r>
      <w:r w:rsidRPr="00C713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отдел занимается сотрудниками их подбором и обучением 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консультант </w:t>
      </w:r>
      <w:r w:rsidR="008D4604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604">
        <w:rPr>
          <w:rFonts w:ascii="Times New Roman" w:hAnsi="Times New Roman" w:cs="Times New Roman"/>
          <w:sz w:val="28"/>
          <w:szCs w:val="28"/>
        </w:rPr>
        <w:t>- п</w:t>
      </w:r>
      <w:r w:rsidRPr="00C7134E">
        <w:rPr>
          <w:rFonts w:ascii="Times New Roman" w:hAnsi="Times New Roman" w:cs="Times New Roman"/>
          <w:sz w:val="28"/>
          <w:szCs w:val="28"/>
        </w:rPr>
        <w:t>редоставление рекомендаций и разъяснений по различным юридическим вопросам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Распорядок работы предприятия 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8D4604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8D4604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D4604">
        <w:rPr>
          <w:rFonts w:ascii="Times New Roman" w:hAnsi="Times New Roman" w:cs="Times New Roman"/>
          <w:sz w:val="28"/>
          <w:szCs w:val="28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P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ехник </w:t>
      </w:r>
      <w:r w:rsidRPr="002375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t>2. Должностные обязанности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выполняет следующие должностные обязанности: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2.1 Выполняет работу по проведению необходимых технических расчетов;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2.3 Принимает участие в проведение экспериментов и испытаний;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2.8 Систематизирует, обрабатывает и подготавливает данные для составления отчетов о работе;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2.9 Принимает необходимые меры по использованию в работе современных технических средств.</w:t>
      </w: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t>3. Права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имеет право: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3.1. Участвовать в обсуждении проектов решений, в совещаниях по их подготовке и выполнению.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3.2. Запрашивать у непосредственного руководителя разъяснения и уточнения по данным поручениям, выданным заданиям.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3.6. Участвовать в обсуждении вопросов, касающихся исполняемых должностных обязанностей.</w:t>
      </w: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Обязанности и ответственность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обязан: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4.1. Соблюдать локально-нормативные акты Общества.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4.2. Не разглашать информацию и сведения, являющиеся коммерческой тайной.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4.3. Использовать только принятые в Обществе программные инструменты и технологию разработки программного обеспечения.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4.4. Соблюдать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Ведущий программист привлекается к ответственности: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4.5. За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4.6. 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4.7. За причинение ущерба организации в порядке, установленном действующим трудовым законодательством Российской Федерации.</w:t>
      </w: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Интеграция программных модулей</w:t>
      </w:r>
    </w:p>
    <w:p w:rsidR="002375DA" w:rsidRDefault="002375DA" w:rsidP="002375D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Интеграция программных модулей — это процесс объединения различных программных компонентов или систем для обеспечения их совместной работы. Это может включать в себя как интеграцию на уровне кода, так и на уровне архитектуры.</w:t>
      </w:r>
    </w:p>
    <w:p w:rsidR="002375DA" w:rsidRPr="002375DA" w:rsidRDefault="002375DA" w:rsidP="002375D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Разработка требований к программным модулям</w:t>
      </w:r>
    </w:p>
    <w:p w:rsidR="002375D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Определение ключевых компонентов: Выделите основные компоненты системы и их функции, а также взаимодействия между ними.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Технические спецификации: Проанализируйте, какие технологии, платформы и инструменты будут использоваться в проекте.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Функциональные требования: Опишите функциональность, которую должны обеспечивать модули, включая сценарии использования и бизнес-правила.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Документирование требований: Оформите требования в виде документа, который будет служить основой для разработки и тестирования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Процесс изменения требований: Установите процесс для управления изменениями в требованиях на протяжении всего жизненного цикла проекта.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P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4074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интеграции модулей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Планирование интеграции: Определите, какие модули будут интегрированы, и составьте план интеграции, включая сроки и ответственных.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Создание тестовой среды: Подготовьте тестовую среду, которая будет использоваться для интеграции модулей. Это может быть отдельный сервер или виртуальная машина.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Установка необходимых инструментов: Убедитесь, что все инструменты и библиотеки, необходимые для работы модулей, установлены и настроены.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Объединение кода: Объедините код различных модулей в единую кодовую базу. Это может включать в себя копирование файлов, настройку зависимостей и конфигурационных файлов.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Функциональное тестирование: Проведите тестирование функциональности системы, чтобы убедиться, что вс</w:t>
      </w:r>
      <w:r>
        <w:rPr>
          <w:rFonts w:ascii="Times New Roman" w:hAnsi="Times New Roman" w:cs="Times New Roman"/>
          <w:sz w:val="28"/>
          <w:szCs w:val="28"/>
        </w:rPr>
        <w:t>е модули работают как задумано.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Тестирование взаимодействия: Проверьте взаимодействие между модулями, чтобы убедиться, что данные пер</w:t>
      </w:r>
      <w:r>
        <w:rPr>
          <w:rFonts w:ascii="Times New Roman" w:hAnsi="Times New Roman" w:cs="Times New Roman"/>
          <w:sz w:val="28"/>
          <w:szCs w:val="28"/>
        </w:rPr>
        <w:t>едаются корректно и без ошибок.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Нагрузочное тестирование: Если это необходимо, проведите нагрузочное тестирование для оценки производительности системы под различными условиями.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Отладка: Если возникают ошибки, используйте отладочные инструменты для их выявления и исправления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Подготовка к развертыванию: Убедитесь, что все модули готовы к</w:t>
      </w:r>
      <w:r>
        <w:rPr>
          <w:rFonts w:ascii="Times New Roman" w:hAnsi="Times New Roman" w:cs="Times New Roman"/>
          <w:sz w:val="28"/>
          <w:szCs w:val="28"/>
        </w:rPr>
        <w:t xml:space="preserve"> развертыванию в рабочей среде.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Развертывание системы: Разверните интегрированное программное обеспе</w:t>
      </w:r>
      <w:r>
        <w:rPr>
          <w:rFonts w:ascii="Times New Roman" w:hAnsi="Times New Roman" w:cs="Times New Roman"/>
          <w:sz w:val="28"/>
          <w:szCs w:val="28"/>
        </w:rPr>
        <w:t>чение в производственной среде.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Мониторинг после развертывания: После развертывания следите за системой на предмет возможных проблем или ошибок.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lastRenderedPageBreak/>
        <w:t>Выполнение отладки программного модуля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Пошаговое выполнение: Используйте функции пошагового </w:t>
      </w:r>
      <w:proofErr w:type="gramStart"/>
      <w:r w:rsidRPr="00163416">
        <w:rPr>
          <w:rFonts w:ascii="Times New Roman" w:hAnsi="Times New Roman" w:cs="Times New Roman"/>
          <w:sz w:val="28"/>
          <w:szCs w:val="28"/>
        </w:rPr>
        <w:t>выполнения  для</w:t>
      </w:r>
      <w:proofErr w:type="gramEnd"/>
      <w:r w:rsidRPr="00163416">
        <w:rPr>
          <w:rFonts w:ascii="Times New Roman" w:hAnsi="Times New Roman" w:cs="Times New Roman"/>
          <w:sz w:val="28"/>
          <w:szCs w:val="28"/>
        </w:rPr>
        <w:t xml:space="preserve"> выполнения кода по строкам. Это позволяет внимательно следить за изм</w:t>
      </w:r>
      <w:r>
        <w:rPr>
          <w:rFonts w:ascii="Times New Roman" w:hAnsi="Times New Roman" w:cs="Times New Roman"/>
          <w:sz w:val="28"/>
          <w:szCs w:val="28"/>
        </w:rPr>
        <w:t>енениями в состоянии программы.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Просмотр значений переменных: </w:t>
      </w:r>
      <w:proofErr w:type="gramStart"/>
      <w:r w:rsidRPr="001634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3416">
        <w:rPr>
          <w:rFonts w:ascii="Times New Roman" w:hAnsi="Times New Roman" w:cs="Times New Roman"/>
          <w:sz w:val="28"/>
          <w:szCs w:val="28"/>
        </w:rPr>
        <w:t xml:space="preserve"> процессе отладки можно просматривать значения переменных в реальном времени. Это помогает понять, какие данные обрабатываются в данный момент и вы</w:t>
      </w:r>
      <w:r>
        <w:rPr>
          <w:rFonts w:ascii="Times New Roman" w:hAnsi="Times New Roman" w:cs="Times New Roman"/>
          <w:sz w:val="28"/>
          <w:szCs w:val="28"/>
        </w:rPr>
        <w:t>явить возможные несоответствия.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Использование выражений: Многие инструменты позволяют вводить выражения для вычисления значений переменных на лету. Это может быть полезно для провер</w:t>
      </w:r>
      <w:r>
        <w:rPr>
          <w:rFonts w:ascii="Times New Roman" w:hAnsi="Times New Roman" w:cs="Times New Roman"/>
          <w:sz w:val="28"/>
          <w:szCs w:val="28"/>
        </w:rPr>
        <w:t>ки логики программы.</w:t>
      </w: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Стек вызовов: Изучите стек вызовов чтобы понять последовательность вызовов функций и определить, где могла возникнуть ошибка.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Выявление причин ошибок: Используя собранные данные, проанализируйте, почему возникла ошибка. Это может быть связано с неправильной логикой, ошибками в данн</w:t>
      </w:r>
      <w:r>
        <w:rPr>
          <w:rFonts w:ascii="Times New Roman" w:hAnsi="Times New Roman" w:cs="Times New Roman"/>
          <w:sz w:val="28"/>
          <w:szCs w:val="28"/>
        </w:rPr>
        <w:t>ых или неправильными условиями.</w:t>
      </w: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Внесение изменений: После нахождения причины ошибки внесите необходимые изменения в код.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Перезапуск отладки: Запустите программу снова в режиме отладки, чтобы убедиться, что </w:t>
      </w:r>
      <w:r>
        <w:rPr>
          <w:rFonts w:ascii="Times New Roman" w:hAnsi="Times New Roman" w:cs="Times New Roman"/>
          <w:sz w:val="28"/>
          <w:szCs w:val="28"/>
        </w:rPr>
        <w:t>исправления устранили проблему.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Регрессионное тестирование: Проверьте другие части программы, чтобы убедиться, что внесенные изменения не вызвали новых ошибок.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F72735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Осуществление разработки тестовых наборов и тестовых сценариев для программного обеспечения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Тестовый набор — это группа тестов, которые проверяют определенные аспек</w:t>
      </w:r>
      <w:r>
        <w:rPr>
          <w:rFonts w:ascii="Times New Roman" w:hAnsi="Times New Roman" w:cs="Times New Roman"/>
          <w:sz w:val="28"/>
          <w:szCs w:val="28"/>
        </w:rPr>
        <w:t>ты системы. Для его разработки: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Идентификация функциональных областей: Разделите прило</w:t>
      </w:r>
      <w:r>
        <w:rPr>
          <w:rFonts w:ascii="Times New Roman" w:hAnsi="Times New Roman" w:cs="Times New Roman"/>
          <w:sz w:val="28"/>
          <w:szCs w:val="28"/>
        </w:rPr>
        <w:t>жение на модули или компоненты.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Создание матрицы трассировки: Убедитесь, что все требования покрыты тестами. </w:t>
      </w:r>
      <w:r>
        <w:rPr>
          <w:rFonts w:ascii="Times New Roman" w:hAnsi="Times New Roman" w:cs="Times New Roman"/>
          <w:sz w:val="28"/>
          <w:szCs w:val="28"/>
        </w:rPr>
        <w:t>Это поможет избежать пропусков.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Определение критериев успешности: Установите четкие критерии для каждого теста, чтобы знать, что считается успешным результатом.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2735">
        <w:rPr>
          <w:rFonts w:ascii="Times New Roman" w:hAnsi="Times New Roman" w:cs="Times New Roman"/>
          <w:b/>
          <w:sz w:val="28"/>
          <w:szCs w:val="28"/>
        </w:rPr>
        <w:t>Написание тестовых сценариев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Тестовые сценарии описывают конкретные шаги для выполнения теста. Они должны быть четкими и поня</w:t>
      </w:r>
      <w:r>
        <w:rPr>
          <w:rFonts w:ascii="Times New Roman" w:hAnsi="Times New Roman" w:cs="Times New Roman"/>
          <w:sz w:val="28"/>
          <w:szCs w:val="28"/>
        </w:rPr>
        <w:t>тными: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тестового сценария: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Название: Кра</w:t>
      </w:r>
      <w:r>
        <w:rPr>
          <w:rFonts w:ascii="Times New Roman" w:hAnsi="Times New Roman" w:cs="Times New Roman"/>
          <w:sz w:val="28"/>
          <w:szCs w:val="28"/>
        </w:rPr>
        <w:t>ткое и понятное название теста.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Предусловия: Условия, которые должны быть выполн</w:t>
      </w:r>
      <w:r>
        <w:rPr>
          <w:rFonts w:ascii="Times New Roman" w:hAnsi="Times New Roman" w:cs="Times New Roman"/>
          <w:sz w:val="28"/>
          <w:szCs w:val="28"/>
        </w:rPr>
        <w:t>ены перед началом тестирования.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Шаги: Пошаговое описание действий</w:t>
      </w:r>
      <w:r>
        <w:rPr>
          <w:rFonts w:ascii="Times New Roman" w:hAnsi="Times New Roman" w:cs="Times New Roman"/>
          <w:sz w:val="28"/>
          <w:szCs w:val="28"/>
        </w:rPr>
        <w:t>, которые необходимо выполнить.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Ожидаемый результат: Четкое описание того, что должно произойти после выполнения шагов.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2735">
        <w:rPr>
          <w:rFonts w:ascii="Times New Roman" w:hAnsi="Times New Roman" w:cs="Times New Roman"/>
          <w:b/>
          <w:sz w:val="28"/>
          <w:szCs w:val="28"/>
        </w:rPr>
        <w:t xml:space="preserve"> Выполнение тестирования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После разработки тестовых наборов и сценариев переходите к их выполнению: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Запуск тестов: Выполните тесты вручную или с помощью автоматизированных средств.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Документирование результатов: Записывайте результаты выполнения тестов, включая обнаруженные ошибки.</w:t>
      </w:r>
    </w:p>
    <w:p w:rsidR="0044074A" w:rsidRPr="002375D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Автоматизация тестирования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Если это целесообразно, рассмотрите возможность </w:t>
      </w:r>
      <w:r>
        <w:rPr>
          <w:rFonts w:ascii="Times New Roman" w:hAnsi="Times New Roman" w:cs="Times New Roman"/>
          <w:sz w:val="28"/>
          <w:szCs w:val="28"/>
        </w:rPr>
        <w:t>автоматизации некоторых тестов: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Выбор инструментов автоматизации: Определите, какие инструменты лучше всего подходят для вашего проекта </w:t>
      </w:r>
    </w:p>
    <w:p w:rsidR="008D4604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Создание скриптов автоматизации: Напишите скрипты для автоматизации повторяющихся тестов.</w:t>
      </w: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Инспектирование компонентов программного обеспечения на предмет соответствия стандартам кодирования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Определение стандартов кодирования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Стандарты: Установите четкие стандарты кодирования, которые должны быть соблюдены. Это могут быть как внутренние стандарты ва</w:t>
      </w:r>
      <w:r>
        <w:rPr>
          <w:rFonts w:ascii="Times New Roman" w:hAnsi="Times New Roman" w:cs="Times New Roman"/>
          <w:sz w:val="28"/>
          <w:szCs w:val="28"/>
        </w:rPr>
        <w:t>шей команды, так и общепринятые</w:t>
      </w:r>
    </w:p>
    <w:p w:rsidR="008D4604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Документация: Убедитесь, что стандарты документированы и доступны для всех членов команды.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Инструменты для инспекции</w:t>
      </w:r>
    </w:p>
    <w:p w:rsidR="00C7134E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 xml:space="preserve">Системы контроля версий: Интеграция с системами контроля версий (например, </w:t>
      </w:r>
      <w:proofErr w:type="spellStart"/>
      <w:r w:rsidRPr="007677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) позволяет проводить </w:t>
      </w:r>
      <w:proofErr w:type="spellStart"/>
      <w:r w:rsidRPr="0076779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 кода перед его слиянием в основную ветку.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67798">
        <w:rPr>
          <w:rFonts w:ascii="Times New Roman" w:hAnsi="Times New Roman" w:cs="Times New Roman"/>
          <w:b/>
          <w:sz w:val="28"/>
          <w:szCs w:val="28"/>
        </w:rPr>
        <w:lastRenderedPageBreak/>
        <w:t>Выполняемая работа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было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Отчет(</w:t>
      </w:r>
      <w:proofErr w:type="spellStart"/>
      <w:r>
        <w:rPr>
          <w:rFonts w:ascii="Times New Roman" w:hAnsi="Times New Roman"/>
          <w:sz w:val="28"/>
        </w:rPr>
        <w:t>Report</w:t>
      </w:r>
      <w:proofErr w:type="spellEnd"/>
      <w:r>
        <w:rPr>
          <w:rFonts w:ascii="Times New Roman" w:hAnsi="Times New Roman"/>
          <w:sz w:val="28"/>
        </w:rPr>
        <w:t>) в этой папке находиться сам отчет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Задания(</w:t>
      </w:r>
      <w:proofErr w:type="spellStart"/>
      <w:r>
        <w:rPr>
          <w:rFonts w:ascii="Times New Roman" w:hAnsi="Times New Roman"/>
          <w:sz w:val="28"/>
        </w:rPr>
        <w:t>Src</w:t>
      </w:r>
      <w:proofErr w:type="spellEnd"/>
      <w:r>
        <w:rPr>
          <w:rFonts w:ascii="Times New Roman" w:hAnsi="Times New Roman"/>
          <w:sz w:val="28"/>
        </w:rPr>
        <w:t xml:space="preserve">) тут находиться </w:t>
      </w:r>
      <w:proofErr w:type="gramStart"/>
      <w:r>
        <w:rPr>
          <w:rFonts w:ascii="Times New Roman" w:hAnsi="Times New Roman"/>
          <w:sz w:val="28"/>
        </w:rPr>
        <w:t>код</w:t>
      </w:r>
      <w:proofErr w:type="gramEnd"/>
      <w:r>
        <w:rPr>
          <w:rFonts w:ascii="Times New Roman" w:hAnsi="Times New Roman"/>
          <w:sz w:val="28"/>
        </w:rPr>
        <w:t xml:space="preserve"> который нам дали написать для практики 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Документы(</w:t>
      </w:r>
      <w:proofErr w:type="spellStart"/>
      <w:r>
        <w:rPr>
          <w:rFonts w:ascii="Times New Roman" w:hAnsi="Times New Roman"/>
          <w:sz w:val="28"/>
        </w:rPr>
        <w:t>Docs</w:t>
      </w:r>
      <w:proofErr w:type="spellEnd"/>
      <w:r>
        <w:rPr>
          <w:rFonts w:ascii="Times New Roman" w:hAnsi="Times New Roman"/>
          <w:sz w:val="28"/>
        </w:rPr>
        <w:t xml:space="preserve">) </w:t>
      </w:r>
      <w:r w:rsidR="004F6310">
        <w:rPr>
          <w:rFonts w:ascii="Times New Roman" w:hAnsi="Times New Roman"/>
          <w:sz w:val="28"/>
        </w:rPr>
        <w:t xml:space="preserve">в данной папке расположены все необходимые документы </w:t>
      </w: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919E8">
          <w:rPr>
            <w:rStyle w:val="a8"/>
            <w:rFonts w:ascii="Times New Roman" w:hAnsi="Times New Roman" w:cs="Times New Roman"/>
            <w:sz w:val="28"/>
            <w:szCs w:val="28"/>
          </w:rPr>
          <w:t>https://github.com/Kiselll227/Practik</w:t>
        </w:r>
      </w:hyperlink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 Глеб Олегович</w:t>
      </w: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4F631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Техническое задание на разработку модулей</w:t>
      </w:r>
    </w:p>
    <w:p w:rsidR="004F6310" w:rsidRDefault="004F6310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ООО "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Системс" Выполнил Студент Группы Ис-23</w:t>
      </w:r>
    </w:p>
    <w:p w:rsidR="00436793" w:rsidRDefault="004F6310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 Глеб Олегович</w:t>
      </w:r>
    </w:p>
    <w:p w:rsidR="00436793" w:rsidRPr="00436793" w:rsidRDefault="00436793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техническое задание описывает требования к разработке двух модулей</w:t>
      </w:r>
      <w:r w:rsidRPr="0043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436793">
        <w:rPr>
          <w:rFonts w:ascii="Times New Roman" w:hAnsi="Times New Roman" w:cs="Times New Roman"/>
          <w:sz w:val="28"/>
          <w:szCs w:val="28"/>
        </w:rPr>
        <w:t xml:space="preserve">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6793">
        <w:rPr>
          <w:rFonts w:ascii="Times New Roman" w:hAnsi="Times New Roman" w:cs="Times New Roman"/>
          <w:sz w:val="28"/>
          <w:szCs w:val="28"/>
        </w:rPr>
        <w:t>Модуля</w:t>
      </w:r>
      <w:r w:rsidRPr="00436793">
        <w:rPr>
          <w:rFonts w:ascii="Times New Roman" w:hAnsi="Times New Roman" w:cs="Times New Roman"/>
          <w:sz w:val="28"/>
          <w:szCs w:val="28"/>
        </w:rPr>
        <w:t xml:space="preserve"> взаимодействия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A51EA" w:rsidRP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</w:p>
    <w:sectPr w:rsidR="007A51EA" w:rsidRPr="007A51EA" w:rsidSect="00A6240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11" w:rsidRDefault="00A51B11" w:rsidP="009D4F6E">
      <w:pPr>
        <w:spacing w:after="0" w:line="240" w:lineRule="auto"/>
      </w:pPr>
      <w:r>
        <w:separator/>
      </w:r>
    </w:p>
  </w:endnote>
  <w:endnote w:type="continuationSeparator" w:id="0">
    <w:p w:rsidR="00A51B11" w:rsidRDefault="00A51B11" w:rsidP="009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9126713"/>
      <w:docPartObj>
        <w:docPartGallery w:val="Page Numbers (Bottom of Page)"/>
        <w:docPartUnique/>
      </w:docPartObj>
    </w:sdtPr>
    <w:sdtEndPr/>
    <w:sdtContent>
      <w:p w:rsidR="009D4F6E" w:rsidRDefault="009D4F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DE6">
          <w:rPr>
            <w:noProof/>
          </w:rPr>
          <w:t>3</w:t>
        </w:r>
        <w:r>
          <w:fldChar w:fldCharType="end"/>
        </w:r>
      </w:p>
    </w:sdtContent>
  </w:sdt>
  <w:p w:rsidR="009D4F6E" w:rsidRDefault="009D4F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11" w:rsidRDefault="00A51B11" w:rsidP="009D4F6E">
      <w:pPr>
        <w:spacing w:after="0" w:line="240" w:lineRule="auto"/>
      </w:pPr>
      <w:r>
        <w:separator/>
      </w:r>
    </w:p>
  </w:footnote>
  <w:footnote w:type="continuationSeparator" w:id="0">
    <w:p w:rsidR="00A51B11" w:rsidRDefault="00A51B11" w:rsidP="009D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C836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E"/>
    <w:rsid w:val="00011A53"/>
    <w:rsid w:val="000A6522"/>
    <w:rsid w:val="00163416"/>
    <w:rsid w:val="002375DA"/>
    <w:rsid w:val="00293F5E"/>
    <w:rsid w:val="00436793"/>
    <w:rsid w:val="0044074A"/>
    <w:rsid w:val="00464C56"/>
    <w:rsid w:val="004F6310"/>
    <w:rsid w:val="005133E1"/>
    <w:rsid w:val="00767798"/>
    <w:rsid w:val="00795A6A"/>
    <w:rsid w:val="007A51EA"/>
    <w:rsid w:val="00887269"/>
    <w:rsid w:val="008D4604"/>
    <w:rsid w:val="009652D8"/>
    <w:rsid w:val="00965A24"/>
    <w:rsid w:val="009D4F6E"/>
    <w:rsid w:val="00A51B11"/>
    <w:rsid w:val="00A62405"/>
    <w:rsid w:val="00C7134E"/>
    <w:rsid w:val="00CF6DE6"/>
    <w:rsid w:val="00E95A1E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F39E"/>
  <w15:chartTrackingRefBased/>
  <w15:docId w15:val="{97D9B9AC-AF0C-4915-B722-ED67B8A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4F6E"/>
  </w:style>
  <w:style w:type="character" w:customStyle="1" w:styleId="eop">
    <w:name w:val="eop"/>
    <w:basedOn w:val="a0"/>
    <w:rsid w:val="009D4F6E"/>
  </w:style>
  <w:style w:type="character" w:customStyle="1" w:styleId="spellingerror">
    <w:name w:val="spellingerror"/>
    <w:basedOn w:val="a0"/>
    <w:rsid w:val="009D4F6E"/>
  </w:style>
  <w:style w:type="character" w:customStyle="1" w:styleId="contextualspellingandgrammarerror">
    <w:name w:val="contextualspellingandgrammarerror"/>
    <w:basedOn w:val="a0"/>
    <w:rsid w:val="009D4F6E"/>
  </w:style>
  <w:style w:type="character" w:customStyle="1" w:styleId="scxw148488682">
    <w:name w:val="scxw148488682"/>
    <w:basedOn w:val="a0"/>
    <w:rsid w:val="009D4F6E"/>
  </w:style>
  <w:style w:type="paragraph" w:styleId="a3">
    <w:name w:val="header"/>
    <w:basedOn w:val="a"/>
    <w:link w:val="a4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F6E"/>
  </w:style>
  <w:style w:type="paragraph" w:styleId="a5">
    <w:name w:val="footer"/>
    <w:basedOn w:val="a"/>
    <w:link w:val="a6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F6E"/>
  </w:style>
  <w:style w:type="character" w:styleId="a7">
    <w:name w:val="Strong"/>
    <w:basedOn w:val="a0"/>
    <w:uiPriority w:val="22"/>
    <w:qFormat/>
    <w:rsid w:val="005133E1"/>
    <w:rPr>
      <w:b/>
      <w:bCs/>
    </w:rPr>
  </w:style>
  <w:style w:type="character" w:styleId="a8">
    <w:name w:val="Hyperlink"/>
    <w:basedOn w:val="a0"/>
    <w:uiPriority w:val="99"/>
    <w:unhideWhenUsed/>
    <w:rsid w:val="004F6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iselll227/Pract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3</cp:revision>
  <dcterms:created xsi:type="dcterms:W3CDTF">2024-12-02T23:33:00Z</dcterms:created>
  <dcterms:modified xsi:type="dcterms:W3CDTF">2024-12-03T09:45:00Z</dcterms:modified>
</cp:coreProperties>
</file>