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8E377" w14:textId="77777777" w:rsidR="003B2DA4" w:rsidRPr="003B2DA4" w:rsidRDefault="003B2DA4" w:rsidP="009C1A50">
      <w:pPr>
        <w:pStyle w:val="Heading2"/>
        <w:rPr>
          <w:rFonts w:eastAsia="Times New Roman"/>
        </w:rPr>
      </w:pPr>
      <w:r w:rsidRPr="003B2DA4">
        <w:rPr>
          <w:rFonts w:eastAsia="Times New Roman"/>
        </w:rPr>
        <w:t>1. Introduction and Background</w:t>
      </w:r>
    </w:p>
    <w:p w14:paraId="2F7B422B" w14:textId="77777777" w:rsidR="003B2DA4" w:rsidRPr="003B2DA4" w:rsidRDefault="003B2DA4" w:rsidP="009C1A50">
      <w:pPr>
        <w:pStyle w:val="Heading3"/>
        <w:rPr>
          <w:rFonts w:eastAsia="Times New Roman"/>
        </w:rPr>
      </w:pPr>
      <w:r w:rsidRPr="003B2DA4">
        <w:rPr>
          <w:rFonts w:eastAsia="Times New Roman"/>
        </w:rPr>
        <w:t>1.1 Problem Definition</w:t>
      </w:r>
    </w:p>
    <w:p w14:paraId="26A641B7"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In many healthcare settings—particularly home-care and community nursing—weekly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scheduling is still performed manually (often using spreadsheets or paper-based systems). Nurses and care providers must visit multiple patients who require a variety of tasks (e.g., medication administration, cooking, cleaning, grocery shopping, bin collection). Each patient’s needs differ in terms of timing, skill requirements, and geographic location. Simultaneously, staff members possess varying qualifications (e.g., some are certified to administer medications, others are trained in wound care or meal preparation) and differing availability. Moreover, travel constraints (vehicle availability, traffic conditions, geographic distance) further complicate assignment decisions.</w:t>
      </w:r>
    </w:p>
    <w:p w14:paraId="5333D801"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Manually reconciling all these factors for each week leads to:</w:t>
      </w:r>
    </w:p>
    <w:p w14:paraId="06F285FE" w14:textId="77777777" w:rsidR="003B2DA4" w:rsidRPr="003B2DA4" w:rsidRDefault="003B2DA4" w:rsidP="003B2DA4">
      <w:pPr>
        <w:numPr>
          <w:ilvl w:val="0"/>
          <w:numId w:val="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Inefficiencies</w:t>
      </w:r>
      <w:r w:rsidRPr="003B2DA4">
        <w:rPr>
          <w:rFonts w:ascii="Times New Roman" w:eastAsia="Times New Roman" w:hAnsi="Times New Roman" w:cs="Times New Roman"/>
          <w:sz w:val="22"/>
          <w:szCs w:val="22"/>
        </w:rPr>
        <w:t>: Administrators spend many hours constructing and revising schedules.</w:t>
      </w:r>
    </w:p>
    <w:p w14:paraId="210B1CC5" w14:textId="77777777" w:rsidR="003B2DA4" w:rsidRPr="003B2DA4" w:rsidRDefault="003B2DA4" w:rsidP="003B2DA4">
      <w:pPr>
        <w:numPr>
          <w:ilvl w:val="0"/>
          <w:numId w:val="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Potential Errors</w:t>
      </w:r>
      <w:r w:rsidRPr="003B2DA4">
        <w:rPr>
          <w:rFonts w:ascii="Times New Roman" w:eastAsia="Times New Roman" w:hAnsi="Times New Roman" w:cs="Times New Roman"/>
          <w:sz w:val="22"/>
          <w:szCs w:val="22"/>
        </w:rPr>
        <w:t>: Mistakes can occur when matching qualified staff to time-sensitive tasks (e.g., a non-qualified person is scheduled to administer medication).</w:t>
      </w:r>
    </w:p>
    <w:p w14:paraId="425B6D96" w14:textId="77777777" w:rsidR="003B2DA4" w:rsidRPr="003B2DA4" w:rsidRDefault="003B2DA4" w:rsidP="003B2DA4">
      <w:pPr>
        <w:numPr>
          <w:ilvl w:val="0"/>
          <w:numId w:val="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Suboptimal Coverage</w:t>
      </w:r>
      <w:r w:rsidRPr="003B2DA4">
        <w:rPr>
          <w:rFonts w:ascii="Times New Roman" w:eastAsia="Times New Roman" w:hAnsi="Times New Roman" w:cs="Times New Roman"/>
          <w:sz w:val="22"/>
          <w:szCs w:val="22"/>
        </w:rPr>
        <w:t>: Longer travel routes or suboptimal task sequences can waste staff time and increase patient wait times.</w:t>
      </w:r>
    </w:p>
    <w:p w14:paraId="4887D9ED" w14:textId="77777777" w:rsidR="003B2DA4" w:rsidRPr="003B2DA4" w:rsidRDefault="003B2DA4" w:rsidP="003B2DA4">
      <w:pPr>
        <w:numPr>
          <w:ilvl w:val="0"/>
          <w:numId w:val="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Lack of Adaptability</w:t>
      </w:r>
      <w:r w:rsidRPr="003B2DA4">
        <w:rPr>
          <w:rFonts w:ascii="Times New Roman" w:eastAsia="Times New Roman" w:hAnsi="Times New Roman" w:cs="Times New Roman"/>
          <w:sz w:val="22"/>
          <w:szCs w:val="22"/>
        </w:rPr>
        <w:t>: Sudden changes (staff sickness, last-minute patient requests) are difficult to accommodate quickly.</w:t>
      </w:r>
    </w:p>
    <w:p w14:paraId="1EC0290C"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Because of these limitations, there is a risk of delayed care, increased operational costs, and decreased staff satisfaction. In an era where patient-centric care and cost-efficiency are both paramount, an automated, intelligent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system is essential.</w:t>
      </w:r>
    </w:p>
    <w:p w14:paraId="4CF383EE" w14:textId="77777777" w:rsidR="003B2DA4" w:rsidRPr="003B2DA4" w:rsidRDefault="003B2DA4" w:rsidP="009C1A50">
      <w:pPr>
        <w:pStyle w:val="Heading3"/>
        <w:rPr>
          <w:rFonts w:eastAsia="Times New Roman"/>
        </w:rPr>
      </w:pPr>
      <w:r w:rsidRPr="003B2DA4">
        <w:rPr>
          <w:rFonts w:eastAsia="Times New Roman"/>
        </w:rPr>
        <w:t>1.2 Justification and Technical Context</w:t>
      </w:r>
    </w:p>
    <w:p w14:paraId="351921BF"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The primary justification for investigating an AI-based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solution is to automate and optimize the scheduling process by simultaneously considering:</w:t>
      </w:r>
    </w:p>
    <w:p w14:paraId="20305F86" w14:textId="71168B4B" w:rsidR="003B2DA4" w:rsidRPr="003B2DA4" w:rsidRDefault="009C1A50" w:rsidP="009C1A50">
      <w:pPr>
        <w:pStyle w:val="Heading4"/>
        <w:rPr>
          <w:rFonts w:eastAsia="Times New Roman"/>
        </w:rPr>
      </w:pPr>
      <w:r>
        <w:rPr>
          <w:rFonts w:eastAsia="Times New Roman"/>
        </w:rPr>
        <w:t xml:space="preserve">1.2.1 </w:t>
      </w:r>
      <w:r w:rsidR="003B2DA4" w:rsidRPr="003B2DA4">
        <w:rPr>
          <w:rFonts w:eastAsia="Times New Roman"/>
        </w:rPr>
        <w:t>Patient Tasks</w:t>
      </w:r>
    </w:p>
    <w:p w14:paraId="7ACD67ED"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Task types: cooking, cleaning, medicine administration, grocery shopping, bin collection, etc.</w:t>
      </w:r>
    </w:p>
    <w:p w14:paraId="3518DD8B"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Skill requirements: e.g., only a qualified nurse or healthcare assistant (with the appropriate certificate) can administer medicines.</w:t>
      </w:r>
    </w:p>
    <w:p w14:paraId="15F7ED73"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Time windows: certain tasks (e.g., medicine rounds) must occur at precise times.</w:t>
      </w:r>
    </w:p>
    <w:p w14:paraId="635D00FC" w14:textId="4DCF69FA" w:rsidR="003B2DA4" w:rsidRPr="003B2DA4" w:rsidRDefault="003B2DA4" w:rsidP="009C1A50">
      <w:pPr>
        <w:pStyle w:val="Heading4"/>
        <w:numPr>
          <w:ilvl w:val="2"/>
          <w:numId w:val="27"/>
        </w:numPr>
        <w:rPr>
          <w:rFonts w:eastAsia="Times New Roman"/>
        </w:rPr>
      </w:pPr>
      <w:r w:rsidRPr="003B2DA4">
        <w:rPr>
          <w:rFonts w:eastAsia="Times New Roman"/>
        </w:rPr>
        <w:t>Staff Attributes</w:t>
      </w:r>
    </w:p>
    <w:p w14:paraId="01FBA3D5"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Qualifications/certificates: staff members hold different certifications (e.g., Registered Nurse, Certified Nursing Assistant, Home Care Aide).</w:t>
      </w:r>
    </w:p>
    <w:p w14:paraId="2DC8E584"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Skills: some staff excel at meal preparation; others have more experience with patient companionship or light housekeeping.</w:t>
      </w:r>
    </w:p>
    <w:p w14:paraId="0F19C935"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Availability: full-time, part-time, or flexible hours; time-off requests; shift preferences.</w:t>
      </w:r>
    </w:p>
    <w:p w14:paraId="6B48AEF9" w14:textId="77416BA8" w:rsidR="003B2DA4" w:rsidRPr="003B2DA4" w:rsidRDefault="009C1A50" w:rsidP="009C1A50">
      <w:pPr>
        <w:pStyle w:val="Heading4"/>
        <w:rPr>
          <w:rFonts w:eastAsia="Times New Roman"/>
        </w:rPr>
      </w:pPr>
      <w:r>
        <w:rPr>
          <w:rFonts w:eastAsia="Times New Roman"/>
        </w:rPr>
        <w:lastRenderedPageBreak/>
        <w:t xml:space="preserve">1.2.3 </w:t>
      </w:r>
      <w:r w:rsidR="003B2DA4" w:rsidRPr="003B2DA4">
        <w:rPr>
          <w:rFonts w:eastAsia="Times New Roman"/>
        </w:rPr>
        <w:t>Logistics and Geography</w:t>
      </w:r>
    </w:p>
    <w:p w14:paraId="5E6D738D"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Geographic proximity: minimize travel time by grouping patients in similar neighborhoods.</w:t>
      </w:r>
    </w:p>
    <w:p w14:paraId="27F6D40C"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Vehicle availability: whether a staff member has access to a car or relies on public transport (which imposes longer transit times).</w:t>
      </w:r>
    </w:p>
    <w:p w14:paraId="43319272"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Traffic patterns or known congestion zones (if available via routing APIs).</w:t>
      </w:r>
    </w:p>
    <w:p w14:paraId="5FCC0132" w14:textId="375A5C45" w:rsidR="003B2DA4" w:rsidRPr="003B2DA4" w:rsidRDefault="009C1A50" w:rsidP="009C1A50">
      <w:pPr>
        <w:pStyle w:val="Heading4"/>
        <w:rPr>
          <w:rFonts w:eastAsia="Times New Roman"/>
        </w:rPr>
      </w:pPr>
      <w:r>
        <w:rPr>
          <w:rFonts w:eastAsia="Times New Roman"/>
        </w:rPr>
        <w:t xml:space="preserve">1.2.4 </w:t>
      </w:r>
      <w:r w:rsidR="003B2DA4" w:rsidRPr="003B2DA4">
        <w:rPr>
          <w:rFonts w:eastAsia="Times New Roman"/>
        </w:rPr>
        <w:t>Historical Data and Learning</w:t>
      </w:r>
    </w:p>
    <w:p w14:paraId="3056B694"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Previous week’s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and actual travel logs (when available) can inform patterns—e.g., average task duration</w:t>
      </w:r>
      <w:proofErr w:type="gramStart"/>
      <w:r w:rsidRPr="003B2DA4">
        <w:rPr>
          <w:rFonts w:ascii="Times New Roman" w:eastAsia="Times New Roman" w:hAnsi="Times New Roman" w:cs="Times New Roman"/>
          <w:sz w:val="22"/>
          <w:szCs w:val="22"/>
        </w:rPr>
        <w:t>, typical travel</w:t>
      </w:r>
      <w:proofErr w:type="gramEnd"/>
      <w:r w:rsidRPr="003B2DA4">
        <w:rPr>
          <w:rFonts w:ascii="Times New Roman" w:eastAsia="Times New Roman" w:hAnsi="Times New Roman" w:cs="Times New Roman"/>
          <w:sz w:val="22"/>
          <w:szCs w:val="22"/>
        </w:rPr>
        <w:t xml:space="preserve"> times.</w:t>
      </w:r>
    </w:p>
    <w:p w14:paraId="09A71653" w14:textId="77777777" w:rsidR="003B2DA4" w:rsidRPr="003B2DA4" w:rsidRDefault="003B2DA4" w:rsidP="003B2DA4">
      <w:pPr>
        <w:numPr>
          <w:ilvl w:val="1"/>
          <w:numId w:val="5"/>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AI models can learn which pairings of staff and tasks yielded on-time completion and high patient satisfaction.</w:t>
      </w:r>
    </w:p>
    <w:p w14:paraId="6A10175C"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Existing research in healthcare scheduling has focused on constraint-based optimization, metaheuristic approaches (e.g., genetic algorithms), and, more recently, reinforcement learning to adjust schedules dynamically. However, few studies combine real-world constraints (geography plus vehicle availability) with flexible “language-based” understanding of patient needs (e.g., free-text notes) via Large Language Models (LLMs). The opportunity to leverage an LLM (such as Google Gemini or OpenAI’s GPT) is twofold:</w:t>
      </w:r>
    </w:p>
    <w:p w14:paraId="065D20E2" w14:textId="77777777" w:rsidR="003B2DA4" w:rsidRPr="003B2DA4" w:rsidRDefault="003B2DA4" w:rsidP="003B2DA4">
      <w:pPr>
        <w:numPr>
          <w:ilvl w:val="0"/>
          <w:numId w:val="6"/>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Interpretation of Unstructured Input</w:t>
      </w:r>
      <w:r w:rsidRPr="003B2DA4">
        <w:rPr>
          <w:rFonts w:ascii="Times New Roman" w:eastAsia="Times New Roman" w:hAnsi="Times New Roman" w:cs="Times New Roman"/>
          <w:sz w:val="22"/>
          <w:szCs w:val="22"/>
        </w:rPr>
        <w:t>: an LLM can parse informal instructions—e.g., “Mrs. Smith needs her diabetic meds exactly at 09:00, then grocery drop-off by noon”—and convert that into structured scheduling constraints.</w:t>
      </w:r>
    </w:p>
    <w:p w14:paraId="3DC32643" w14:textId="77777777" w:rsidR="003B2DA4" w:rsidRPr="003B2DA4" w:rsidRDefault="003B2DA4" w:rsidP="003B2DA4">
      <w:pPr>
        <w:numPr>
          <w:ilvl w:val="0"/>
          <w:numId w:val="6"/>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Adaptive Learning</w:t>
      </w:r>
      <w:r w:rsidRPr="003B2DA4">
        <w:rPr>
          <w:rFonts w:ascii="Times New Roman" w:eastAsia="Times New Roman" w:hAnsi="Times New Roman" w:cs="Times New Roman"/>
          <w:sz w:val="22"/>
          <w:szCs w:val="22"/>
        </w:rPr>
        <w:t>: by calling the LLM API in a Python-based prototype, the system can iteratively refine its suggestions based on success/failure feedback (e.g., “Staff A took too long last week between Patients X and Y”).</w:t>
      </w:r>
    </w:p>
    <w:p w14:paraId="029FBFF8" w14:textId="31781A87" w:rsidR="003B2DA4" w:rsidRPr="003B2DA4" w:rsidRDefault="003B2DA4" w:rsidP="009C1A50">
      <w:pPr>
        <w:pStyle w:val="Heading4"/>
        <w:rPr>
          <w:rFonts w:eastAsia="Times New Roman"/>
        </w:rPr>
      </w:pPr>
      <w:r w:rsidRPr="003B2DA4">
        <w:rPr>
          <w:rFonts w:eastAsia="Times New Roman"/>
        </w:rPr>
        <w:t>1.2.</w:t>
      </w:r>
      <w:r w:rsidR="009C1A50">
        <w:rPr>
          <w:rFonts w:eastAsia="Times New Roman"/>
        </w:rPr>
        <w:t>5</w:t>
      </w:r>
      <w:r w:rsidRPr="003B2DA4">
        <w:rPr>
          <w:rFonts w:eastAsia="Times New Roman"/>
        </w:rPr>
        <w:t xml:space="preserve"> Summary of Existing Research</w:t>
      </w:r>
    </w:p>
    <w:p w14:paraId="45944896" w14:textId="77777777" w:rsidR="003B2DA4" w:rsidRPr="003B2DA4" w:rsidRDefault="003B2DA4" w:rsidP="003B2DA4">
      <w:pPr>
        <w:numPr>
          <w:ilvl w:val="0"/>
          <w:numId w:val="7"/>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Constraint-based Optimization (CSP):</w:t>
      </w:r>
      <w:r w:rsidRPr="003B2DA4">
        <w:rPr>
          <w:rFonts w:ascii="Times New Roman" w:eastAsia="Times New Roman" w:hAnsi="Times New Roman" w:cs="Times New Roman"/>
          <w:sz w:val="22"/>
          <w:szCs w:val="22"/>
        </w:rPr>
        <w:t xml:space="preserve"> Li et al. (2021) showed that CSP engines can reduce scheduling conflicts by encoding shift rules, qualifications, and availability as mathematical constraints.</w:t>
      </w:r>
    </w:p>
    <w:p w14:paraId="64B184E0" w14:textId="77777777" w:rsidR="003B2DA4" w:rsidRPr="003B2DA4" w:rsidRDefault="003B2DA4" w:rsidP="003B2DA4">
      <w:pPr>
        <w:numPr>
          <w:ilvl w:val="0"/>
          <w:numId w:val="7"/>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Reinforcement Learning (RL):</w:t>
      </w:r>
      <w:r w:rsidRPr="003B2DA4">
        <w:rPr>
          <w:rFonts w:ascii="Times New Roman" w:eastAsia="Times New Roman" w:hAnsi="Times New Roman" w:cs="Times New Roman"/>
          <w:sz w:val="22"/>
          <w:szCs w:val="22"/>
        </w:rPr>
        <w:t xml:space="preserve"> Cheng et al. (2022) developed an RL agent that learns to assign tasks under uncertainty (e.g., dynamic patient arrivals). Their model outperformed static heuristics in simulation.</w:t>
      </w:r>
    </w:p>
    <w:p w14:paraId="094362D0" w14:textId="77777777" w:rsidR="003B2DA4" w:rsidRPr="003B2DA4" w:rsidRDefault="003B2DA4" w:rsidP="003B2DA4">
      <w:pPr>
        <w:numPr>
          <w:ilvl w:val="0"/>
          <w:numId w:val="7"/>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LLM-Enhanced Scheduling:</w:t>
      </w:r>
      <w:r w:rsidRPr="003B2DA4">
        <w:rPr>
          <w:rFonts w:ascii="Times New Roman" w:eastAsia="Times New Roman" w:hAnsi="Times New Roman" w:cs="Times New Roman"/>
          <w:sz w:val="22"/>
          <w:szCs w:val="22"/>
        </w:rPr>
        <w:t xml:space="preserve"> Shah et al. (2023) demonstrated that an LLM can translate free-text staff preferences into structured input for traditional schedulers. This improved staff satisfaction by 15 %.</w:t>
      </w:r>
    </w:p>
    <w:p w14:paraId="79328C71" w14:textId="77777777" w:rsidR="003B2DA4" w:rsidRPr="003B2DA4" w:rsidRDefault="003B2DA4" w:rsidP="003B2DA4">
      <w:pPr>
        <w:numPr>
          <w:ilvl w:val="0"/>
          <w:numId w:val="7"/>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Geospatial Routing Integration:</w:t>
      </w:r>
      <w:r w:rsidRPr="003B2DA4">
        <w:rPr>
          <w:rFonts w:ascii="Times New Roman" w:eastAsia="Times New Roman" w:hAnsi="Times New Roman" w:cs="Times New Roman"/>
          <w:sz w:val="22"/>
          <w:szCs w:val="22"/>
        </w:rPr>
        <w:t xml:space="preserve"> </w:t>
      </w:r>
      <w:proofErr w:type="spellStart"/>
      <w:r w:rsidRPr="003B2DA4">
        <w:rPr>
          <w:rFonts w:ascii="Times New Roman" w:eastAsia="Times New Roman" w:hAnsi="Times New Roman" w:cs="Times New Roman"/>
          <w:sz w:val="22"/>
          <w:szCs w:val="22"/>
        </w:rPr>
        <w:t>Topaloglu</w:t>
      </w:r>
      <w:proofErr w:type="spellEnd"/>
      <w:r w:rsidRPr="003B2DA4">
        <w:rPr>
          <w:rFonts w:ascii="Times New Roman" w:eastAsia="Times New Roman" w:hAnsi="Times New Roman" w:cs="Times New Roman"/>
          <w:sz w:val="22"/>
          <w:szCs w:val="22"/>
        </w:rPr>
        <w:t xml:space="preserve"> &amp; </w:t>
      </w:r>
      <w:proofErr w:type="spellStart"/>
      <w:r w:rsidRPr="003B2DA4">
        <w:rPr>
          <w:rFonts w:ascii="Times New Roman" w:eastAsia="Times New Roman" w:hAnsi="Times New Roman" w:cs="Times New Roman"/>
          <w:sz w:val="22"/>
          <w:szCs w:val="22"/>
        </w:rPr>
        <w:t>Ozaltin</w:t>
      </w:r>
      <w:proofErr w:type="spellEnd"/>
      <w:r w:rsidRPr="003B2DA4">
        <w:rPr>
          <w:rFonts w:ascii="Times New Roman" w:eastAsia="Times New Roman" w:hAnsi="Times New Roman" w:cs="Times New Roman"/>
          <w:sz w:val="22"/>
          <w:szCs w:val="22"/>
        </w:rPr>
        <w:t xml:space="preserve"> (2019) integrated routing data (traffic, distance) into a scheduling optimizer, yielding a 20 % reduction in travel time compared to distance-agnostic models.</w:t>
      </w:r>
    </w:p>
    <w:p w14:paraId="2342C4D0"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While these approaches address </w:t>
      </w:r>
      <w:proofErr w:type="gramStart"/>
      <w:r w:rsidRPr="003B2DA4">
        <w:rPr>
          <w:rFonts w:ascii="Times New Roman" w:eastAsia="Times New Roman" w:hAnsi="Times New Roman" w:cs="Times New Roman"/>
          <w:sz w:val="22"/>
          <w:szCs w:val="22"/>
        </w:rPr>
        <w:t>subsets</w:t>
      </w:r>
      <w:proofErr w:type="gramEnd"/>
      <w:r w:rsidRPr="003B2DA4">
        <w:rPr>
          <w:rFonts w:ascii="Times New Roman" w:eastAsia="Times New Roman" w:hAnsi="Times New Roman" w:cs="Times New Roman"/>
          <w:sz w:val="22"/>
          <w:szCs w:val="22"/>
        </w:rPr>
        <w:t xml:space="preserve"> of the problem, our pilot study will combine:</w:t>
      </w:r>
    </w:p>
    <w:p w14:paraId="5385197B" w14:textId="77777777" w:rsidR="003B2DA4" w:rsidRPr="003B2DA4" w:rsidRDefault="003B2DA4" w:rsidP="003B2DA4">
      <w:pPr>
        <w:numPr>
          <w:ilvl w:val="0"/>
          <w:numId w:val="8"/>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Free-text interpretation via an LLM API to capture patient instructions and staff preferences.</w:t>
      </w:r>
    </w:p>
    <w:p w14:paraId="342F6D2F" w14:textId="77777777" w:rsidR="003B2DA4" w:rsidRPr="003B2DA4" w:rsidRDefault="003B2DA4" w:rsidP="003B2DA4">
      <w:pPr>
        <w:numPr>
          <w:ilvl w:val="0"/>
          <w:numId w:val="8"/>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lastRenderedPageBreak/>
        <w:t>A hybrid scheduling engine: use the LLM to generate an initial schedule (via prompt engineering calling Python routines) and then refine it with a conventional constraint/scheduling solver (e.g., Google OR-Tools).</w:t>
      </w:r>
    </w:p>
    <w:p w14:paraId="1A7C7453" w14:textId="77777777" w:rsidR="003B2DA4" w:rsidRPr="003B2DA4" w:rsidRDefault="003B2DA4" w:rsidP="003B2DA4">
      <w:pPr>
        <w:numPr>
          <w:ilvl w:val="0"/>
          <w:numId w:val="8"/>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Real-world logistical constraints (vehicle vs. public transport, live travel time estimates via mapping APIs).</w:t>
      </w:r>
    </w:p>
    <w:p w14:paraId="33875C3C" w14:textId="77777777" w:rsidR="003B2DA4" w:rsidRPr="003B2DA4" w:rsidRDefault="003B2DA4" w:rsidP="009C1A50">
      <w:pPr>
        <w:pStyle w:val="Heading3"/>
        <w:rPr>
          <w:rFonts w:eastAsia="Times New Roman"/>
        </w:rPr>
      </w:pPr>
      <w:r w:rsidRPr="003B2DA4">
        <w:rPr>
          <w:rFonts w:eastAsia="Times New Roman"/>
        </w:rPr>
        <w:t xml:space="preserve">1.3 Research Question and </w:t>
      </w:r>
      <w:r w:rsidRPr="009C1A50">
        <w:t>Hypotheses</w:t>
      </w:r>
    </w:p>
    <w:p w14:paraId="6AEA3998"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Based on the above context, the primary research question is:</w:t>
      </w:r>
    </w:p>
    <w:p w14:paraId="36B06738" w14:textId="77777777" w:rsidR="003B2DA4" w:rsidRPr="003B2DA4" w:rsidRDefault="003B2DA4" w:rsidP="003B2DA4">
      <w:pPr>
        <w:spacing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RQ:</w:t>
      </w:r>
      <w:r w:rsidRPr="003B2DA4">
        <w:rPr>
          <w:rFonts w:ascii="Times New Roman" w:eastAsia="Times New Roman" w:hAnsi="Times New Roman" w:cs="Times New Roman"/>
          <w:sz w:val="22"/>
          <w:szCs w:val="22"/>
        </w:rPr>
        <w:t xml:space="preserve"> Can a hybrid AI system—leveraging a Large Language Model for unstructured input parsing and a constraint-based optimizer for timetable generation—produce weekly healthcare </w:t>
      </w:r>
      <w:proofErr w:type="spellStart"/>
      <w:r w:rsidRPr="003B2DA4">
        <w:rPr>
          <w:rFonts w:ascii="Times New Roman" w:eastAsia="Times New Roman" w:hAnsi="Times New Roman" w:cs="Times New Roman"/>
          <w:sz w:val="22"/>
          <w:szCs w:val="22"/>
        </w:rPr>
        <w:t>rotas</w:t>
      </w:r>
      <w:proofErr w:type="spellEnd"/>
      <w:r w:rsidRPr="003B2DA4">
        <w:rPr>
          <w:rFonts w:ascii="Times New Roman" w:eastAsia="Times New Roman" w:hAnsi="Times New Roman" w:cs="Times New Roman"/>
          <w:sz w:val="22"/>
          <w:szCs w:val="22"/>
        </w:rPr>
        <w:t xml:space="preserve"> that outperform a manual, spreadsheet-based approach in terms of (a) staff-to-task matching accuracy, (b) total travel time, and (c) on-time task completion?</w:t>
      </w:r>
    </w:p>
    <w:p w14:paraId="28749182"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From this we derive the following hypotheses (for testing in the pilot study):</w:t>
      </w:r>
    </w:p>
    <w:p w14:paraId="1AFEEA9E" w14:textId="77777777" w:rsidR="003B2DA4" w:rsidRPr="003B2DA4" w:rsidRDefault="003B2DA4" w:rsidP="003B2DA4">
      <w:pPr>
        <w:numPr>
          <w:ilvl w:val="0"/>
          <w:numId w:val="9"/>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H1:</w:t>
      </w:r>
      <w:r w:rsidRPr="003B2DA4">
        <w:rPr>
          <w:rFonts w:ascii="Times New Roman" w:eastAsia="Times New Roman" w:hAnsi="Times New Roman" w:cs="Times New Roman"/>
          <w:sz w:val="22"/>
          <w:szCs w:val="22"/>
        </w:rPr>
        <w:t xml:space="preserve"> The hybrid AI system yields higher </w:t>
      </w:r>
      <w:r w:rsidRPr="003B2DA4">
        <w:rPr>
          <w:rFonts w:ascii="Times New Roman" w:eastAsia="Times New Roman" w:hAnsi="Times New Roman" w:cs="Times New Roman"/>
          <w:b/>
          <w:bCs/>
          <w:sz w:val="22"/>
          <w:szCs w:val="22"/>
        </w:rPr>
        <w:t>match accuracy</w:t>
      </w:r>
      <w:r w:rsidRPr="003B2DA4">
        <w:rPr>
          <w:rFonts w:ascii="Times New Roman" w:eastAsia="Times New Roman" w:hAnsi="Times New Roman" w:cs="Times New Roman"/>
          <w:sz w:val="22"/>
          <w:szCs w:val="22"/>
        </w:rPr>
        <w:t xml:space="preserve"> (properly assigning qualified staff to tasks) than manual scheduling.</w:t>
      </w:r>
    </w:p>
    <w:p w14:paraId="407B6054" w14:textId="77777777" w:rsidR="003B2DA4" w:rsidRPr="003B2DA4" w:rsidRDefault="003B2DA4" w:rsidP="003B2DA4">
      <w:pPr>
        <w:numPr>
          <w:ilvl w:val="0"/>
          <w:numId w:val="9"/>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H2:</w:t>
      </w:r>
      <w:r w:rsidRPr="003B2DA4">
        <w:rPr>
          <w:rFonts w:ascii="Times New Roman" w:eastAsia="Times New Roman" w:hAnsi="Times New Roman" w:cs="Times New Roman"/>
          <w:sz w:val="22"/>
          <w:szCs w:val="22"/>
        </w:rPr>
        <w:t xml:space="preserve"> Total </w:t>
      </w:r>
      <w:r w:rsidRPr="003B2DA4">
        <w:rPr>
          <w:rFonts w:ascii="Times New Roman" w:eastAsia="Times New Roman" w:hAnsi="Times New Roman" w:cs="Times New Roman"/>
          <w:b/>
          <w:bCs/>
          <w:sz w:val="22"/>
          <w:szCs w:val="22"/>
        </w:rPr>
        <w:t>travel time</w:t>
      </w:r>
      <w:r w:rsidRPr="003B2DA4">
        <w:rPr>
          <w:rFonts w:ascii="Times New Roman" w:eastAsia="Times New Roman" w:hAnsi="Times New Roman" w:cs="Times New Roman"/>
          <w:sz w:val="22"/>
          <w:szCs w:val="22"/>
        </w:rPr>
        <w:t xml:space="preserve"> per week is reduced by at least 15 % compared to historical manual routes.</w:t>
      </w:r>
    </w:p>
    <w:p w14:paraId="582B4171" w14:textId="77777777" w:rsidR="003B2DA4" w:rsidRPr="003B2DA4" w:rsidRDefault="003B2DA4" w:rsidP="003B2DA4">
      <w:pPr>
        <w:numPr>
          <w:ilvl w:val="0"/>
          <w:numId w:val="9"/>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H3:</w:t>
      </w:r>
      <w:r w:rsidRPr="003B2DA4">
        <w:rPr>
          <w:rFonts w:ascii="Times New Roman" w:eastAsia="Times New Roman" w:hAnsi="Times New Roman" w:cs="Times New Roman"/>
          <w:sz w:val="22"/>
          <w:szCs w:val="22"/>
        </w:rPr>
        <w:t xml:space="preserve"> The system achieves at least </w:t>
      </w:r>
      <w:r w:rsidRPr="003B2DA4">
        <w:rPr>
          <w:rFonts w:ascii="Times New Roman" w:eastAsia="Times New Roman" w:hAnsi="Times New Roman" w:cs="Times New Roman"/>
          <w:b/>
          <w:bCs/>
          <w:sz w:val="22"/>
          <w:szCs w:val="22"/>
        </w:rPr>
        <w:t>90 % on-time completion</w:t>
      </w:r>
      <w:r w:rsidRPr="003B2DA4">
        <w:rPr>
          <w:rFonts w:ascii="Times New Roman" w:eastAsia="Times New Roman" w:hAnsi="Times New Roman" w:cs="Times New Roman"/>
          <w:sz w:val="22"/>
          <w:szCs w:val="22"/>
        </w:rPr>
        <w:t>, measured by comparing scheduled vs. actual task start times in a small test deployment or simulation.</w:t>
      </w:r>
    </w:p>
    <w:p w14:paraId="0E7A7E78" w14:textId="77777777" w:rsidR="003B2DA4" w:rsidRPr="003B2DA4" w:rsidRDefault="003B2DA4" w:rsidP="003B2DA4">
      <w:pPr>
        <w:spacing w:after="0"/>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pict w14:anchorId="43A9F1E0">
          <v:rect id="_x0000_i1088" style="width:0;height:1.5pt" o:hralign="center" o:hrstd="t" o:hr="t" fillcolor="#a0a0a0" stroked="f"/>
        </w:pict>
      </w:r>
    </w:p>
    <w:p w14:paraId="0C528316" w14:textId="77777777" w:rsidR="003B2DA4" w:rsidRPr="003B2DA4" w:rsidRDefault="003B2DA4" w:rsidP="009C1A50">
      <w:pPr>
        <w:pStyle w:val="Heading2"/>
        <w:rPr>
          <w:rFonts w:eastAsia="Times New Roman"/>
        </w:rPr>
      </w:pPr>
      <w:r w:rsidRPr="003B2DA4">
        <w:rPr>
          <w:rFonts w:eastAsia="Times New Roman"/>
        </w:rPr>
        <w:t>2. Aim(s) and Objectives</w:t>
      </w:r>
    </w:p>
    <w:p w14:paraId="547B8D07" w14:textId="77777777" w:rsidR="003B2DA4" w:rsidRPr="003B2DA4" w:rsidRDefault="003B2DA4" w:rsidP="009C1A50">
      <w:pPr>
        <w:pStyle w:val="Heading3"/>
        <w:rPr>
          <w:rFonts w:eastAsia="Times New Roman"/>
        </w:rPr>
      </w:pPr>
      <w:r w:rsidRPr="003B2DA4">
        <w:rPr>
          <w:rFonts w:eastAsia="Times New Roman"/>
        </w:rPr>
        <w:t xml:space="preserve">2.1 </w:t>
      </w:r>
      <w:r w:rsidRPr="009C1A50">
        <w:t>Aim</w:t>
      </w:r>
    </w:p>
    <w:p w14:paraId="22DE1B90"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To design, implement, and evaluate a pilot prototype of an AI-based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and resource management system for healthcare </w:t>
      </w:r>
      <w:proofErr w:type="gramStart"/>
      <w:r w:rsidRPr="003B2DA4">
        <w:rPr>
          <w:rFonts w:ascii="Times New Roman" w:eastAsia="Times New Roman" w:hAnsi="Times New Roman" w:cs="Times New Roman"/>
          <w:sz w:val="22"/>
          <w:szCs w:val="22"/>
        </w:rPr>
        <w:t>home-care</w:t>
      </w:r>
      <w:proofErr w:type="gramEnd"/>
      <w:r w:rsidRPr="003B2DA4">
        <w:rPr>
          <w:rFonts w:ascii="Times New Roman" w:eastAsia="Times New Roman" w:hAnsi="Times New Roman" w:cs="Times New Roman"/>
          <w:sz w:val="22"/>
          <w:szCs w:val="22"/>
        </w:rPr>
        <w:t xml:space="preserve">, combining LLM-driven unstructured data interpretation with conventional constraint-based scheduling </w:t>
      </w:r>
      <w:proofErr w:type="gramStart"/>
      <w:r w:rsidRPr="003B2DA4">
        <w:rPr>
          <w:rFonts w:ascii="Times New Roman" w:eastAsia="Times New Roman" w:hAnsi="Times New Roman" w:cs="Times New Roman"/>
          <w:sz w:val="22"/>
          <w:szCs w:val="22"/>
        </w:rPr>
        <w:t>so as to</w:t>
      </w:r>
      <w:proofErr w:type="gramEnd"/>
      <w:r w:rsidRPr="003B2DA4">
        <w:rPr>
          <w:rFonts w:ascii="Times New Roman" w:eastAsia="Times New Roman" w:hAnsi="Times New Roman" w:cs="Times New Roman"/>
          <w:sz w:val="22"/>
          <w:szCs w:val="22"/>
        </w:rPr>
        <w:t xml:space="preserve"> improve staffing efficiency, reduce travel time, and ensure on-time task delivery.</w:t>
      </w:r>
    </w:p>
    <w:p w14:paraId="3DD42ADF" w14:textId="77777777" w:rsidR="003B2DA4" w:rsidRPr="003B2DA4" w:rsidRDefault="003B2DA4" w:rsidP="009C1A50">
      <w:pPr>
        <w:pStyle w:val="Heading3"/>
        <w:rPr>
          <w:rFonts w:eastAsia="Times New Roman"/>
        </w:rPr>
      </w:pPr>
      <w:r w:rsidRPr="003B2DA4">
        <w:rPr>
          <w:rFonts w:eastAsia="Times New Roman"/>
        </w:rPr>
        <w:t>2.2 Objectives</w:t>
      </w:r>
    </w:p>
    <w:p w14:paraId="0F7D7266"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Using the SMART criteria (Specific, Measurable, Achievable, Relevant, Time-constrained), we define the following objectives:</w:t>
      </w:r>
    </w:p>
    <w:p w14:paraId="5A9A6E2C" w14:textId="4355E08A" w:rsidR="003B2DA4" w:rsidRPr="009C1A50" w:rsidRDefault="009C1A50" w:rsidP="009C1A50">
      <w:pPr>
        <w:pStyle w:val="Heading4"/>
        <w:rPr>
          <w:rFonts w:eastAsia="Times New Roman"/>
        </w:rPr>
      </w:pPr>
      <w:r>
        <w:rPr>
          <w:rFonts w:eastAsia="Times New Roman"/>
        </w:rPr>
        <w:t xml:space="preserve">2.2.1 </w:t>
      </w:r>
      <w:r w:rsidR="003B2DA4" w:rsidRPr="009C1A50">
        <w:rPr>
          <w:rFonts w:eastAsia="Times New Roman"/>
        </w:rPr>
        <w:t>Objective 1 (Data Preparation)</w:t>
      </w:r>
    </w:p>
    <w:p w14:paraId="718173E2"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Specific:</w:t>
      </w:r>
      <w:r w:rsidRPr="003B2DA4">
        <w:rPr>
          <w:rFonts w:ascii="Times New Roman" w:eastAsia="Times New Roman" w:hAnsi="Times New Roman" w:cs="Times New Roman"/>
          <w:sz w:val="22"/>
          <w:szCs w:val="22"/>
        </w:rPr>
        <w:t xml:space="preserve"> Create two Excel spreadsheets—(a) </w:t>
      </w:r>
      <w:r w:rsidRPr="003B2DA4">
        <w:rPr>
          <w:rFonts w:ascii="Times New Roman" w:eastAsia="Times New Roman" w:hAnsi="Times New Roman" w:cs="Times New Roman"/>
          <w:i/>
          <w:iCs/>
          <w:sz w:val="22"/>
          <w:szCs w:val="22"/>
        </w:rPr>
        <w:t>PatientRotaInput.xlsx</w:t>
      </w:r>
      <w:r w:rsidRPr="003B2DA4">
        <w:rPr>
          <w:rFonts w:ascii="Times New Roman" w:eastAsia="Times New Roman" w:hAnsi="Times New Roman" w:cs="Times New Roman"/>
          <w:sz w:val="22"/>
          <w:szCs w:val="22"/>
        </w:rPr>
        <w:t xml:space="preserve"> containing patient IDs, task types (e.g., “medicines,” “cooking,” “grocery shopping,” etc.), earliest/latest allowable time windows, task durations, and location addresses; and (b) </w:t>
      </w:r>
      <w:r w:rsidRPr="003B2DA4">
        <w:rPr>
          <w:rFonts w:ascii="Times New Roman" w:eastAsia="Times New Roman" w:hAnsi="Times New Roman" w:cs="Times New Roman"/>
          <w:i/>
          <w:iCs/>
          <w:sz w:val="22"/>
          <w:szCs w:val="22"/>
        </w:rPr>
        <w:t>EmployeeDetails.xlsx</w:t>
      </w:r>
      <w:r w:rsidRPr="003B2DA4">
        <w:rPr>
          <w:rFonts w:ascii="Times New Roman" w:eastAsia="Times New Roman" w:hAnsi="Times New Roman" w:cs="Times New Roman"/>
          <w:sz w:val="22"/>
          <w:szCs w:val="22"/>
        </w:rPr>
        <w:t xml:space="preserve"> containing staff IDs, qualifications (e.g., “Registered Nurse,” “Healthcare Assistant”), certificates (licensed medications), vehicle availability (yes/no), and home base location.</w:t>
      </w:r>
    </w:p>
    <w:p w14:paraId="0E47A682"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Measurable:</w:t>
      </w:r>
      <w:r w:rsidRPr="003B2DA4">
        <w:rPr>
          <w:rFonts w:ascii="Times New Roman" w:eastAsia="Times New Roman" w:hAnsi="Times New Roman" w:cs="Times New Roman"/>
          <w:sz w:val="22"/>
          <w:szCs w:val="22"/>
        </w:rPr>
        <w:t xml:space="preserve"> Verify that at least 95 % of historical patient tasks and staff qualifications from a one-month log can be encoded in these two sheets.</w:t>
      </w:r>
    </w:p>
    <w:p w14:paraId="6DCB7103"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lastRenderedPageBreak/>
        <w:t>Achievable:</w:t>
      </w:r>
      <w:r w:rsidRPr="003B2DA4">
        <w:rPr>
          <w:rFonts w:ascii="Times New Roman" w:eastAsia="Times New Roman" w:hAnsi="Times New Roman" w:cs="Times New Roman"/>
          <w:sz w:val="22"/>
          <w:szCs w:val="22"/>
        </w:rPr>
        <w:t xml:space="preserve"> Gather one month of anonymized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logs from a partnering home-care provider.</w:t>
      </w:r>
    </w:p>
    <w:p w14:paraId="30BB6B3D"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Relevant:</w:t>
      </w:r>
      <w:r w:rsidRPr="003B2DA4">
        <w:rPr>
          <w:rFonts w:ascii="Times New Roman" w:eastAsia="Times New Roman" w:hAnsi="Times New Roman" w:cs="Times New Roman"/>
          <w:sz w:val="22"/>
          <w:szCs w:val="22"/>
        </w:rPr>
        <w:t xml:space="preserve"> These spreadsheets form the structured input foundation for any AI-based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algorithm.</w:t>
      </w:r>
    </w:p>
    <w:p w14:paraId="210DD369"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Time-constrained:</w:t>
      </w:r>
      <w:r w:rsidRPr="003B2DA4">
        <w:rPr>
          <w:rFonts w:ascii="Times New Roman" w:eastAsia="Times New Roman" w:hAnsi="Times New Roman" w:cs="Times New Roman"/>
          <w:sz w:val="22"/>
          <w:szCs w:val="22"/>
        </w:rPr>
        <w:t xml:space="preserve"> To be completed by end of </w:t>
      </w:r>
      <w:r w:rsidRPr="003B2DA4">
        <w:rPr>
          <w:rFonts w:ascii="Times New Roman" w:eastAsia="Times New Roman" w:hAnsi="Times New Roman" w:cs="Times New Roman"/>
          <w:b/>
          <w:bCs/>
          <w:sz w:val="22"/>
          <w:szCs w:val="22"/>
        </w:rPr>
        <w:t>Week 2</w:t>
      </w:r>
      <w:r w:rsidRPr="003B2DA4">
        <w:rPr>
          <w:rFonts w:ascii="Times New Roman" w:eastAsia="Times New Roman" w:hAnsi="Times New Roman" w:cs="Times New Roman"/>
          <w:sz w:val="22"/>
          <w:szCs w:val="22"/>
        </w:rPr>
        <w:t xml:space="preserve"> (mid‐June 2025).</w:t>
      </w:r>
    </w:p>
    <w:p w14:paraId="2A742B3A" w14:textId="534C1690" w:rsidR="003B2DA4" w:rsidRPr="003B2DA4" w:rsidRDefault="009C1A50" w:rsidP="009C1A50">
      <w:pPr>
        <w:pStyle w:val="Heading4"/>
        <w:rPr>
          <w:rFonts w:eastAsia="Times New Roman"/>
        </w:rPr>
      </w:pPr>
      <w:r>
        <w:rPr>
          <w:rFonts w:eastAsia="Times New Roman"/>
        </w:rPr>
        <w:t xml:space="preserve">2.2.2 </w:t>
      </w:r>
      <w:r w:rsidR="003B2DA4" w:rsidRPr="003B2DA4">
        <w:rPr>
          <w:rFonts w:eastAsia="Times New Roman"/>
        </w:rPr>
        <w:t>Objective 2 (LLM Integration Prototype)</w:t>
      </w:r>
    </w:p>
    <w:p w14:paraId="45AB1FDE"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Specific:</w:t>
      </w:r>
      <w:r w:rsidRPr="003B2DA4">
        <w:rPr>
          <w:rFonts w:ascii="Times New Roman" w:eastAsia="Times New Roman" w:hAnsi="Times New Roman" w:cs="Times New Roman"/>
          <w:sz w:val="22"/>
          <w:szCs w:val="22"/>
        </w:rPr>
        <w:t xml:space="preserve"> Develop a Python prototype in Google </w:t>
      </w:r>
      <w:proofErr w:type="spellStart"/>
      <w:r w:rsidRPr="003B2DA4">
        <w:rPr>
          <w:rFonts w:ascii="Times New Roman" w:eastAsia="Times New Roman" w:hAnsi="Times New Roman" w:cs="Times New Roman"/>
          <w:sz w:val="22"/>
          <w:szCs w:val="22"/>
        </w:rPr>
        <w:t>Colab</w:t>
      </w:r>
      <w:proofErr w:type="spellEnd"/>
      <w:r w:rsidRPr="003B2DA4">
        <w:rPr>
          <w:rFonts w:ascii="Times New Roman" w:eastAsia="Times New Roman" w:hAnsi="Times New Roman" w:cs="Times New Roman"/>
          <w:sz w:val="22"/>
          <w:szCs w:val="22"/>
        </w:rPr>
        <w:t xml:space="preserve"> </w:t>
      </w:r>
      <w:proofErr w:type="gramStart"/>
      <w:r w:rsidRPr="003B2DA4">
        <w:rPr>
          <w:rFonts w:ascii="Times New Roman" w:eastAsia="Times New Roman" w:hAnsi="Times New Roman" w:cs="Times New Roman"/>
          <w:sz w:val="22"/>
          <w:szCs w:val="22"/>
        </w:rPr>
        <w:t>that (a)</w:t>
      </w:r>
      <w:proofErr w:type="gramEnd"/>
      <w:r w:rsidRPr="003B2DA4">
        <w:rPr>
          <w:rFonts w:ascii="Times New Roman" w:eastAsia="Times New Roman" w:hAnsi="Times New Roman" w:cs="Times New Roman"/>
          <w:sz w:val="22"/>
          <w:szCs w:val="22"/>
        </w:rPr>
        <w:t xml:space="preserve"> ingests the two Excel files via API calls or direct upload; (b) uses an LLM API (e.g., Gemini or GPT via an API key) to parse any unstructured patient notes (if present) and generate an initial schedule in JSON form; and (c) logs the LLM’s output.</w:t>
      </w:r>
    </w:p>
    <w:p w14:paraId="50F272A5"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Measurable:</w:t>
      </w:r>
      <w:r w:rsidRPr="003B2DA4">
        <w:rPr>
          <w:rFonts w:ascii="Times New Roman" w:eastAsia="Times New Roman" w:hAnsi="Times New Roman" w:cs="Times New Roman"/>
          <w:sz w:val="22"/>
          <w:szCs w:val="22"/>
        </w:rPr>
        <w:t xml:space="preserve"> Successfully call the LLM API for at least 10 distinct sample prompts, with ≥ 90 % successful response rate (no timeouts or malformed JSON).</w:t>
      </w:r>
    </w:p>
    <w:p w14:paraId="00250C78"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Achievable:</w:t>
      </w:r>
      <w:r w:rsidRPr="003B2DA4">
        <w:rPr>
          <w:rFonts w:ascii="Times New Roman" w:eastAsia="Times New Roman" w:hAnsi="Times New Roman" w:cs="Times New Roman"/>
          <w:sz w:val="22"/>
          <w:szCs w:val="22"/>
        </w:rPr>
        <w:t xml:space="preserve"> Use existing Python libraries (</w:t>
      </w:r>
      <w:r w:rsidRPr="003B2DA4">
        <w:rPr>
          <w:rFonts w:ascii="Courier New" w:eastAsia="Times New Roman" w:hAnsi="Courier New" w:cs="Courier New"/>
          <w:sz w:val="22"/>
          <w:szCs w:val="22"/>
        </w:rPr>
        <w:t>pandas</w:t>
      </w:r>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openai</w:t>
      </w:r>
      <w:proofErr w:type="spellEnd"/>
      <w:r w:rsidRPr="003B2DA4">
        <w:rPr>
          <w:rFonts w:ascii="Times New Roman" w:eastAsia="Times New Roman" w:hAnsi="Times New Roman" w:cs="Times New Roman"/>
          <w:sz w:val="22"/>
          <w:szCs w:val="22"/>
        </w:rPr>
        <w:t>/</w:t>
      </w:r>
      <w:proofErr w:type="spellStart"/>
      <w:r w:rsidRPr="003B2DA4">
        <w:rPr>
          <w:rFonts w:ascii="Courier New" w:eastAsia="Times New Roman" w:hAnsi="Courier New" w:cs="Courier New"/>
          <w:sz w:val="22"/>
          <w:szCs w:val="22"/>
        </w:rPr>
        <w:t>gemini</w:t>
      </w:r>
      <w:proofErr w:type="spellEnd"/>
      <w:r w:rsidRPr="003B2DA4">
        <w:rPr>
          <w:rFonts w:ascii="Courier New" w:eastAsia="Times New Roman" w:hAnsi="Courier New" w:cs="Courier New"/>
          <w:sz w:val="22"/>
          <w:szCs w:val="22"/>
        </w:rPr>
        <w:t>-client</w:t>
      </w:r>
      <w:r w:rsidRPr="003B2DA4">
        <w:rPr>
          <w:rFonts w:ascii="Times New Roman" w:eastAsia="Times New Roman" w:hAnsi="Times New Roman" w:cs="Times New Roman"/>
          <w:sz w:val="22"/>
          <w:szCs w:val="22"/>
        </w:rPr>
        <w:t xml:space="preserve">) and </w:t>
      </w:r>
      <w:proofErr w:type="spellStart"/>
      <w:r w:rsidRPr="003B2DA4">
        <w:rPr>
          <w:rFonts w:ascii="Times New Roman" w:eastAsia="Times New Roman" w:hAnsi="Times New Roman" w:cs="Times New Roman"/>
          <w:sz w:val="22"/>
          <w:szCs w:val="22"/>
        </w:rPr>
        <w:t>Colab</w:t>
      </w:r>
      <w:proofErr w:type="spellEnd"/>
      <w:r w:rsidRPr="003B2DA4">
        <w:rPr>
          <w:rFonts w:ascii="Times New Roman" w:eastAsia="Times New Roman" w:hAnsi="Times New Roman" w:cs="Times New Roman"/>
          <w:sz w:val="22"/>
          <w:szCs w:val="22"/>
        </w:rPr>
        <w:t xml:space="preserve"> environment.</w:t>
      </w:r>
    </w:p>
    <w:p w14:paraId="285C19FB"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Relevant:</w:t>
      </w:r>
      <w:r w:rsidRPr="003B2DA4">
        <w:rPr>
          <w:rFonts w:ascii="Times New Roman" w:eastAsia="Times New Roman" w:hAnsi="Times New Roman" w:cs="Times New Roman"/>
          <w:sz w:val="22"/>
          <w:szCs w:val="22"/>
        </w:rPr>
        <w:t xml:space="preserve"> Demonstrates feasibility of leveraging an LLM for complex interpretation of scheduling constraints.</w:t>
      </w:r>
    </w:p>
    <w:p w14:paraId="705D8979"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Time-constrained:</w:t>
      </w:r>
      <w:r w:rsidRPr="003B2DA4">
        <w:rPr>
          <w:rFonts w:ascii="Times New Roman" w:eastAsia="Times New Roman" w:hAnsi="Times New Roman" w:cs="Times New Roman"/>
          <w:sz w:val="22"/>
          <w:szCs w:val="22"/>
        </w:rPr>
        <w:t xml:space="preserve"> To be completed by end of </w:t>
      </w:r>
      <w:r w:rsidRPr="003B2DA4">
        <w:rPr>
          <w:rFonts w:ascii="Times New Roman" w:eastAsia="Times New Roman" w:hAnsi="Times New Roman" w:cs="Times New Roman"/>
          <w:b/>
          <w:bCs/>
          <w:sz w:val="22"/>
          <w:szCs w:val="22"/>
        </w:rPr>
        <w:t>Week 4</w:t>
      </w:r>
      <w:r w:rsidRPr="003B2DA4">
        <w:rPr>
          <w:rFonts w:ascii="Times New Roman" w:eastAsia="Times New Roman" w:hAnsi="Times New Roman" w:cs="Times New Roman"/>
          <w:sz w:val="22"/>
          <w:szCs w:val="22"/>
        </w:rPr>
        <w:t xml:space="preserve"> (late June 2025).</w:t>
      </w:r>
    </w:p>
    <w:p w14:paraId="4F6FE6A2" w14:textId="577FEEE0" w:rsidR="003B2DA4" w:rsidRPr="003B2DA4" w:rsidRDefault="003B2DA4" w:rsidP="009C1A50">
      <w:pPr>
        <w:pStyle w:val="Heading4"/>
        <w:numPr>
          <w:ilvl w:val="2"/>
          <w:numId w:val="26"/>
        </w:numPr>
        <w:rPr>
          <w:rFonts w:eastAsia="Times New Roman"/>
        </w:rPr>
      </w:pPr>
      <w:r w:rsidRPr="003B2DA4">
        <w:rPr>
          <w:rFonts w:eastAsia="Times New Roman"/>
        </w:rPr>
        <w:t>Objective 3 (Constraint-Based Scheduling Engine)</w:t>
      </w:r>
    </w:p>
    <w:p w14:paraId="12EFC27A"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Specific:</w:t>
      </w:r>
      <w:r w:rsidRPr="003B2DA4">
        <w:rPr>
          <w:rFonts w:ascii="Times New Roman" w:eastAsia="Times New Roman" w:hAnsi="Times New Roman" w:cs="Times New Roman"/>
          <w:sz w:val="22"/>
          <w:szCs w:val="22"/>
        </w:rPr>
        <w:t xml:space="preserve"> Implement a conventional AI scheduling engine (e.g., Google OR-Tools CP-SAT solver or a mixed-integer linear programming model) in the same </w:t>
      </w:r>
      <w:proofErr w:type="spellStart"/>
      <w:r w:rsidRPr="003B2DA4">
        <w:rPr>
          <w:rFonts w:ascii="Times New Roman" w:eastAsia="Times New Roman" w:hAnsi="Times New Roman" w:cs="Times New Roman"/>
          <w:sz w:val="22"/>
          <w:szCs w:val="22"/>
        </w:rPr>
        <w:t>Colab</w:t>
      </w:r>
      <w:proofErr w:type="spellEnd"/>
      <w:r w:rsidRPr="003B2DA4">
        <w:rPr>
          <w:rFonts w:ascii="Times New Roman" w:eastAsia="Times New Roman" w:hAnsi="Times New Roman" w:cs="Times New Roman"/>
          <w:sz w:val="22"/>
          <w:szCs w:val="22"/>
        </w:rPr>
        <w:t xml:space="preserve"> notebook. This engine must take the LLM’s JSON output (task constraints, staff qualifications, time windows, locations) and produce an optimized weekly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w:t>
      </w:r>
    </w:p>
    <w:p w14:paraId="13046BD5" w14:textId="6074EFD1"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Measurable:</w:t>
      </w:r>
      <w:r w:rsidRPr="003B2DA4">
        <w:rPr>
          <w:rFonts w:ascii="Times New Roman" w:eastAsia="Times New Roman" w:hAnsi="Times New Roman" w:cs="Times New Roman"/>
          <w:sz w:val="22"/>
          <w:szCs w:val="22"/>
        </w:rPr>
        <w:t xml:space="preserve"> Verify that the solver produces a feasible schedule for at least 90 % of sample weeks</w:t>
      </w:r>
      <w:r w:rsidR="001349F8">
        <w:rPr>
          <w:rFonts w:ascii="Times New Roman" w:eastAsia="Times New Roman" w:hAnsi="Times New Roman" w:cs="Times New Roman"/>
          <w:sz w:val="22"/>
          <w:szCs w:val="22"/>
        </w:rPr>
        <w:t>, i</w:t>
      </w:r>
      <w:r w:rsidRPr="003B2DA4">
        <w:rPr>
          <w:rFonts w:ascii="Times New Roman" w:eastAsia="Times New Roman" w:hAnsi="Times New Roman" w:cs="Times New Roman"/>
          <w:sz w:val="22"/>
          <w:szCs w:val="22"/>
        </w:rPr>
        <w:t>.e., all tasks are assigned without conflict.</w:t>
      </w:r>
    </w:p>
    <w:p w14:paraId="2BA995FC"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Achievable:</w:t>
      </w:r>
      <w:r w:rsidRPr="003B2DA4">
        <w:rPr>
          <w:rFonts w:ascii="Times New Roman" w:eastAsia="Times New Roman" w:hAnsi="Times New Roman" w:cs="Times New Roman"/>
          <w:sz w:val="22"/>
          <w:szCs w:val="22"/>
        </w:rPr>
        <w:t xml:space="preserve"> Many open-source examples exist; we will adapt an existing Python CSP example to accommodate geographic and vehicle variables.</w:t>
      </w:r>
    </w:p>
    <w:p w14:paraId="23EBA297"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Relevant:</w:t>
      </w:r>
      <w:r w:rsidRPr="003B2DA4">
        <w:rPr>
          <w:rFonts w:ascii="Times New Roman" w:eastAsia="Times New Roman" w:hAnsi="Times New Roman" w:cs="Times New Roman"/>
          <w:sz w:val="22"/>
          <w:szCs w:val="22"/>
        </w:rPr>
        <w:t xml:space="preserve"> Ensures that initial LLM suggestions are refined into a conflict-free, time-optimized schedule.</w:t>
      </w:r>
    </w:p>
    <w:p w14:paraId="21C93D9E"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Time-constrained:</w:t>
      </w:r>
      <w:r w:rsidRPr="003B2DA4">
        <w:rPr>
          <w:rFonts w:ascii="Times New Roman" w:eastAsia="Times New Roman" w:hAnsi="Times New Roman" w:cs="Times New Roman"/>
          <w:sz w:val="22"/>
          <w:szCs w:val="22"/>
        </w:rPr>
        <w:t xml:space="preserve"> To be completed by </w:t>
      </w:r>
      <w:proofErr w:type="gramStart"/>
      <w:r w:rsidRPr="003B2DA4">
        <w:rPr>
          <w:rFonts w:ascii="Times New Roman" w:eastAsia="Times New Roman" w:hAnsi="Times New Roman" w:cs="Times New Roman"/>
          <w:sz w:val="22"/>
          <w:szCs w:val="22"/>
        </w:rPr>
        <w:t>end</w:t>
      </w:r>
      <w:proofErr w:type="gramEnd"/>
      <w:r w:rsidRPr="003B2DA4">
        <w:rPr>
          <w:rFonts w:ascii="Times New Roman" w:eastAsia="Times New Roman" w:hAnsi="Times New Roman" w:cs="Times New Roman"/>
          <w:sz w:val="22"/>
          <w:szCs w:val="22"/>
        </w:rPr>
        <w:t xml:space="preserve"> of </w:t>
      </w:r>
      <w:r w:rsidRPr="003B2DA4">
        <w:rPr>
          <w:rFonts w:ascii="Times New Roman" w:eastAsia="Times New Roman" w:hAnsi="Times New Roman" w:cs="Times New Roman"/>
          <w:b/>
          <w:bCs/>
          <w:sz w:val="22"/>
          <w:szCs w:val="22"/>
        </w:rPr>
        <w:t>Week 6</w:t>
      </w:r>
      <w:r w:rsidRPr="003B2DA4">
        <w:rPr>
          <w:rFonts w:ascii="Times New Roman" w:eastAsia="Times New Roman" w:hAnsi="Times New Roman" w:cs="Times New Roman"/>
          <w:sz w:val="22"/>
          <w:szCs w:val="22"/>
        </w:rPr>
        <w:t xml:space="preserve"> (mid-July 2025).</w:t>
      </w:r>
    </w:p>
    <w:p w14:paraId="404DAA2B" w14:textId="268A60EE" w:rsidR="003B2DA4" w:rsidRPr="003B2DA4" w:rsidRDefault="009C1A50" w:rsidP="009C1A50">
      <w:pPr>
        <w:pStyle w:val="Heading4"/>
        <w:rPr>
          <w:rFonts w:eastAsia="Times New Roman"/>
        </w:rPr>
      </w:pPr>
      <w:proofErr w:type="gramStart"/>
      <w:r>
        <w:rPr>
          <w:rFonts w:eastAsia="Times New Roman"/>
        </w:rPr>
        <w:t xml:space="preserve">2.2.4  </w:t>
      </w:r>
      <w:r w:rsidR="003B2DA4" w:rsidRPr="003B2DA4">
        <w:rPr>
          <w:rFonts w:eastAsia="Times New Roman"/>
        </w:rPr>
        <w:t>Objective</w:t>
      </w:r>
      <w:proofErr w:type="gramEnd"/>
      <w:r w:rsidR="003B2DA4" w:rsidRPr="003B2DA4">
        <w:rPr>
          <w:rFonts w:eastAsia="Times New Roman"/>
        </w:rPr>
        <w:t xml:space="preserve"> 4 (Benchmarking and Evaluation)</w:t>
      </w:r>
    </w:p>
    <w:p w14:paraId="7E86104E"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Specific:</w:t>
      </w:r>
      <w:r w:rsidRPr="003B2DA4">
        <w:rPr>
          <w:rFonts w:ascii="Times New Roman" w:eastAsia="Times New Roman" w:hAnsi="Times New Roman" w:cs="Times New Roman"/>
          <w:sz w:val="22"/>
          <w:szCs w:val="22"/>
        </w:rPr>
        <w:t xml:space="preserve"> Compare the AI-generated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to a manually created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for the same one-week dataset. Metrics:</w:t>
      </w:r>
    </w:p>
    <w:p w14:paraId="782C749F" w14:textId="77777777" w:rsidR="003B2DA4" w:rsidRPr="003B2DA4" w:rsidRDefault="003B2DA4" w:rsidP="003B2DA4">
      <w:pPr>
        <w:numPr>
          <w:ilvl w:val="2"/>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Match Accuracy:</w:t>
      </w:r>
      <w:r w:rsidRPr="003B2DA4">
        <w:rPr>
          <w:rFonts w:ascii="Times New Roman" w:eastAsia="Times New Roman" w:hAnsi="Times New Roman" w:cs="Times New Roman"/>
          <w:sz w:val="22"/>
          <w:szCs w:val="22"/>
        </w:rPr>
        <w:t xml:space="preserve"> Percentage of tasks assigned to appropriately qualified staff.</w:t>
      </w:r>
    </w:p>
    <w:p w14:paraId="5C82F45E" w14:textId="77777777" w:rsidR="003B2DA4" w:rsidRPr="003B2DA4" w:rsidRDefault="003B2DA4" w:rsidP="003B2DA4">
      <w:pPr>
        <w:numPr>
          <w:ilvl w:val="2"/>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Total Travel Time:</w:t>
      </w:r>
      <w:r w:rsidRPr="003B2DA4">
        <w:rPr>
          <w:rFonts w:ascii="Times New Roman" w:eastAsia="Times New Roman" w:hAnsi="Times New Roman" w:cs="Times New Roman"/>
          <w:sz w:val="22"/>
          <w:szCs w:val="22"/>
        </w:rPr>
        <w:t xml:space="preserve"> Aggregate predicted driving/public-transport time (using Google Maps API).</w:t>
      </w:r>
    </w:p>
    <w:p w14:paraId="26E596B0" w14:textId="77777777" w:rsidR="003B2DA4" w:rsidRPr="003B2DA4" w:rsidRDefault="003B2DA4" w:rsidP="003B2DA4">
      <w:pPr>
        <w:numPr>
          <w:ilvl w:val="2"/>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On-Time Completion Rate:</w:t>
      </w:r>
      <w:r w:rsidRPr="003B2DA4">
        <w:rPr>
          <w:rFonts w:ascii="Times New Roman" w:eastAsia="Times New Roman" w:hAnsi="Times New Roman" w:cs="Times New Roman"/>
          <w:sz w:val="22"/>
          <w:szCs w:val="22"/>
        </w:rPr>
        <w:t xml:space="preserve"> In simulation, measure how often tasks start within their scheduled window.</w:t>
      </w:r>
    </w:p>
    <w:p w14:paraId="50D29DED"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Measurable:</w:t>
      </w:r>
      <w:r w:rsidRPr="003B2DA4">
        <w:rPr>
          <w:rFonts w:ascii="Times New Roman" w:eastAsia="Times New Roman" w:hAnsi="Times New Roman" w:cs="Times New Roman"/>
          <w:sz w:val="22"/>
          <w:szCs w:val="22"/>
        </w:rPr>
        <w:t xml:space="preserve"> Achieve at least 15 % reduction in travel time (H2) and ≥ 90 % on-time rate (H3).</w:t>
      </w:r>
    </w:p>
    <w:p w14:paraId="3B016B95"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Achievable:</w:t>
      </w:r>
      <w:r w:rsidRPr="003B2DA4">
        <w:rPr>
          <w:rFonts w:ascii="Times New Roman" w:eastAsia="Times New Roman" w:hAnsi="Times New Roman" w:cs="Times New Roman"/>
          <w:sz w:val="22"/>
          <w:szCs w:val="22"/>
        </w:rPr>
        <w:t xml:space="preserve"> Use a dataset of one full week of patient visits and log actual travel times from historical data.</w:t>
      </w:r>
    </w:p>
    <w:p w14:paraId="40890ED7"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Relevant:</w:t>
      </w:r>
      <w:r w:rsidRPr="003B2DA4">
        <w:rPr>
          <w:rFonts w:ascii="Times New Roman" w:eastAsia="Times New Roman" w:hAnsi="Times New Roman" w:cs="Times New Roman"/>
          <w:sz w:val="22"/>
          <w:szCs w:val="22"/>
        </w:rPr>
        <w:t xml:space="preserve"> Validates or refutes the research hypotheses.</w:t>
      </w:r>
    </w:p>
    <w:p w14:paraId="650B3488"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Time-constrained:</w:t>
      </w:r>
      <w:r w:rsidRPr="003B2DA4">
        <w:rPr>
          <w:rFonts w:ascii="Times New Roman" w:eastAsia="Times New Roman" w:hAnsi="Times New Roman" w:cs="Times New Roman"/>
          <w:sz w:val="22"/>
          <w:szCs w:val="22"/>
        </w:rPr>
        <w:t xml:space="preserve"> To be completed by end of </w:t>
      </w:r>
      <w:r w:rsidRPr="003B2DA4">
        <w:rPr>
          <w:rFonts w:ascii="Times New Roman" w:eastAsia="Times New Roman" w:hAnsi="Times New Roman" w:cs="Times New Roman"/>
          <w:b/>
          <w:bCs/>
          <w:sz w:val="22"/>
          <w:szCs w:val="22"/>
        </w:rPr>
        <w:t>Week 10</w:t>
      </w:r>
      <w:r w:rsidRPr="003B2DA4">
        <w:rPr>
          <w:rFonts w:ascii="Times New Roman" w:eastAsia="Times New Roman" w:hAnsi="Times New Roman" w:cs="Times New Roman"/>
          <w:sz w:val="22"/>
          <w:szCs w:val="22"/>
        </w:rPr>
        <w:t xml:space="preserve"> (mid-August 2025).</w:t>
      </w:r>
    </w:p>
    <w:p w14:paraId="79EB2ADB" w14:textId="62A0E199" w:rsidR="003B2DA4" w:rsidRPr="003B2DA4" w:rsidRDefault="009C1A50" w:rsidP="009C1A50">
      <w:pPr>
        <w:pStyle w:val="Heading4"/>
        <w:rPr>
          <w:rFonts w:eastAsia="Times New Roman"/>
        </w:rPr>
      </w:pPr>
      <w:r>
        <w:rPr>
          <w:rFonts w:eastAsia="Times New Roman"/>
        </w:rPr>
        <w:lastRenderedPageBreak/>
        <w:t xml:space="preserve">2.2.5 </w:t>
      </w:r>
      <w:r w:rsidR="003B2DA4" w:rsidRPr="003B2DA4">
        <w:rPr>
          <w:rFonts w:eastAsia="Times New Roman"/>
        </w:rPr>
        <w:t>Objective 5 (Pilot Report and Feasibility Analysis)</w:t>
      </w:r>
    </w:p>
    <w:p w14:paraId="4DD81183"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Specific:</w:t>
      </w:r>
      <w:r w:rsidRPr="003B2DA4">
        <w:rPr>
          <w:rFonts w:ascii="Times New Roman" w:eastAsia="Times New Roman" w:hAnsi="Times New Roman" w:cs="Times New Roman"/>
          <w:sz w:val="22"/>
          <w:szCs w:val="22"/>
        </w:rPr>
        <w:t xml:space="preserve"> Write up pilot results—including background, methodology, results, discussion, and next steps—and deliver a feasibility analysis (costs, technical risks, stakeholder feedback).</w:t>
      </w:r>
    </w:p>
    <w:p w14:paraId="7524B577" w14:textId="516A3D11"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Measurable:</w:t>
      </w:r>
      <w:r w:rsidRPr="003B2DA4">
        <w:rPr>
          <w:rFonts w:ascii="Times New Roman" w:eastAsia="Times New Roman" w:hAnsi="Times New Roman" w:cs="Times New Roman"/>
          <w:sz w:val="22"/>
          <w:szCs w:val="22"/>
        </w:rPr>
        <w:t xml:space="preserve"> Produce a 5,000-word feasibility report with supporting tables</w:t>
      </w:r>
      <w:r w:rsidR="00C1152A">
        <w:rPr>
          <w:rFonts w:ascii="Times New Roman" w:eastAsia="Times New Roman" w:hAnsi="Times New Roman" w:cs="Times New Roman"/>
          <w:sz w:val="22"/>
          <w:szCs w:val="22"/>
        </w:rPr>
        <w:t xml:space="preserve">, </w:t>
      </w:r>
      <w:r w:rsidR="00C1152A" w:rsidRPr="003B2DA4">
        <w:rPr>
          <w:rFonts w:ascii="Times New Roman" w:eastAsia="Times New Roman" w:hAnsi="Times New Roman" w:cs="Times New Roman"/>
          <w:sz w:val="22"/>
          <w:szCs w:val="22"/>
        </w:rPr>
        <w:t>figures</w:t>
      </w:r>
      <w:r w:rsidR="00C1152A">
        <w:rPr>
          <w:rFonts w:ascii="Times New Roman" w:eastAsia="Times New Roman" w:hAnsi="Times New Roman" w:cs="Times New Roman"/>
          <w:sz w:val="22"/>
          <w:szCs w:val="22"/>
        </w:rPr>
        <w:t xml:space="preserve"> </w:t>
      </w:r>
      <w:r w:rsidR="00C1152A" w:rsidRPr="003B2DA4">
        <w:rPr>
          <w:rFonts w:ascii="Times New Roman" w:eastAsia="Times New Roman" w:hAnsi="Times New Roman" w:cs="Times New Roman"/>
          <w:sz w:val="22"/>
          <w:szCs w:val="22"/>
        </w:rPr>
        <w:t>and</w:t>
      </w:r>
      <w:r w:rsidRPr="003B2DA4">
        <w:rPr>
          <w:rFonts w:ascii="Times New Roman" w:eastAsia="Times New Roman" w:hAnsi="Times New Roman" w:cs="Times New Roman"/>
          <w:sz w:val="22"/>
          <w:szCs w:val="22"/>
        </w:rPr>
        <w:t xml:space="preserve"> receive supervisor sign-off.</w:t>
      </w:r>
    </w:p>
    <w:p w14:paraId="1C527F22"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Achievable:</w:t>
      </w:r>
      <w:r w:rsidRPr="003B2DA4">
        <w:rPr>
          <w:rFonts w:ascii="Times New Roman" w:eastAsia="Times New Roman" w:hAnsi="Times New Roman" w:cs="Times New Roman"/>
          <w:sz w:val="22"/>
          <w:szCs w:val="22"/>
        </w:rPr>
        <w:t xml:space="preserve"> Utilize results from Objectives 1–4 and feedback from at least two healthcare administrators.</w:t>
      </w:r>
    </w:p>
    <w:p w14:paraId="23E3FA38"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Relevant:</w:t>
      </w:r>
      <w:r w:rsidRPr="003B2DA4">
        <w:rPr>
          <w:rFonts w:ascii="Times New Roman" w:eastAsia="Times New Roman" w:hAnsi="Times New Roman" w:cs="Times New Roman"/>
          <w:sz w:val="22"/>
          <w:szCs w:val="22"/>
        </w:rPr>
        <w:t xml:space="preserve"> Forms the first half of the MSc thesis deliverable.</w:t>
      </w:r>
    </w:p>
    <w:p w14:paraId="7C02F907" w14:textId="77777777" w:rsidR="003B2DA4" w:rsidRPr="003B2DA4" w:rsidRDefault="003B2DA4" w:rsidP="003B2DA4">
      <w:pPr>
        <w:numPr>
          <w:ilvl w:val="1"/>
          <w:numId w:val="10"/>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i/>
          <w:iCs/>
          <w:sz w:val="22"/>
          <w:szCs w:val="22"/>
        </w:rPr>
        <w:t>Time-constrained:</w:t>
      </w:r>
      <w:r w:rsidRPr="003B2DA4">
        <w:rPr>
          <w:rFonts w:ascii="Times New Roman" w:eastAsia="Times New Roman" w:hAnsi="Times New Roman" w:cs="Times New Roman"/>
          <w:sz w:val="22"/>
          <w:szCs w:val="22"/>
        </w:rPr>
        <w:t xml:space="preserve"> To be completed by end of </w:t>
      </w:r>
      <w:r w:rsidRPr="003B2DA4">
        <w:rPr>
          <w:rFonts w:ascii="Times New Roman" w:eastAsia="Times New Roman" w:hAnsi="Times New Roman" w:cs="Times New Roman"/>
          <w:b/>
          <w:bCs/>
          <w:sz w:val="22"/>
          <w:szCs w:val="22"/>
        </w:rPr>
        <w:t>Week 12</w:t>
      </w:r>
      <w:r w:rsidRPr="003B2DA4">
        <w:rPr>
          <w:rFonts w:ascii="Times New Roman" w:eastAsia="Times New Roman" w:hAnsi="Times New Roman" w:cs="Times New Roman"/>
          <w:sz w:val="22"/>
          <w:szCs w:val="22"/>
        </w:rPr>
        <w:t xml:space="preserve"> (early September 2025).</w:t>
      </w:r>
    </w:p>
    <w:p w14:paraId="191874B6" w14:textId="77777777" w:rsidR="003B2DA4" w:rsidRPr="003B2DA4" w:rsidRDefault="003B2DA4" w:rsidP="003B2DA4">
      <w:pPr>
        <w:spacing w:after="0"/>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pict w14:anchorId="69B10027">
          <v:rect id="_x0000_i1089" style="width:0;height:1.5pt" o:hralign="center" o:hrstd="t" o:hr="t" fillcolor="#a0a0a0" stroked="f"/>
        </w:pict>
      </w:r>
    </w:p>
    <w:p w14:paraId="5A4224A3" w14:textId="77777777" w:rsidR="003B2DA4" w:rsidRPr="003B2DA4" w:rsidRDefault="003B2DA4" w:rsidP="009C1A50">
      <w:pPr>
        <w:pStyle w:val="Heading2"/>
        <w:rPr>
          <w:rFonts w:eastAsia="Times New Roman"/>
        </w:rPr>
      </w:pPr>
      <w:r w:rsidRPr="003B2DA4">
        <w:rPr>
          <w:rFonts w:eastAsia="Times New Roman"/>
        </w:rPr>
        <w:t>3. Proposed Artefact and Societal Impact</w:t>
      </w:r>
    </w:p>
    <w:p w14:paraId="368455BC" w14:textId="77777777" w:rsidR="003B2DA4" w:rsidRPr="003B2DA4" w:rsidRDefault="003B2DA4" w:rsidP="009C1A50">
      <w:pPr>
        <w:pStyle w:val="Heading3"/>
        <w:rPr>
          <w:rFonts w:eastAsia="Times New Roman"/>
        </w:rPr>
      </w:pPr>
      <w:r w:rsidRPr="003B2DA4">
        <w:rPr>
          <w:rFonts w:eastAsia="Times New Roman"/>
        </w:rPr>
        <w:t>3.1 Proposed Artefact</w:t>
      </w:r>
    </w:p>
    <w:p w14:paraId="0DD9E2F1" w14:textId="77777777" w:rsidR="003B2DA4" w:rsidRP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The primary artefact is a </w:t>
      </w:r>
      <w:r w:rsidRPr="003B2DA4">
        <w:rPr>
          <w:rFonts w:ascii="Times New Roman" w:eastAsia="Times New Roman" w:hAnsi="Times New Roman" w:cs="Times New Roman"/>
          <w:b/>
          <w:bCs/>
          <w:sz w:val="22"/>
          <w:szCs w:val="22"/>
        </w:rPr>
        <w:t>prototype software system</w:t>
      </w:r>
      <w:r w:rsidRPr="003B2DA4">
        <w:rPr>
          <w:rFonts w:ascii="Times New Roman" w:eastAsia="Times New Roman" w:hAnsi="Times New Roman" w:cs="Times New Roman"/>
          <w:sz w:val="22"/>
          <w:szCs w:val="22"/>
        </w:rPr>
        <w:t>—implemented as a Python/</w:t>
      </w:r>
      <w:proofErr w:type="spellStart"/>
      <w:r w:rsidRPr="003B2DA4">
        <w:rPr>
          <w:rFonts w:ascii="Times New Roman" w:eastAsia="Times New Roman" w:hAnsi="Times New Roman" w:cs="Times New Roman"/>
          <w:sz w:val="22"/>
          <w:szCs w:val="22"/>
        </w:rPr>
        <w:t>Colab</w:t>
      </w:r>
      <w:proofErr w:type="spellEnd"/>
      <w:r w:rsidRPr="003B2DA4">
        <w:rPr>
          <w:rFonts w:ascii="Times New Roman" w:eastAsia="Times New Roman" w:hAnsi="Times New Roman" w:cs="Times New Roman"/>
          <w:sz w:val="22"/>
          <w:szCs w:val="22"/>
        </w:rPr>
        <w:t xml:space="preserve"> application—that:</w:t>
      </w:r>
    </w:p>
    <w:p w14:paraId="7AE402A0" w14:textId="77777777" w:rsidR="003B2DA4" w:rsidRPr="003B2DA4" w:rsidRDefault="003B2DA4" w:rsidP="003B2DA4">
      <w:pPr>
        <w:numPr>
          <w:ilvl w:val="0"/>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Ingests Structured Data</w:t>
      </w:r>
    </w:p>
    <w:p w14:paraId="1845B47B" w14:textId="77777777" w:rsidR="003B2DA4" w:rsidRPr="003B2DA4" w:rsidRDefault="003B2DA4" w:rsidP="003B2DA4">
      <w:pPr>
        <w:numPr>
          <w:ilvl w:val="1"/>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PatientRotaInput.xlsx (patient IDs, tasks, time windows, locations)</w:t>
      </w:r>
    </w:p>
    <w:p w14:paraId="45298C01" w14:textId="77777777" w:rsidR="003B2DA4" w:rsidRPr="003B2DA4" w:rsidRDefault="003B2DA4" w:rsidP="003B2DA4">
      <w:pPr>
        <w:numPr>
          <w:ilvl w:val="1"/>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EmployeeDetails.xlsx (staff IDs, qualifications, vehicle availability, base location)</w:t>
      </w:r>
    </w:p>
    <w:p w14:paraId="65ECDA7A" w14:textId="77777777" w:rsidR="003B2DA4" w:rsidRPr="003B2DA4" w:rsidRDefault="003B2DA4" w:rsidP="003B2DA4">
      <w:pPr>
        <w:numPr>
          <w:ilvl w:val="0"/>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Parses Unstructured Input</w:t>
      </w:r>
      <w:r w:rsidRPr="003B2DA4">
        <w:rPr>
          <w:rFonts w:ascii="Times New Roman" w:eastAsia="Times New Roman" w:hAnsi="Times New Roman" w:cs="Times New Roman"/>
          <w:sz w:val="22"/>
          <w:szCs w:val="22"/>
        </w:rPr>
        <w:t xml:space="preserve"> (optional)</w:t>
      </w:r>
    </w:p>
    <w:p w14:paraId="4A866B89" w14:textId="77777777" w:rsidR="003B2DA4" w:rsidRPr="003B2DA4" w:rsidRDefault="003B2DA4" w:rsidP="003B2DA4">
      <w:pPr>
        <w:numPr>
          <w:ilvl w:val="1"/>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If patient or staff notes are provided in </w:t>
      </w:r>
      <w:proofErr w:type="gramStart"/>
      <w:r w:rsidRPr="003B2DA4">
        <w:rPr>
          <w:rFonts w:ascii="Times New Roman" w:eastAsia="Times New Roman" w:hAnsi="Times New Roman" w:cs="Times New Roman"/>
          <w:sz w:val="22"/>
          <w:szCs w:val="22"/>
        </w:rPr>
        <w:t>free-text</w:t>
      </w:r>
      <w:proofErr w:type="gramEnd"/>
      <w:r w:rsidRPr="003B2DA4">
        <w:rPr>
          <w:rFonts w:ascii="Times New Roman" w:eastAsia="Times New Roman" w:hAnsi="Times New Roman" w:cs="Times New Roman"/>
          <w:sz w:val="22"/>
          <w:szCs w:val="22"/>
        </w:rPr>
        <w:t xml:space="preserve"> (e.g., “Mr. Lee must have his insulin shot exactly at 08:00”), the system uses an LLM API (e.g., Gemini, GPT) to convert those into structured constraints (JSON fields).</w:t>
      </w:r>
    </w:p>
    <w:p w14:paraId="21D85238" w14:textId="77777777" w:rsidR="003B2DA4" w:rsidRPr="003B2DA4" w:rsidRDefault="003B2DA4" w:rsidP="003B2DA4">
      <w:pPr>
        <w:numPr>
          <w:ilvl w:val="0"/>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Generates an Initial Schedule via LLM</w:t>
      </w:r>
    </w:p>
    <w:p w14:paraId="02D6F3F5" w14:textId="77777777" w:rsidR="003B2DA4" w:rsidRPr="003B2DA4" w:rsidRDefault="003B2DA4" w:rsidP="003B2DA4">
      <w:pPr>
        <w:numPr>
          <w:ilvl w:val="1"/>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Uses prompt engineering to instruct the LLM to propose a draft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in JSON form—assigning staff to tasks with basic time windows (e.g., </w:t>
      </w:r>
      <w:r w:rsidRPr="003B2DA4">
        <w:rPr>
          <w:rFonts w:ascii="Courier New" w:eastAsia="Times New Roman" w:hAnsi="Courier New" w:cs="Courier New"/>
          <w:sz w:val="22"/>
          <w:szCs w:val="22"/>
        </w:rPr>
        <w:t>“</w:t>
      </w:r>
      <w:proofErr w:type="spellStart"/>
      <w:r w:rsidRPr="003B2DA4">
        <w:rPr>
          <w:rFonts w:ascii="Courier New" w:eastAsia="Times New Roman" w:hAnsi="Courier New" w:cs="Courier New"/>
          <w:sz w:val="22"/>
          <w:szCs w:val="22"/>
        </w:rPr>
        <w:t>StaffID</w:t>
      </w:r>
      <w:proofErr w:type="spellEnd"/>
      <w:r w:rsidRPr="003B2DA4">
        <w:rPr>
          <w:rFonts w:ascii="Courier New" w:eastAsia="Times New Roman" w:hAnsi="Courier New" w:cs="Courier New"/>
          <w:sz w:val="22"/>
          <w:szCs w:val="22"/>
        </w:rPr>
        <w:t>”: “E102”, “</w:t>
      </w:r>
      <w:proofErr w:type="spellStart"/>
      <w:r w:rsidRPr="003B2DA4">
        <w:rPr>
          <w:rFonts w:ascii="Courier New" w:eastAsia="Times New Roman" w:hAnsi="Courier New" w:cs="Courier New"/>
          <w:sz w:val="22"/>
          <w:szCs w:val="22"/>
        </w:rPr>
        <w:t>PatientTask</w:t>
      </w:r>
      <w:proofErr w:type="spellEnd"/>
      <w:r w:rsidRPr="003B2DA4">
        <w:rPr>
          <w:rFonts w:ascii="Courier New" w:eastAsia="Times New Roman" w:hAnsi="Courier New" w:cs="Courier New"/>
          <w:sz w:val="22"/>
          <w:szCs w:val="22"/>
        </w:rPr>
        <w:t>”: “Medicine_08:00–08:15”</w:t>
      </w:r>
      <w:r w:rsidRPr="003B2DA4">
        <w:rPr>
          <w:rFonts w:ascii="Times New Roman" w:eastAsia="Times New Roman" w:hAnsi="Times New Roman" w:cs="Times New Roman"/>
          <w:sz w:val="22"/>
          <w:szCs w:val="22"/>
        </w:rPr>
        <w:t>).</w:t>
      </w:r>
    </w:p>
    <w:p w14:paraId="0B59A7AB" w14:textId="77777777" w:rsidR="003B2DA4" w:rsidRPr="003B2DA4" w:rsidRDefault="003B2DA4" w:rsidP="003B2DA4">
      <w:pPr>
        <w:numPr>
          <w:ilvl w:val="0"/>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Optimizes with a Constraint Solver</w:t>
      </w:r>
    </w:p>
    <w:p w14:paraId="0981FE4E" w14:textId="77777777" w:rsidR="003B2DA4" w:rsidRPr="003B2DA4" w:rsidRDefault="003B2DA4" w:rsidP="003B2DA4">
      <w:pPr>
        <w:numPr>
          <w:ilvl w:val="1"/>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Feeds the LLM’s JSON into a constraint-based engine (e.g., OR-Tools CP-SAT) that enforces:</w:t>
      </w:r>
    </w:p>
    <w:p w14:paraId="5B059CC3" w14:textId="77777777" w:rsidR="003B2DA4" w:rsidRPr="003B2DA4" w:rsidRDefault="003B2DA4" w:rsidP="003B2DA4">
      <w:pPr>
        <w:numPr>
          <w:ilvl w:val="2"/>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Qualification constraints (only qualified staff for medical tasks).</w:t>
      </w:r>
    </w:p>
    <w:p w14:paraId="015BDCC2" w14:textId="77777777" w:rsidR="003B2DA4" w:rsidRPr="003B2DA4" w:rsidRDefault="003B2DA4" w:rsidP="003B2DA4">
      <w:pPr>
        <w:numPr>
          <w:ilvl w:val="2"/>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Time-window constraints (task start/end times).</w:t>
      </w:r>
    </w:p>
    <w:p w14:paraId="3C30AAFC" w14:textId="77777777" w:rsidR="003B2DA4" w:rsidRPr="003B2DA4" w:rsidRDefault="003B2DA4" w:rsidP="003B2DA4">
      <w:pPr>
        <w:numPr>
          <w:ilvl w:val="2"/>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Geographic/travel constraints (minimizing total travel time by solving a vehicle routing subproblem).</w:t>
      </w:r>
    </w:p>
    <w:p w14:paraId="321C5B58" w14:textId="77777777" w:rsidR="003B2DA4" w:rsidRPr="003B2DA4" w:rsidRDefault="003B2DA4" w:rsidP="003B2DA4">
      <w:pPr>
        <w:numPr>
          <w:ilvl w:val="2"/>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Vehicle availability constraints (assign a route requiring a car only if staff </w:t>
      </w:r>
      <w:proofErr w:type="gramStart"/>
      <w:r w:rsidRPr="003B2DA4">
        <w:rPr>
          <w:rFonts w:ascii="Times New Roman" w:eastAsia="Times New Roman" w:hAnsi="Times New Roman" w:cs="Times New Roman"/>
          <w:sz w:val="22"/>
          <w:szCs w:val="22"/>
        </w:rPr>
        <w:t>has</w:t>
      </w:r>
      <w:proofErr w:type="gramEnd"/>
      <w:r w:rsidRPr="003B2DA4">
        <w:rPr>
          <w:rFonts w:ascii="Times New Roman" w:eastAsia="Times New Roman" w:hAnsi="Times New Roman" w:cs="Times New Roman"/>
          <w:sz w:val="22"/>
          <w:szCs w:val="22"/>
        </w:rPr>
        <w:t xml:space="preserve"> a car).</w:t>
      </w:r>
    </w:p>
    <w:p w14:paraId="04E8FD17" w14:textId="77777777" w:rsidR="003B2DA4" w:rsidRPr="003B2DA4" w:rsidRDefault="003B2DA4" w:rsidP="003B2DA4">
      <w:pPr>
        <w:numPr>
          <w:ilvl w:val="0"/>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Outputs a Final Weekly Rota</w:t>
      </w:r>
    </w:p>
    <w:p w14:paraId="7941FEB8" w14:textId="77777777" w:rsidR="003B2DA4" w:rsidRPr="003B2DA4" w:rsidRDefault="003B2DA4" w:rsidP="003B2DA4">
      <w:pPr>
        <w:numPr>
          <w:ilvl w:val="1"/>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Provides a human-readable schedule (e.g., a table: date, time slot, patient, task, assigned staff, travel route).</w:t>
      </w:r>
    </w:p>
    <w:p w14:paraId="73D5CEDA" w14:textId="77777777" w:rsidR="003B2DA4" w:rsidRPr="003B2DA4" w:rsidRDefault="003B2DA4" w:rsidP="003B2DA4">
      <w:pPr>
        <w:numPr>
          <w:ilvl w:val="1"/>
          <w:numId w:val="11"/>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Exports to XLSX or PDF for distribution to care staff.</w:t>
      </w:r>
    </w:p>
    <w:p w14:paraId="6C6D84B1" w14:textId="77777777" w:rsidR="003B2DA4" w:rsidRPr="003B2DA4" w:rsidRDefault="003B2DA4" w:rsidP="009C1A50">
      <w:pPr>
        <w:pStyle w:val="Heading3"/>
        <w:rPr>
          <w:rFonts w:eastAsia="Times New Roman"/>
        </w:rPr>
      </w:pPr>
      <w:r w:rsidRPr="003B2DA4">
        <w:rPr>
          <w:rFonts w:eastAsia="Times New Roman"/>
        </w:rPr>
        <w:t>3.2 Societal and Industry Impact</w:t>
      </w:r>
    </w:p>
    <w:p w14:paraId="4088721D" w14:textId="77777777" w:rsidR="003B2DA4" w:rsidRPr="003B2DA4" w:rsidRDefault="003B2DA4" w:rsidP="003B2DA4">
      <w:pPr>
        <w:numPr>
          <w:ilvl w:val="0"/>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For Patients:</w:t>
      </w:r>
    </w:p>
    <w:p w14:paraId="4D8E8718"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Ensures that qualified personnel arrive on time for critical medical tasks (e.g., medication administration).</w:t>
      </w:r>
    </w:p>
    <w:p w14:paraId="6FE18546"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lastRenderedPageBreak/>
        <w:t>Reduces delays in non-medical tasks (e.g., cooking, grocery drop-off), improving overall quality of care.</w:t>
      </w:r>
    </w:p>
    <w:p w14:paraId="39C2BB4D" w14:textId="77777777" w:rsidR="003B2DA4" w:rsidRPr="003B2DA4" w:rsidRDefault="003B2DA4" w:rsidP="003B2DA4">
      <w:pPr>
        <w:numPr>
          <w:ilvl w:val="0"/>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For Healthcare Staff and Management:</w:t>
      </w:r>
    </w:p>
    <w:p w14:paraId="7E984FF6"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Decreases administrative overhead by automating the most laborious parts of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creation.</w:t>
      </w:r>
    </w:p>
    <w:p w14:paraId="34408C26"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Improves staff satisfaction through fairer task allocation and reliable scheduling.</w:t>
      </w:r>
    </w:p>
    <w:p w14:paraId="2B4D6A58"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Reduces transit times and stress associated with inefficient travel routes.</w:t>
      </w:r>
    </w:p>
    <w:p w14:paraId="53F571F5" w14:textId="77777777" w:rsidR="003B2DA4" w:rsidRPr="003B2DA4" w:rsidRDefault="003B2DA4" w:rsidP="003B2DA4">
      <w:pPr>
        <w:numPr>
          <w:ilvl w:val="0"/>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For the Healthcare Industry (Home Care Providers):</w:t>
      </w:r>
    </w:p>
    <w:p w14:paraId="0A21A27E"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Demonstrates how AI can be deployed quickly (via </w:t>
      </w:r>
      <w:proofErr w:type="spellStart"/>
      <w:r w:rsidRPr="003B2DA4">
        <w:rPr>
          <w:rFonts w:ascii="Times New Roman" w:eastAsia="Times New Roman" w:hAnsi="Times New Roman" w:cs="Times New Roman"/>
          <w:sz w:val="22"/>
          <w:szCs w:val="22"/>
        </w:rPr>
        <w:t>Colab</w:t>
      </w:r>
      <w:proofErr w:type="spellEnd"/>
      <w:r w:rsidRPr="003B2DA4">
        <w:rPr>
          <w:rFonts w:ascii="Times New Roman" w:eastAsia="Times New Roman" w:hAnsi="Times New Roman" w:cs="Times New Roman"/>
          <w:sz w:val="22"/>
          <w:szCs w:val="22"/>
        </w:rPr>
        <w:t xml:space="preserve"> and cloud-based LLM APIs) to solve real-world scheduling problems.</w:t>
      </w:r>
    </w:p>
    <w:p w14:paraId="4763711F"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Provides </w:t>
      </w:r>
      <w:proofErr w:type="gramStart"/>
      <w:r w:rsidRPr="003B2DA4">
        <w:rPr>
          <w:rFonts w:ascii="Times New Roman" w:eastAsia="Times New Roman" w:hAnsi="Times New Roman" w:cs="Times New Roman"/>
          <w:sz w:val="22"/>
          <w:szCs w:val="22"/>
        </w:rPr>
        <w:t>a proof</w:t>
      </w:r>
      <w:proofErr w:type="gramEnd"/>
      <w:r w:rsidRPr="003B2DA4">
        <w:rPr>
          <w:rFonts w:ascii="Times New Roman" w:eastAsia="Times New Roman" w:hAnsi="Times New Roman" w:cs="Times New Roman"/>
          <w:sz w:val="22"/>
          <w:szCs w:val="22"/>
        </w:rPr>
        <w:t xml:space="preserve"> of </w:t>
      </w:r>
      <w:proofErr w:type="gramStart"/>
      <w:r w:rsidRPr="003B2DA4">
        <w:rPr>
          <w:rFonts w:ascii="Times New Roman" w:eastAsia="Times New Roman" w:hAnsi="Times New Roman" w:cs="Times New Roman"/>
          <w:sz w:val="22"/>
          <w:szCs w:val="22"/>
        </w:rPr>
        <w:t>concept</w:t>
      </w:r>
      <w:proofErr w:type="gramEnd"/>
      <w:r w:rsidRPr="003B2DA4">
        <w:rPr>
          <w:rFonts w:ascii="Times New Roman" w:eastAsia="Times New Roman" w:hAnsi="Times New Roman" w:cs="Times New Roman"/>
          <w:sz w:val="22"/>
          <w:szCs w:val="22"/>
        </w:rPr>
        <w:t xml:space="preserve"> that can be extended into a full production system (e.g., as a web application with real-time updates).</w:t>
      </w:r>
    </w:p>
    <w:p w14:paraId="4CF798B0"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Shows cost savings potential by reducing fuel usage and overtime pay associated with manual rescheduling.</w:t>
      </w:r>
    </w:p>
    <w:p w14:paraId="51A97D64" w14:textId="77777777" w:rsidR="003B2DA4" w:rsidRPr="003B2DA4" w:rsidRDefault="003B2DA4" w:rsidP="003B2DA4">
      <w:pPr>
        <w:numPr>
          <w:ilvl w:val="0"/>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Societal Benefits:</w:t>
      </w:r>
    </w:p>
    <w:p w14:paraId="6E3C3CEB"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By streamlining home-care operations, more patients can receive timely care, potentially reducing avoidable hospital readmissions.</w:t>
      </w:r>
    </w:p>
    <w:p w14:paraId="17F9EA2D" w14:textId="77777777" w:rsidR="003B2DA4" w:rsidRPr="003B2DA4" w:rsidRDefault="003B2DA4" w:rsidP="003B2DA4">
      <w:pPr>
        <w:numPr>
          <w:ilvl w:val="1"/>
          <w:numId w:val="12"/>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Lowering carbon emissions from optimized routing (fewer miles traveled) aligns with environmental sustainability goals.</w:t>
      </w:r>
    </w:p>
    <w:p w14:paraId="69997BEA" w14:textId="77777777" w:rsidR="003B2DA4" w:rsidRPr="003B2DA4" w:rsidRDefault="003B2DA4" w:rsidP="003B2DA4">
      <w:pPr>
        <w:spacing w:after="0"/>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pict w14:anchorId="465FD9F2">
          <v:rect id="_x0000_i1090" style="width:0;height:1.5pt" o:hralign="center" o:hrstd="t" o:hr="t" fillcolor="#a0a0a0" stroked="f"/>
        </w:pict>
      </w:r>
    </w:p>
    <w:p w14:paraId="4033A95B" w14:textId="77777777" w:rsidR="003B2DA4" w:rsidRPr="003B2DA4" w:rsidRDefault="003B2DA4" w:rsidP="009C1A50">
      <w:pPr>
        <w:pStyle w:val="Heading2"/>
        <w:rPr>
          <w:rFonts w:eastAsia="Times New Roman"/>
        </w:rPr>
      </w:pPr>
      <w:r w:rsidRPr="003B2DA4">
        <w:rPr>
          <w:rFonts w:eastAsia="Times New Roman"/>
        </w:rPr>
        <w:t xml:space="preserve">4. Resources and Project </w:t>
      </w:r>
      <w:r w:rsidRPr="009C1A50">
        <w:t>Implementation</w:t>
      </w:r>
    </w:p>
    <w:p w14:paraId="18F4F0BC" w14:textId="77777777" w:rsidR="003B2DA4" w:rsidRPr="003B2DA4" w:rsidRDefault="003B2DA4" w:rsidP="009C1A50">
      <w:pPr>
        <w:pStyle w:val="Heading3"/>
        <w:rPr>
          <w:rFonts w:eastAsia="Times New Roman"/>
        </w:rPr>
      </w:pPr>
      <w:r w:rsidRPr="003B2DA4">
        <w:rPr>
          <w:rFonts w:eastAsia="Times New Roman"/>
        </w:rPr>
        <w:t>4.1 Required Resources</w:t>
      </w:r>
    </w:p>
    <w:p w14:paraId="07C42CA0" w14:textId="77777777" w:rsidR="003B2DA4" w:rsidRPr="003B2DA4" w:rsidRDefault="003B2DA4" w:rsidP="009C1A50">
      <w:pPr>
        <w:pStyle w:val="Heading4"/>
        <w:rPr>
          <w:rFonts w:eastAsia="Times New Roman"/>
        </w:rPr>
      </w:pPr>
      <w:r w:rsidRPr="003B2DA4">
        <w:rPr>
          <w:rFonts w:eastAsia="Times New Roman"/>
        </w:rPr>
        <w:t>4.1.1 Human Resources</w:t>
      </w:r>
    </w:p>
    <w:p w14:paraId="0BF09ED1" w14:textId="77777777" w:rsidR="003B2DA4" w:rsidRPr="003B2DA4" w:rsidRDefault="003B2DA4" w:rsidP="003B2DA4">
      <w:pPr>
        <w:numPr>
          <w:ilvl w:val="0"/>
          <w:numId w:val="13"/>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Student researcher</w:t>
      </w:r>
      <w:r w:rsidRPr="003B2DA4">
        <w:rPr>
          <w:rFonts w:ascii="Times New Roman" w:eastAsia="Times New Roman" w:hAnsi="Times New Roman" w:cs="Times New Roman"/>
          <w:sz w:val="22"/>
          <w:szCs w:val="22"/>
        </w:rPr>
        <w:t xml:space="preserve"> (primary developer)</w:t>
      </w:r>
    </w:p>
    <w:p w14:paraId="29095D3E" w14:textId="77777777" w:rsidR="003B2DA4" w:rsidRPr="003B2DA4" w:rsidRDefault="003B2DA4" w:rsidP="003B2DA4">
      <w:pPr>
        <w:numPr>
          <w:ilvl w:val="0"/>
          <w:numId w:val="13"/>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Allocated supervisor</w:t>
      </w:r>
      <w:r w:rsidRPr="003B2DA4">
        <w:rPr>
          <w:rFonts w:ascii="Times New Roman" w:eastAsia="Times New Roman" w:hAnsi="Times New Roman" w:cs="Times New Roman"/>
          <w:sz w:val="22"/>
          <w:szCs w:val="22"/>
        </w:rPr>
        <w:t xml:space="preserve"> (to guide methodology, review progress)</w:t>
      </w:r>
    </w:p>
    <w:p w14:paraId="674AD888" w14:textId="77777777" w:rsidR="003B2DA4" w:rsidRPr="003B2DA4" w:rsidRDefault="003B2DA4" w:rsidP="003B2DA4">
      <w:pPr>
        <w:numPr>
          <w:ilvl w:val="0"/>
          <w:numId w:val="13"/>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Healthcare administrator or manager</w:t>
      </w:r>
      <w:r w:rsidRPr="003B2DA4">
        <w:rPr>
          <w:rFonts w:ascii="Times New Roman" w:eastAsia="Times New Roman" w:hAnsi="Times New Roman" w:cs="Times New Roman"/>
          <w:sz w:val="22"/>
          <w:szCs w:val="22"/>
        </w:rPr>
        <w:t xml:space="preserve"> (to provide historical data and domain feedback)</w:t>
      </w:r>
    </w:p>
    <w:p w14:paraId="3D61BE69" w14:textId="77777777" w:rsidR="003B2DA4" w:rsidRPr="003B2DA4" w:rsidRDefault="003B2DA4" w:rsidP="003B2DA4">
      <w:pPr>
        <w:numPr>
          <w:ilvl w:val="0"/>
          <w:numId w:val="13"/>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One or two care staff</w:t>
      </w:r>
      <w:r w:rsidRPr="003B2DA4">
        <w:rPr>
          <w:rFonts w:ascii="Times New Roman" w:eastAsia="Times New Roman" w:hAnsi="Times New Roman" w:cs="Times New Roman"/>
          <w:sz w:val="22"/>
          <w:szCs w:val="22"/>
        </w:rPr>
        <w:t xml:space="preserve"> (for user feedback on generated </w:t>
      </w:r>
      <w:proofErr w:type="spellStart"/>
      <w:r w:rsidRPr="003B2DA4">
        <w:rPr>
          <w:rFonts w:ascii="Times New Roman" w:eastAsia="Times New Roman" w:hAnsi="Times New Roman" w:cs="Times New Roman"/>
          <w:sz w:val="22"/>
          <w:szCs w:val="22"/>
        </w:rPr>
        <w:t>rotas</w:t>
      </w:r>
      <w:proofErr w:type="spellEnd"/>
      <w:r w:rsidRPr="003B2DA4">
        <w:rPr>
          <w:rFonts w:ascii="Times New Roman" w:eastAsia="Times New Roman" w:hAnsi="Times New Roman" w:cs="Times New Roman"/>
          <w:sz w:val="22"/>
          <w:szCs w:val="22"/>
        </w:rPr>
        <w:t>)</w:t>
      </w:r>
    </w:p>
    <w:p w14:paraId="69D29649" w14:textId="77777777" w:rsidR="003B2DA4" w:rsidRPr="003B2DA4" w:rsidRDefault="003B2DA4" w:rsidP="009C1A50">
      <w:pPr>
        <w:pStyle w:val="Heading4"/>
        <w:rPr>
          <w:rFonts w:eastAsia="Times New Roman"/>
        </w:rPr>
      </w:pPr>
      <w:r w:rsidRPr="003B2DA4">
        <w:rPr>
          <w:rFonts w:eastAsia="Times New Roman"/>
        </w:rPr>
        <w:t>4.1.2 Software and Technical Resources</w:t>
      </w:r>
    </w:p>
    <w:p w14:paraId="4EDC6E0C" w14:textId="77777777" w:rsidR="003B2DA4" w:rsidRPr="003B2DA4" w:rsidRDefault="003B2DA4" w:rsidP="003B2DA4">
      <w:pPr>
        <w:numPr>
          <w:ilvl w:val="0"/>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 xml:space="preserve">Google </w:t>
      </w:r>
      <w:proofErr w:type="spellStart"/>
      <w:r w:rsidRPr="003B2DA4">
        <w:rPr>
          <w:rFonts w:ascii="Times New Roman" w:eastAsia="Times New Roman" w:hAnsi="Times New Roman" w:cs="Times New Roman"/>
          <w:b/>
          <w:bCs/>
          <w:sz w:val="22"/>
          <w:szCs w:val="22"/>
        </w:rPr>
        <w:t>Colab</w:t>
      </w:r>
      <w:proofErr w:type="spellEnd"/>
      <w:r w:rsidRPr="003B2DA4">
        <w:rPr>
          <w:rFonts w:ascii="Times New Roman" w:eastAsia="Times New Roman" w:hAnsi="Times New Roman" w:cs="Times New Roman"/>
          <w:b/>
          <w:bCs/>
          <w:sz w:val="22"/>
          <w:szCs w:val="22"/>
        </w:rPr>
        <w:t xml:space="preserve"> Environment</w:t>
      </w:r>
    </w:p>
    <w:p w14:paraId="7976A20A"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Python 3.x runtime with GPU/TPU disabled or enabled as needed.</w:t>
      </w:r>
    </w:p>
    <w:p w14:paraId="5733581C"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Libraries:</w:t>
      </w:r>
    </w:p>
    <w:p w14:paraId="67C81B63"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r w:rsidRPr="003B2DA4">
        <w:rPr>
          <w:rFonts w:ascii="Courier New" w:eastAsia="Times New Roman" w:hAnsi="Courier New" w:cs="Courier New"/>
          <w:sz w:val="22"/>
          <w:szCs w:val="22"/>
        </w:rPr>
        <w:t>pandas</w:t>
      </w:r>
      <w:r w:rsidRPr="003B2DA4">
        <w:rPr>
          <w:rFonts w:ascii="Times New Roman" w:eastAsia="Times New Roman" w:hAnsi="Times New Roman" w:cs="Times New Roman"/>
          <w:sz w:val="22"/>
          <w:szCs w:val="22"/>
        </w:rPr>
        <w:t xml:space="preserve"> (data ingestion and manipulation)</w:t>
      </w:r>
    </w:p>
    <w:p w14:paraId="02CF906B"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proofErr w:type="spellStart"/>
      <w:r w:rsidRPr="003B2DA4">
        <w:rPr>
          <w:rFonts w:ascii="Courier New" w:eastAsia="Times New Roman" w:hAnsi="Courier New" w:cs="Courier New"/>
          <w:sz w:val="22"/>
          <w:szCs w:val="22"/>
        </w:rPr>
        <w:t>openai</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gemini</w:t>
      </w:r>
      <w:proofErr w:type="spellEnd"/>
      <w:r w:rsidRPr="003B2DA4">
        <w:rPr>
          <w:rFonts w:ascii="Courier New" w:eastAsia="Times New Roman" w:hAnsi="Courier New" w:cs="Courier New"/>
          <w:sz w:val="22"/>
          <w:szCs w:val="22"/>
        </w:rPr>
        <w:t>-client</w:t>
      </w:r>
      <w:r w:rsidRPr="003B2DA4">
        <w:rPr>
          <w:rFonts w:ascii="Times New Roman" w:eastAsia="Times New Roman" w:hAnsi="Times New Roman" w:cs="Times New Roman"/>
          <w:sz w:val="22"/>
          <w:szCs w:val="22"/>
        </w:rPr>
        <w:t>, or equivalent for LLM API calls</w:t>
      </w:r>
    </w:p>
    <w:p w14:paraId="6FE3F81D"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proofErr w:type="spellStart"/>
      <w:r w:rsidRPr="003B2DA4">
        <w:rPr>
          <w:rFonts w:ascii="Courier New" w:eastAsia="Times New Roman" w:hAnsi="Courier New" w:cs="Courier New"/>
          <w:sz w:val="22"/>
          <w:szCs w:val="22"/>
        </w:rPr>
        <w:t>ortools</w:t>
      </w:r>
      <w:proofErr w:type="spellEnd"/>
      <w:r w:rsidRPr="003B2DA4">
        <w:rPr>
          <w:rFonts w:ascii="Times New Roman" w:eastAsia="Times New Roman" w:hAnsi="Times New Roman" w:cs="Times New Roman"/>
          <w:sz w:val="22"/>
          <w:szCs w:val="22"/>
        </w:rPr>
        <w:t xml:space="preserve"> (Google’s CP-SAT solver) for constraint optimization</w:t>
      </w:r>
    </w:p>
    <w:p w14:paraId="17B266ED"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proofErr w:type="spellStart"/>
      <w:r w:rsidRPr="003B2DA4">
        <w:rPr>
          <w:rFonts w:ascii="Courier New" w:eastAsia="Times New Roman" w:hAnsi="Courier New" w:cs="Courier New"/>
          <w:sz w:val="22"/>
          <w:szCs w:val="22"/>
        </w:rPr>
        <w:t>geopy</w:t>
      </w:r>
      <w:proofErr w:type="spellEnd"/>
      <w:r w:rsidRPr="003B2DA4">
        <w:rPr>
          <w:rFonts w:ascii="Times New Roman" w:eastAsia="Times New Roman" w:hAnsi="Times New Roman" w:cs="Times New Roman"/>
          <w:sz w:val="22"/>
          <w:szCs w:val="22"/>
        </w:rPr>
        <w:t xml:space="preserve"> or direct Google Maps API calls for distance/time estimation</w:t>
      </w:r>
    </w:p>
    <w:p w14:paraId="32235C5A"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proofErr w:type="spellStart"/>
      <w:r w:rsidRPr="003B2DA4">
        <w:rPr>
          <w:rFonts w:ascii="Courier New" w:eastAsia="Times New Roman" w:hAnsi="Courier New" w:cs="Courier New"/>
          <w:sz w:val="22"/>
          <w:szCs w:val="22"/>
        </w:rPr>
        <w:t>openpyxl</w:t>
      </w:r>
      <w:proofErr w:type="spellEnd"/>
      <w:r w:rsidRPr="003B2DA4">
        <w:rPr>
          <w:rFonts w:ascii="Times New Roman" w:eastAsia="Times New Roman" w:hAnsi="Times New Roman" w:cs="Times New Roman"/>
          <w:sz w:val="22"/>
          <w:szCs w:val="22"/>
        </w:rPr>
        <w:t xml:space="preserve"> / </w:t>
      </w:r>
      <w:proofErr w:type="spellStart"/>
      <w:r w:rsidRPr="003B2DA4">
        <w:rPr>
          <w:rFonts w:ascii="Courier New" w:eastAsia="Times New Roman" w:hAnsi="Courier New" w:cs="Courier New"/>
          <w:sz w:val="22"/>
          <w:szCs w:val="22"/>
        </w:rPr>
        <w:t>xlsxwriter</w:t>
      </w:r>
      <w:proofErr w:type="spellEnd"/>
      <w:r w:rsidRPr="003B2DA4">
        <w:rPr>
          <w:rFonts w:ascii="Times New Roman" w:eastAsia="Times New Roman" w:hAnsi="Times New Roman" w:cs="Times New Roman"/>
          <w:sz w:val="22"/>
          <w:szCs w:val="22"/>
        </w:rPr>
        <w:t xml:space="preserve"> for Excel read/write</w:t>
      </w:r>
    </w:p>
    <w:p w14:paraId="119AC2C3"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proofErr w:type="spellStart"/>
      <w:r w:rsidRPr="003B2DA4">
        <w:rPr>
          <w:rFonts w:ascii="Courier New" w:eastAsia="Times New Roman" w:hAnsi="Courier New" w:cs="Courier New"/>
          <w:sz w:val="22"/>
          <w:szCs w:val="22"/>
        </w:rPr>
        <w:t>jsonschema</w:t>
      </w:r>
      <w:proofErr w:type="spellEnd"/>
      <w:r w:rsidRPr="003B2DA4">
        <w:rPr>
          <w:rFonts w:ascii="Times New Roman" w:eastAsia="Times New Roman" w:hAnsi="Times New Roman" w:cs="Times New Roman"/>
          <w:sz w:val="22"/>
          <w:szCs w:val="22"/>
        </w:rPr>
        <w:t xml:space="preserve"> (to validate JSON structures returned by LLM)</w:t>
      </w:r>
    </w:p>
    <w:p w14:paraId="792E730D" w14:textId="77777777" w:rsidR="003B2DA4" w:rsidRPr="003B2DA4" w:rsidRDefault="003B2DA4" w:rsidP="003B2DA4">
      <w:pPr>
        <w:numPr>
          <w:ilvl w:val="0"/>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LLM API Access</w:t>
      </w:r>
    </w:p>
    <w:p w14:paraId="0600AD1E"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An active API key for Google Gemini (or Gemini Pro) with sufficient monthly quota.</w:t>
      </w:r>
    </w:p>
    <w:p w14:paraId="62FE00E2"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Alternatively, an OpenAI API key for ChatGPT/GPT-4 if Gemini access is unavailable.</w:t>
      </w:r>
    </w:p>
    <w:p w14:paraId="4574C5A7" w14:textId="77777777" w:rsid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(Optionally) Access to Meta </w:t>
      </w:r>
      <w:proofErr w:type="spellStart"/>
      <w:r w:rsidRPr="003B2DA4">
        <w:rPr>
          <w:rFonts w:ascii="Times New Roman" w:eastAsia="Times New Roman" w:hAnsi="Times New Roman" w:cs="Times New Roman"/>
          <w:sz w:val="22"/>
          <w:szCs w:val="22"/>
        </w:rPr>
        <w:t>LLaMA</w:t>
      </w:r>
      <w:proofErr w:type="spellEnd"/>
      <w:r w:rsidRPr="003B2DA4">
        <w:rPr>
          <w:rFonts w:ascii="Times New Roman" w:eastAsia="Times New Roman" w:hAnsi="Times New Roman" w:cs="Times New Roman"/>
          <w:sz w:val="22"/>
          <w:szCs w:val="22"/>
        </w:rPr>
        <w:t xml:space="preserve"> via Perplexity or another hosted endpoint.</w:t>
      </w:r>
    </w:p>
    <w:p w14:paraId="3087D375" w14:textId="77777777" w:rsidR="00C2060F" w:rsidRPr="003B2DA4" w:rsidRDefault="00C2060F" w:rsidP="00C2060F">
      <w:pPr>
        <w:spacing w:before="100" w:beforeAutospacing="1" w:after="100" w:afterAutospacing="1"/>
        <w:rPr>
          <w:rFonts w:ascii="Times New Roman" w:eastAsia="Times New Roman" w:hAnsi="Times New Roman" w:cs="Times New Roman"/>
          <w:sz w:val="22"/>
          <w:szCs w:val="22"/>
        </w:rPr>
      </w:pPr>
    </w:p>
    <w:p w14:paraId="2BCF728F" w14:textId="77777777" w:rsidR="003B2DA4" w:rsidRPr="003B2DA4" w:rsidRDefault="003B2DA4" w:rsidP="003B2DA4">
      <w:pPr>
        <w:numPr>
          <w:ilvl w:val="0"/>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lastRenderedPageBreak/>
        <w:t>Mapping/Routing API</w:t>
      </w:r>
    </w:p>
    <w:p w14:paraId="506A9816"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Google Maps Directions API (or an equivalent service such as OpenStreetMap’s routing engine) to obtain travel time/distance between care locations.</w:t>
      </w:r>
    </w:p>
    <w:p w14:paraId="2459706A"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An API key with at least 1,000 free queries per month for testing.</w:t>
      </w:r>
    </w:p>
    <w:p w14:paraId="163A65FB" w14:textId="77777777" w:rsidR="003B2DA4" w:rsidRPr="003B2DA4" w:rsidRDefault="003B2DA4" w:rsidP="003B2DA4">
      <w:pPr>
        <w:numPr>
          <w:ilvl w:val="0"/>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Data Inputs</w:t>
      </w:r>
    </w:p>
    <w:p w14:paraId="59670EFF"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Excel 1: PatientRotaInput.xlsx</w:t>
      </w:r>
    </w:p>
    <w:p w14:paraId="61B72B0B"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Columns: </w:t>
      </w:r>
      <w:proofErr w:type="spellStart"/>
      <w:r w:rsidRPr="003B2DA4">
        <w:rPr>
          <w:rFonts w:ascii="Courier New" w:eastAsia="Times New Roman" w:hAnsi="Courier New" w:cs="Courier New"/>
          <w:sz w:val="22"/>
          <w:szCs w:val="22"/>
        </w:rPr>
        <w:t>PatientID</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TaskType</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EarliestStart</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LatestEnd</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EstimatedDuration</w:t>
      </w:r>
      <w:proofErr w:type="spellEnd"/>
      <w:r w:rsidRPr="003B2DA4">
        <w:rPr>
          <w:rFonts w:ascii="Times New Roman" w:eastAsia="Times New Roman" w:hAnsi="Times New Roman" w:cs="Times New Roman"/>
          <w:sz w:val="22"/>
          <w:szCs w:val="22"/>
        </w:rPr>
        <w:t xml:space="preserve">, </w:t>
      </w:r>
      <w:r w:rsidRPr="003B2DA4">
        <w:rPr>
          <w:rFonts w:ascii="Courier New" w:eastAsia="Times New Roman" w:hAnsi="Courier New" w:cs="Courier New"/>
          <w:sz w:val="22"/>
          <w:szCs w:val="22"/>
        </w:rPr>
        <w:t>Address</w:t>
      </w:r>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UnstructuredNotes</w:t>
      </w:r>
      <w:proofErr w:type="spellEnd"/>
      <w:r w:rsidRPr="003B2DA4">
        <w:rPr>
          <w:rFonts w:ascii="Courier New" w:eastAsia="Times New Roman" w:hAnsi="Courier New" w:cs="Courier New"/>
          <w:sz w:val="22"/>
          <w:szCs w:val="22"/>
        </w:rPr>
        <w:t xml:space="preserve"> (optional)</w:t>
      </w:r>
    </w:p>
    <w:p w14:paraId="4AFB401A"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Excel 2: EmployeeDetails.xlsx</w:t>
      </w:r>
    </w:p>
    <w:p w14:paraId="23D70FFF" w14:textId="77777777" w:rsidR="003B2DA4" w:rsidRPr="003B2DA4" w:rsidRDefault="003B2DA4" w:rsidP="003B2DA4">
      <w:pPr>
        <w:numPr>
          <w:ilvl w:val="2"/>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Columns: </w:t>
      </w:r>
      <w:proofErr w:type="spellStart"/>
      <w:r w:rsidRPr="003B2DA4">
        <w:rPr>
          <w:rFonts w:ascii="Courier New" w:eastAsia="Times New Roman" w:hAnsi="Courier New" w:cs="Courier New"/>
          <w:sz w:val="22"/>
          <w:szCs w:val="22"/>
        </w:rPr>
        <w:t>EmployeeID</w:t>
      </w:r>
      <w:proofErr w:type="spellEnd"/>
      <w:r w:rsidRPr="003B2DA4">
        <w:rPr>
          <w:rFonts w:ascii="Times New Roman" w:eastAsia="Times New Roman" w:hAnsi="Times New Roman" w:cs="Times New Roman"/>
          <w:sz w:val="22"/>
          <w:szCs w:val="22"/>
        </w:rPr>
        <w:t xml:space="preserve">, </w:t>
      </w:r>
      <w:r w:rsidRPr="003B2DA4">
        <w:rPr>
          <w:rFonts w:ascii="Courier New" w:eastAsia="Times New Roman" w:hAnsi="Courier New" w:cs="Courier New"/>
          <w:sz w:val="22"/>
          <w:szCs w:val="22"/>
        </w:rPr>
        <w:t>Qualifications</w:t>
      </w:r>
      <w:r w:rsidRPr="003B2DA4">
        <w:rPr>
          <w:rFonts w:ascii="Times New Roman" w:eastAsia="Times New Roman" w:hAnsi="Times New Roman" w:cs="Times New Roman"/>
          <w:sz w:val="22"/>
          <w:szCs w:val="22"/>
        </w:rPr>
        <w:t xml:space="preserve"> (e.g., “Nurse”, “</w:t>
      </w:r>
      <w:proofErr w:type="spellStart"/>
      <w:r w:rsidRPr="003B2DA4">
        <w:rPr>
          <w:rFonts w:ascii="Times New Roman" w:eastAsia="Times New Roman" w:hAnsi="Times New Roman" w:cs="Times New Roman"/>
          <w:sz w:val="22"/>
          <w:szCs w:val="22"/>
        </w:rPr>
        <w:t>Care_Aide</w:t>
      </w:r>
      <w:proofErr w:type="spellEnd"/>
      <w:r w:rsidRPr="003B2DA4">
        <w:rPr>
          <w:rFonts w:ascii="Times New Roman" w:eastAsia="Times New Roman" w:hAnsi="Times New Roman" w:cs="Times New Roman"/>
          <w:sz w:val="22"/>
          <w:szCs w:val="22"/>
        </w:rPr>
        <w:t>”, “</w:t>
      </w:r>
      <w:proofErr w:type="spellStart"/>
      <w:r w:rsidRPr="003B2DA4">
        <w:rPr>
          <w:rFonts w:ascii="Times New Roman" w:eastAsia="Times New Roman" w:hAnsi="Times New Roman" w:cs="Times New Roman"/>
          <w:sz w:val="22"/>
          <w:szCs w:val="22"/>
        </w:rPr>
        <w:t>Medication_Certified</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CertificateExpiryDate</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VehicleAvailable</w:t>
      </w:r>
      <w:proofErr w:type="spellEnd"/>
      <w:r w:rsidRPr="003B2DA4">
        <w:rPr>
          <w:rFonts w:ascii="Courier New" w:eastAsia="Times New Roman" w:hAnsi="Courier New" w:cs="Courier New"/>
          <w:sz w:val="22"/>
          <w:szCs w:val="22"/>
        </w:rPr>
        <w:t xml:space="preserve"> (Y/N)</w:t>
      </w:r>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HomeBaseAddress</w:t>
      </w:r>
      <w:proofErr w:type="spellEnd"/>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PreferredShifts</w:t>
      </w:r>
      <w:proofErr w:type="spellEnd"/>
      <w:r w:rsidRPr="003B2DA4">
        <w:rPr>
          <w:rFonts w:ascii="Courier New" w:eastAsia="Times New Roman" w:hAnsi="Courier New" w:cs="Courier New"/>
          <w:sz w:val="22"/>
          <w:szCs w:val="22"/>
        </w:rPr>
        <w:t xml:space="preserve"> (optional)</w:t>
      </w:r>
      <w:r w:rsidRPr="003B2DA4">
        <w:rPr>
          <w:rFonts w:ascii="Times New Roman" w:eastAsia="Times New Roman" w:hAnsi="Times New Roman" w:cs="Times New Roman"/>
          <w:sz w:val="22"/>
          <w:szCs w:val="22"/>
        </w:rPr>
        <w:t xml:space="preserve">, </w:t>
      </w:r>
      <w:proofErr w:type="spellStart"/>
      <w:r w:rsidRPr="003B2DA4">
        <w:rPr>
          <w:rFonts w:ascii="Courier New" w:eastAsia="Times New Roman" w:hAnsi="Courier New" w:cs="Courier New"/>
          <w:sz w:val="22"/>
          <w:szCs w:val="22"/>
        </w:rPr>
        <w:t>UnstructuredPreferences</w:t>
      </w:r>
      <w:proofErr w:type="spellEnd"/>
      <w:r w:rsidRPr="003B2DA4">
        <w:rPr>
          <w:rFonts w:ascii="Courier New" w:eastAsia="Times New Roman" w:hAnsi="Courier New" w:cs="Courier New"/>
          <w:sz w:val="22"/>
          <w:szCs w:val="22"/>
        </w:rPr>
        <w:t xml:space="preserve"> (optional)</w:t>
      </w:r>
    </w:p>
    <w:p w14:paraId="0C8D685B" w14:textId="77777777" w:rsidR="003B2DA4" w:rsidRPr="003B2DA4" w:rsidRDefault="003B2DA4" w:rsidP="003B2DA4">
      <w:pPr>
        <w:numPr>
          <w:ilvl w:val="0"/>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Hardware</w:t>
      </w:r>
    </w:p>
    <w:p w14:paraId="27E91FCF"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No specialized hardware beyond a standard laptop/desktop with internet access (all computation in </w:t>
      </w:r>
      <w:proofErr w:type="spellStart"/>
      <w:r w:rsidRPr="003B2DA4">
        <w:rPr>
          <w:rFonts w:ascii="Times New Roman" w:eastAsia="Times New Roman" w:hAnsi="Times New Roman" w:cs="Times New Roman"/>
          <w:sz w:val="22"/>
          <w:szCs w:val="22"/>
        </w:rPr>
        <w:t>Colab</w:t>
      </w:r>
      <w:proofErr w:type="spellEnd"/>
      <w:r w:rsidRPr="003B2DA4">
        <w:rPr>
          <w:rFonts w:ascii="Times New Roman" w:eastAsia="Times New Roman" w:hAnsi="Times New Roman" w:cs="Times New Roman"/>
          <w:sz w:val="22"/>
          <w:szCs w:val="22"/>
        </w:rPr>
        <w:t>).</w:t>
      </w:r>
    </w:p>
    <w:p w14:paraId="35761D3E" w14:textId="77777777" w:rsidR="003B2DA4" w:rsidRPr="003B2DA4" w:rsidRDefault="003B2DA4" w:rsidP="003B2DA4">
      <w:pPr>
        <w:numPr>
          <w:ilvl w:val="0"/>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Documentation and Version Control</w:t>
      </w:r>
    </w:p>
    <w:p w14:paraId="0F4CB396" w14:textId="292DFDC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A GitHub repository (academic) to track Python notebooks, scripts, and README instructions.</w:t>
      </w:r>
    </w:p>
    <w:p w14:paraId="0C922FBA" w14:textId="77777777" w:rsidR="003B2DA4" w:rsidRPr="003B2DA4" w:rsidRDefault="003B2DA4" w:rsidP="003B2DA4">
      <w:pPr>
        <w:numPr>
          <w:ilvl w:val="0"/>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b/>
          <w:bCs/>
          <w:sz w:val="22"/>
          <w:szCs w:val="22"/>
        </w:rPr>
        <w:t>Stakeholder Engagement</w:t>
      </w:r>
    </w:p>
    <w:p w14:paraId="5F3DA8D1" w14:textId="77777777" w:rsidR="003B2DA4" w:rsidRPr="003B2DA4" w:rsidRDefault="003B2DA4" w:rsidP="003B2DA4">
      <w:pPr>
        <w:numPr>
          <w:ilvl w:val="1"/>
          <w:numId w:val="14"/>
        </w:num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Access to at least one month of anonymized historical </w:t>
      </w:r>
      <w:proofErr w:type="spellStart"/>
      <w:r w:rsidRPr="003B2DA4">
        <w:rPr>
          <w:rFonts w:ascii="Times New Roman" w:eastAsia="Times New Roman" w:hAnsi="Times New Roman" w:cs="Times New Roman"/>
          <w:sz w:val="22"/>
          <w:szCs w:val="22"/>
        </w:rPr>
        <w:t>rota</w:t>
      </w:r>
      <w:proofErr w:type="spellEnd"/>
      <w:r w:rsidRPr="003B2DA4">
        <w:rPr>
          <w:rFonts w:ascii="Times New Roman" w:eastAsia="Times New Roman" w:hAnsi="Times New Roman" w:cs="Times New Roman"/>
          <w:sz w:val="22"/>
          <w:szCs w:val="22"/>
        </w:rPr>
        <w:t xml:space="preserve"> and travel-time logs from a collaborating home-care provider.</w:t>
      </w:r>
    </w:p>
    <w:p w14:paraId="2FF41640" w14:textId="77777777" w:rsidR="003B2DA4" w:rsidRPr="003B2DA4" w:rsidRDefault="003B2DA4" w:rsidP="009C1A50">
      <w:pPr>
        <w:pStyle w:val="Heading3"/>
        <w:rPr>
          <w:rFonts w:eastAsia="Times New Roman"/>
        </w:rPr>
      </w:pPr>
      <w:r w:rsidRPr="003B2DA4">
        <w:rPr>
          <w:rFonts w:eastAsia="Times New Roman"/>
        </w:rPr>
        <w:t>4.2 Project Plan and Timeline (Gantt Chart)</w:t>
      </w:r>
    </w:p>
    <w:p w14:paraId="42067156" w14:textId="06246FF1" w:rsidR="003B2DA4" w:rsidRDefault="003B2DA4" w:rsidP="003B2DA4">
      <w:pPr>
        <w:spacing w:before="100" w:beforeAutospacing="1" w:after="100" w:afterAutospacing="1"/>
        <w:rPr>
          <w:rFonts w:ascii="Times New Roman" w:eastAsia="Times New Roman" w:hAnsi="Times New Roman" w:cs="Times New Roman"/>
          <w:sz w:val="22"/>
          <w:szCs w:val="22"/>
        </w:rPr>
      </w:pPr>
      <w:r w:rsidRPr="003B2DA4">
        <w:rPr>
          <w:rFonts w:ascii="Times New Roman" w:eastAsia="Times New Roman" w:hAnsi="Times New Roman" w:cs="Times New Roman"/>
          <w:sz w:val="22"/>
          <w:szCs w:val="22"/>
        </w:rPr>
        <w:t xml:space="preserve">Below is a Gantt-chart representation of the pilot project timeline, spanning </w:t>
      </w:r>
      <w:r w:rsidR="00B7047A">
        <w:rPr>
          <w:rFonts w:ascii="Times New Roman" w:eastAsia="Times New Roman" w:hAnsi="Times New Roman" w:cs="Times New Roman"/>
          <w:b/>
          <w:bCs/>
          <w:sz w:val="22"/>
          <w:szCs w:val="22"/>
        </w:rPr>
        <w:t>May</w:t>
      </w:r>
      <w:r w:rsidRPr="003B2DA4">
        <w:rPr>
          <w:rFonts w:ascii="Times New Roman" w:eastAsia="Times New Roman" w:hAnsi="Times New Roman" w:cs="Times New Roman"/>
          <w:b/>
          <w:bCs/>
          <w:sz w:val="22"/>
          <w:szCs w:val="22"/>
        </w:rPr>
        <w:t>–September 2025</w:t>
      </w:r>
      <w:r w:rsidRPr="003B2DA4">
        <w:rPr>
          <w:rFonts w:ascii="Times New Roman" w:eastAsia="Times New Roman" w:hAnsi="Times New Roman" w:cs="Times New Roman"/>
          <w:sz w:val="22"/>
          <w:szCs w:val="22"/>
        </w:rPr>
        <w:t xml:space="preserve">. Each “Week” corresponds to a calendar week in 2025, assuming Week 1 starts on Monday, </w:t>
      </w:r>
      <w:r w:rsidR="00B7047A">
        <w:rPr>
          <w:rFonts w:ascii="Times New Roman" w:eastAsia="Times New Roman" w:hAnsi="Times New Roman" w:cs="Times New Roman"/>
          <w:sz w:val="22"/>
          <w:szCs w:val="22"/>
        </w:rPr>
        <w:t>May</w:t>
      </w:r>
      <w:r w:rsidRPr="003B2DA4">
        <w:rPr>
          <w:rFonts w:ascii="Times New Roman" w:eastAsia="Times New Roman" w:hAnsi="Times New Roman" w:cs="Times New Roman"/>
          <w:sz w:val="22"/>
          <w:szCs w:val="22"/>
        </w:rPr>
        <w:t xml:space="preserve"> </w:t>
      </w:r>
      <w:r w:rsidR="00B7047A">
        <w:rPr>
          <w:rFonts w:ascii="Times New Roman" w:eastAsia="Times New Roman" w:hAnsi="Times New Roman" w:cs="Times New Roman"/>
          <w:sz w:val="22"/>
          <w:szCs w:val="22"/>
        </w:rPr>
        <w:t>19,</w:t>
      </w:r>
      <w:r w:rsidRPr="003B2DA4">
        <w:rPr>
          <w:rFonts w:ascii="Times New Roman" w:eastAsia="Times New Roman" w:hAnsi="Times New Roman" w:cs="Times New Roman"/>
          <w:sz w:val="22"/>
          <w:szCs w:val="22"/>
        </w:rPr>
        <w:t xml:space="preserve"> 2025.</w:t>
      </w:r>
    </w:p>
    <w:p w14:paraId="33AEEEAD" w14:textId="70D58223" w:rsidR="00B7047A" w:rsidRPr="003B2DA4" w:rsidRDefault="00B7047A" w:rsidP="003B2DA4">
      <w:pPr>
        <w:spacing w:before="100" w:beforeAutospacing="1" w:after="100" w:afterAutospacing="1"/>
        <w:rPr>
          <w:rFonts w:ascii="Times New Roman" w:eastAsia="Times New Roman" w:hAnsi="Times New Roman" w:cs="Times New Roman"/>
          <w:sz w:val="22"/>
          <w:szCs w:val="22"/>
        </w:rPr>
      </w:pPr>
      <w:r w:rsidRPr="00B7047A">
        <w:drawing>
          <wp:inline distT="0" distB="0" distL="0" distR="0" wp14:anchorId="561D249B" wp14:editId="20119A02">
            <wp:extent cx="5943600" cy="2112010"/>
            <wp:effectExtent l="0" t="0" r="0" b="0"/>
            <wp:docPr id="1894355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6DC4ACD6" w14:textId="4958A1CA" w:rsidR="003B2DA4" w:rsidRPr="009C1A50" w:rsidRDefault="009C1A50" w:rsidP="009C1A50">
      <w:pPr>
        <w:pStyle w:val="Heading3"/>
        <w:rPr>
          <w:rFonts w:eastAsia="Times New Roman"/>
        </w:rPr>
      </w:pPr>
      <w:r>
        <w:rPr>
          <w:rFonts w:eastAsia="Times New Roman"/>
        </w:rPr>
        <w:t xml:space="preserve">4.3 </w:t>
      </w:r>
      <w:r w:rsidR="003B2DA4" w:rsidRPr="009C1A50">
        <w:rPr>
          <w:rFonts w:eastAsia="Times New Roman"/>
        </w:rPr>
        <w:t xml:space="preserve">Detailed Explanation of </w:t>
      </w:r>
      <w:r w:rsidR="003B2DA4" w:rsidRPr="009C1A50">
        <w:t>Major</w:t>
      </w:r>
      <w:r w:rsidR="003B2DA4" w:rsidRPr="009C1A50">
        <w:rPr>
          <w:rFonts w:eastAsia="Times New Roman"/>
        </w:rPr>
        <w:t xml:space="preserve"> Tasks</w:t>
      </w:r>
    </w:p>
    <w:p w14:paraId="71CE3DAC" w14:textId="5BCB108E" w:rsidR="009C1A50" w:rsidRPr="009C1A50" w:rsidRDefault="009C1A50" w:rsidP="009C1A50">
      <w:pPr>
        <w:pStyle w:val="Heading4"/>
        <w:rPr>
          <w:rFonts w:eastAsia="Times New Roman"/>
        </w:rPr>
      </w:pPr>
      <w:r>
        <w:rPr>
          <w:rFonts w:eastAsia="Times New Roman"/>
        </w:rPr>
        <w:t xml:space="preserve">4.3.1 </w:t>
      </w:r>
      <w:r w:rsidRPr="009C1A50">
        <w:rPr>
          <w:rFonts w:eastAsia="Times New Roman"/>
        </w:rPr>
        <w:t>Data Collection &amp; Preparation (Weeks 7–9)</w:t>
      </w:r>
    </w:p>
    <w:p w14:paraId="1020F2FD" w14:textId="77777777" w:rsidR="009C1A50" w:rsidRPr="009C1A50" w:rsidRDefault="009C1A50" w:rsidP="009C1A50">
      <w:pPr>
        <w:numPr>
          <w:ilvl w:val="0"/>
          <w:numId w:val="17"/>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 xml:space="preserve">Obtain and anonymize one month of </w:t>
      </w:r>
      <w:proofErr w:type="spellStart"/>
      <w:r w:rsidRPr="009C1A50">
        <w:rPr>
          <w:rFonts w:ascii="Times New Roman" w:eastAsia="Times New Roman" w:hAnsi="Times New Roman" w:cs="Times New Roman"/>
          <w:b/>
          <w:bCs/>
          <w:sz w:val="22"/>
          <w:szCs w:val="22"/>
        </w:rPr>
        <w:t>rota</w:t>
      </w:r>
      <w:proofErr w:type="spellEnd"/>
      <w:r w:rsidRPr="009C1A50">
        <w:rPr>
          <w:rFonts w:ascii="Times New Roman" w:eastAsia="Times New Roman" w:hAnsi="Times New Roman" w:cs="Times New Roman"/>
          <w:b/>
          <w:bCs/>
          <w:sz w:val="22"/>
          <w:szCs w:val="22"/>
        </w:rPr>
        <w:t xml:space="preserve"> logs.</w:t>
      </w:r>
    </w:p>
    <w:p w14:paraId="5B167EFE" w14:textId="77777777" w:rsidR="009C1A50" w:rsidRPr="009C1A50" w:rsidRDefault="009C1A50" w:rsidP="009C1A50">
      <w:pPr>
        <w:numPr>
          <w:ilvl w:val="0"/>
          <w:numId w:val="17"/>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Categorize task types (e.g., Medicine, Cooking, Shopping, Cleaning, Bins).</w:t>
      </w:r>
    </w:p>
    <w:p w14:paraId="0912C120" w14:textId="77777777" w:rsidR="009C1A50" w:rsidRPr="009C1A50" w:rsidRDefault="009C1A50" w:rsidP="009C1A50">
      <w:pPr>
        <w:numPr>
          <w:ilvl w:val="0"/>
          <w:numId w:val="17"/>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Extract staff qualifications/availability into a master spreadsheet.</w:t>
      </w:r>
    </w:p>
    <w:p w14:paraId="2F879CDA" w14:textId="77777777" w:rsidR="009C1A50" w:rsidRPr="009C1A50" w:rsidRDefault="009C1A50" w:rsidP="009C1A50">
      <w:pPr>
        <w:numPr>
          <w:ilvl w:val="0"/>
          <w:numId w:val="17"/>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lastRenderedPageBreak/>
        <w:t>Clean/normalize both “TaskList” and “</w:t>
      </w:r>
      <w:proofErr w:type="spellStart"/>
      <w:r w:rsidRPr="009C1A50">
        <w:rPr>
          <w:rFonts w:ascii="Times New Roman" w:eastAsia="Times New Roman" w:hAnsi="Times New Roman" w:cs="Times New Roman"/>
          <w:b/>
          <w:bCs/>
          <w:sz w:val="22"/>
          <w:szCs w:val="22"/>
        </w:rPr>
        <w:t>EmployeeDetails</w:t>
      </w:r>
      <w:proofErr w:type="spellEnd"/>
      <w:r w:rsidRPr="009C1A50">
        <w:rPr>
          <w:rFonts w:ascii="Times New Roman" w:eastAsia="Times New Roman" w:hAnsi="Times New Roman" w:cs="Times New Roman"/>
          <w:b/>
          <w:bCs/>
          <w:sz w:val="22"/>
          <w:szCs w:val="22"/>
        </w:rPr>
        <w:t>” tables for later use.</w:t>
      </w:r>
    </w:p>
    <w:p w14:paraId="009921D4" w14:textId="5C0CCF03" w:rsidR="009C1A50" w:rsidRPr="009C1A50" w:rsidRDefault="009C1A50" w:rsidP="009C1A50">
      <w:pPr>
        <w:pStyle w:val="Heading4"/>
        <w:rPr>
          <w:rFonts w:eastAsia="Times New Roman"/>
        </w:rPr>
      </w:pPr>
      <w:proofErr w:type="gramStart"/>
      <w:r>
        <w:rPr>
          <w:rFonts w:eastAsia="Times New Roman"/>
        </w:rPr>
        <w:t>4.3.2</w:t>
      </w:r>
      <w:r w:rsidRPr="009C1A50">
        <w:rPr>
          <w:rFonts w:eastAsia="Times New Roman"/>
        </w:rPr>
        <w:t xml:space="preserve">  Prototype</w:t>
      </w:r>
      <w:proofErr w:type="gramEnd"/>
      <w:r w:rsidRPr="009C1A50">
        <w:rPr>
          <w:rFonts w:eastAsia="Times New Roman"/>
        </w:rPr>
        <w:t xml:space="preserve"> Setup &amp; LLM Integration (Weeks 8–10)</w:t>
      </w:r>
    </w:p>
    <w:p w14:paraId="0DB37233" w14:textId="77777777" w:rsidR="009C1A50" w:rsidRPr="009C1A50" w:rsidRDefault="009C1A50" w:rsidP="009C1A50">
      <w:pPr>
        <w:numPr>
          <w:ilvl w:val="0"/>
          <w:numId w:val="18"/>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 xml:space="preserve">Set up a </w:t>
      </w:r>
      <w:proofErr w:type="spellStart"/>
      <w:r w:rsidRPr="009C1A50">
        <w:rPr>
          <w:rFonts w:ascii="Times New Roman" w:eastAsia="Times New Roman" w:hAnsi="Times New Roman" w:cs="Times New Roman"/>
          <w:b/>
          <w:bCs/>
          <w:sz w:val="22"/>
          <w:szCs w:val="22"/>
        </w:rPr>
        <w:t>Colab</w:t>
      </w:r>
      <w:proofErr w:type="spellEnd"/>
      <w:r w:rsidRPr="009C1A50">
        <w:rPr>
          <w:rFonts w:ascii="Times New Roman" w:eastAsia="Times New Roman" w:hAnsi="Times New Roman" w:cs="Times New Roman"/>
          <w:b/>
          <w:bCs/>
          <w:sz w:val="22"/>
          <w:szCs w:val="22"/>
        </w:rPr>
        <w:t>/</w:t>
      </w:r>
      <w:proofErr w:type="spellStart"/>
      <w:r w:rsidRPr="009C1A50">
        <w:rPr>
          <w:rFonts w:ascii="Times New Roman" w:eastAsia="Times New Roman" w:hAnsi="Times New Roman" w:cs="Times New Roman"/>
          <w:b/>
          <w:bCs/>
          <w:sz w:val="22"/>
          <w:szCs w:val="22"/>
        </w:rPr>
        <w:t>Jupyter</w:t>
      </w:r>
      <w:proofErr w:type="spellEnd"/>
      <w:r w:rsidRPr="009C1A50">
        <w:rPr>
          <w:rFonts w:ascii="Times New Roman" w:eastAsia="Times New Roman" w:hAnsi="Times New Roman" w:cs="Times New Roman"/>
          <w:b/>
          <w:bCs/>
          <w:sz w:val="22"/>
          <w:szCs w:val="22"/>
        </w:rPr>
        <w:t xml:space="preserve"> environment with pandas and LLM SDKs.</w:t>
      </w:r>
    </w:p>
    <w:p w14:paraId="3830BA23" w14:textId="77777777" w:rsidR="009C1A50" w:rsidRPr="009C1A50" w:rsidRDefault="009C1A50" w:rsidP="009C1A50">
      <w:pPr>
        <w:numPr>
          <w:ilvl w:val="0"/>
          <w:numId w:val="18"/>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 xml:space="preserve">Load Excel/CSV files into </w:t>
      </w:r>
      <w:proofErr w:type="spellStart"/>
      <w:r w:rsidRPr="009C1A50">
        <w:rPr>
          <w:rFonts w:ascii="Times New Roman" w:eastAsia="Times New Roman" w:hAnsi="Times New Roman" w:cs="Times New Roman"/>
          <w:b/>
          <w:bCs/>
          <w:sz w:val="22"/>
          <w:szCs w:val="22"/>
        </w:rPr>
        <w:t>DataFrames</w:t>
      </w:r>
      <w:proofErr w:type="spellEnd"/>
      <w:r w:rsidRPr="009C1A50">
        <w:rPr>
          <w:rFonts w:ascii="Times New Roman" w:eastAsia="Times New Roman" w:hAnsi="Times New Roman" w:cs="Times New Roman"/>
          <w:b/>
          <w:bCs/>
          <w:sz w:val="22"/>
          <w:szCs w:val="22"/>
        </w:rPr>
        <w:t>.</w:t>
      </w:r>
    </w:p>
    <w:p w14:paraId="4061AB1E" w14:textId="77777777" w:rsidR="009C1A50" w:rsidRPr="009C1A50" w:rsidRDefault="009C1A50" w:rsidP="009C1A50">
      <w:pPr>
        <w:numPr>
          <w:ilvl w:val="0"/>
          <w:numId w:val="18"/>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Build simple wrappers that feed unstructured care-notes into the LLM and output a standardized JSON schema.</w:t>
      </w:r>
    </w:p>
    <w:p w14:paraId="7DEE6A52" w14:textId="77777777" w:rsidR="009C1A50" w:rsidRPr="009C1A50" w:rsidRDefault="009C1A50" w:rsidP="009C1A50">
      <w:pPr>
        <w:numPr>
          <w:ilvl w:val="0"/>
          <w:numId w:val="18"/>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Save parsed JSON files to a folder for downstream testing.</w:t>
      </w:r>
    </w:p>
    <w:p w14:paraId="3E71D67B" w14:textId="5EE06A65" w:rsidR="009C1A50" w:rsidRPr="009C1A50" w:rsidRDefault="009C1A50" w:rsidP="009C1A50">
      <w:pPr>
        <w:pStyle w:val="Heading3"/>
        <w:rPr>
          <w:rFonts w:eastAsia="Times New Roman"/>
        </w:rPr>
      </w:pPr>
      <w:r>
        <w:rPr>
          <w:rFonts w:eastAsia="Times New Roman"/>
        </w:rPr>
        <w:t>4.3.3</w:t>
      </w:r>
      <w:r w:rsidRPr="009C1A50">
        <w:rPr>
          <w:rFonts w:eastAsia="Times New Roman"/>
        </w:rPr>
        <w:t xml:space="preserve"> Constraint-Based Scheduling Engine (Weeks 9–13)</w:t>
      </w:r>
    </w:p>
    <w:p w14:paraId="303E0EEA" w14:textId="77777777" w:rsidR="009C1A50" w:rsidRPr="009C1A50" w:rsidRDefault="009C1A50" w:rsidP="009C1A50">
      <w:pPr>
        <w:numPr>
          <w:ilvl w:val="0"/>
          <w:numId w:val="19"/>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Week 9–10: Define the CP model (staff ↔ task ↔ time-slot variables) and enumerate all constraints (qualifications, time windows, transit, weekly-hour limits).</w:t>
      </w:r>
    </w:p>
    <w:p w14:paraId="57CF05DE" w14:textId="77777777" w:rsidR="009C1A50" w:rsidRPr="009C1A50" w:rsidRDefault="009C1A50" w:rsidP="009C1A50">
      <w:pPr>
        <w:numPr>
          <w:ilvl w:val="0"/>
          <w:numId w:val="19"/>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 xml:space="preserve">Week 10–12: Implement the model in OR-Tools CP-SAT, ingesting </w:t>
      </w:r>
      <w:proofErr w:type="spellStart"/>
      <w:r w:rsidRPr="009C1A50">
        <w:rPr>
          <w:rFonts w:ascii="Times New Roman" w:eastAsia="Times New Roman" w:hAnsi="Times New Roman" w:cs="Times New Roman"/>
          <w:b/>
          <w:bCs/>
          <w:sz w:val="22"/>
          <w:szCs w:val="22"/>
        </w:rPr>
        <w:t>DataFrames</w:t>
      </w:r>
      <w:proofErr w:type="spellEnd"/>
      <w:r w:rsidRPr="009C1A50">
        <w:rPr>
          <w:rFonts w:ascii="Times New Roman" w:eastAsia="Times New Roman" w:hAnsi="Times New Roman" w:cs="Times New Roman"/>
          <w:b/>
          <w:bCs/>
          <w:sz w:val="22"/>
          <w:szCs w:val="22"/>
        </w:rPr>
        <w:t xml:space="preserve"> and LLM-parsed JSON.</w:t>
      </w:r>
    </w:p>
    <w:p w14:paraId="3C20EDD7" w14:textId="77777777" w:rsidR="009C1A50" w:rsidRPr="009C1A50" w:rsidRDefault="009C1A50" w:rsidP="009C1A50">
      <w:pPr>
        <w:numPr>
          <w:ilvl w:val="0"/>
          <w:numId w:val="19"/>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Week 12–13: Run and validate the solver on sample data; adjust constraint tightness if needed.</w:t>
      </w:r>
    </w:p>
    <w:p w14:paraId="565122ED" w14:textId="096C000F" w:rsidR="009C1A50" w:rsidRPr="009C1A50" w:rsidRDefault="009C1A50" w:rsidP="009C1A50">
      <w:pPr>
        <w:pStyle w:val="Heading4"/>
        <w:rPr>
          <w:rFonts w:eastAsia="Times New Roman"/>
        </w:rPr>
      </w:pPr>
      <w:proofErr w:type="gramStart"/>
      <w:r>
        <w:rPr>
          <w:rFonts w:eastAsia="Times New Roman"/>
        </w:rPr>
        <w:t>4.3.4</w:t>
      </w:r>
      <w:r w:rsidRPr="009C1A50">
        <w:rPr>
          <w:rFonts w:eastAsia="Times New Roman"/>
        </w:rPr>
        <w:t xml:space="preserve">  Benchmarking</w:t>
      </w:r>
      <w:proofErr w:type="gramEnd"/>
      <w:r w:rsidRPr="009C1A50">
        <w:rPr>
          <w:rFonts w:eastAsia="Times New Roman"/>
        </w:rPr>
        <w:t xml:space="preserve"> &amp; Evaluation (Weeks 9–13)</w:t>
      </w:r>
    </w:p>
    <w:p w14:paraId="01B5C56E" w14:textId="77777777" w:rsidR="009C1A50" w:rsidRPr="009C1A50" w:rsidRDefault="009C1A50" w:rsidP="009C1A50">
      <w:pPr>
        <w:numPr>
          <w:ilvl w:val="0"/>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Weeks 9–10: Finalize performance metrics:</w:t>
      </w:r>
    </w:p>
    <w:p w14:paraId="3563AC95" w14:textId="77777777" w:rsidR="009C1A50" w:rsidRPr="009C1A50" w:rsidRDefault="009C1A50" w:rsidP="009C1A50">
      <w:pPr>
        <w:numPr>
          <w:ilvl w:val="1"/>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Match Accuracy (H1): % of AI-assigned tasks matching required certifications.</w:t>
      </w:r>
    </w:p>
    <w:p w14:paraId="4BE09CA2" w14:textId="77777777" w:rsidR="009C1A50" w:rsidRPr="009C1A50" w:rsidRDefault="009C1A50" w:rsidP="009C1A50">
      <w:pPr>
        <w:numPr>
          <w:ilvl w:val="1"/>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Total Travel Time (H2): Sum of route estimates (Google Maps or mock) for all staff.</w:t>
      </w:r>
    </w:p>
    <w:p w14:paraId="02E5CECB" w14:textId="77777777" w:rsidR="009C1A50" w:rsidRPr="009C1A50" w:rsidRDefault="009C1A50" w:rsidP="009C1A50">
      <w:pPr>
        <w:numPr>
          <w:ilvl w:val="1"/>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On-Time Completion (H3): % of tasks scheduled within their allowed time window.</w:t>
      </w:r>
    </w:p>
    <w:p w14:paraId="453AF05A" w14:textId="77777777" w:rsidR="009C1A50" w:rsidRPr="009C1A50" w:rsidRDefault="009C1A50" w:rsidP="009C1A50">
      <w:pPr>
        <w:numPr>
          <w:ilvl w:val="0"/>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Weeks 11–13:</w:t>
      </w:r>
    </w:p>
    <w:p w14:paraId="012385CB" w14:textId="77777777" w:rsidR="009C1A50" w:rsidRPr="009C1A50" w:rsidRDefault="009C1A50" w:rsidP="009C1A50">
      <w:pPr>
        <w:numPr>
          <w:ilvl w:val="1"/>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Generate a “Baseline Rota” from historical data for one week.</w:t>
      </w:r>
    </w:p>
    <w:p w14:paraId="4AD05FBD" w14:textId="77777777" w:rsidR="009C1A50" w:rsidRPr="009C1A50" w:rsidRDefault="009C1A50" w:rsidP="009C1A50">
      <w:pPr>
        <w:numPr>
          <w:ilvl w:val="1"/>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Run the CP engine to produce the “AI Rota” on that same week.</w:t>
      </w:r>
    </w:p>
    <w:p w14:paraId="36F5A8D5" w14:textId="77777777" w:rsidR="009C1A50" w:rsidRPr="009C1A50" w:rsidRDefault="009C1A50" w:rsidP="009C1A50">
      <w:pPr>
        <w:numPr>
          <w:ilvl w:val="1"/>
          <w:numId w:val="20"/>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Compute &amp; tabulate each metric (e.g., AI travel time ≤ 85 % of Baseline; on-time ≥ 90 %).</w:t>
      </w:r>
    </w:p>
    <w:p w14:paraId="095ACA26" w14:textId="733F7928" w:rsidR="009C1A50" w:rsidRPr="009C1A50" w:rsidRDefault="009C1A50" w:rsidP="009C1A50">
      <w:pPr>
        <w:pStyle w:val="Heading4"/>
        <w:rPr>
          <w:rFonts w:eastAsia="Times New Roman"/>
        </w:rPr>
      </w:pPr>
      <w:r>
        <w:rPr>
          <w:rFonts w:eastAsia="Times New Roman"/>
        </w:rPr>
        <w:t>4.3.5</w:t>
      </w:r>
      <w:r w:rsidRPr="009C1A50">
        <w:rPr>
          <w:rFonts w:eastAsia="Times New Roman"/>
        </w:rPr>
        <w:t xml:space="preserve"> Feasibility</w:t>
      </w:r>
      <w:r w:rsidRPr="009C1A50">
        <w:rPr>
          <w:rFonts w:eastAsia="Times New Roman"/>
        </w:rPr>
        <w:t xml:space="preserve"> Report Drafting (Weeks 9–14)</w:t>
      </w:r>
    </w:p>
    <w:p w14:paraId="7B09D451" w14:textId="77777777" w:rsidR="009C1A50" w:rsidRPr="009C1A50" w:rsidRDefault="009C1A50" w:rsidP="009C1A50">
      <w:pPr>
        <w:numPr>
          <w:ilvl w:val="0"/>
          <w:numId w:val="21"/>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Weeks 9–10: Write Introduction, Aims/Objectives, and Data Schema sections.</w:t>
      </w:r>
    </w:p>
    <w:p w14:paraId="43231053" w14:textId="77777777" w:rsidR="009C1A50" w:rsidRPr="009C1A50" w:rsidRDefault="009C1A50" w:rsidP="009C1A50">
      <w:pPr>
        <w:numPr>
          <w:ilvl w:val="0"/>
          <w:numId w:val="21"/>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 xml:space="preserve">Weeks 11–12: Summarize methodology (LLM parsing + CP model), insert key figures/tables (e.g., baseline vs. AI </w:t>
      </w:r>
      <w:proofErr w:type="spellStart"/>
      <w:r w:rsidRPr="009C1A50">
        <w:rPr>
          <w:rFonts w:ascii="Times New Roman" w:eastAsia="Times New Roman" w:hAnsi="Times New Roman" w:cs="Times New Roman"/>
          <w:b/>
          <w:bCs/>
          <w:sz w:val="22"/>
          <w:szCs w:val="22"/>
        </w:rPr>
        <w:t>rota</w:t>
      </w:r>
      <w:proofErr w:type="spellEnd"/>
      <w:r w:rsidRPr="009C1A50">
        <w:rPr>
          <w:rFonts w:ascii="Times New Roman" w:eastAsia="Times New Roman" w:hAnsi="Times New Roman" w:cs="Times New Roman"/>
          <w:b/>
          <w:bCs/>
          <w:sz w:val="22"/>
          <w:szCs w:val="22"/>
        </w:rPr>
        <w:t xml:space="preserve"> comparison; travel-time bar chart).</w:t>
      </w:r>
    </w:p>
    <w:p w14:paraId="33362562" w14:textId="77777777" w:rsidR="009C1A50" w:rsidRPr="009C1A50" w:rsidRDefault="009C1A50" w:rsidP="009C1A50">
      <w:pPr>
        <w:numPr>
          <w:ilvl w:val="0"/>
          <w:numId w:val="21"/>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Weeks 12–14: Incorporate supervisor feedback (Week 12), revise all sections (Artefact description, Results &amp; Discussion, Next Steps), and finalize formatting.</w:t>
      </w:r>
    </w:p>
    <w:p w14:paraId="3F44E34A" w14:textId="08BFD7A7" w:rsidR="009C1A50" w:rsidRPr="009C1A50" w:rsidRDefault="009C1A50" w:rsidP="009C1A50">
      <w:pPr>
        <w:pStyle w:val="Heading4"/>
        <w:rPr>
          <w:rFonts w:eastAsia="Times New Roman"/>
        </w:rPr>
      </w:pPr>
      <w:r>
        <w:rPr>
          <w:rFonts w:eastAsia="Times New Roman"/>
        </w:rPr>
        <w:t>4.3.6</w:t>
      </w:r>
      <w:r w:rsidRPr="009C1A50">
        <w:rPr>
          <w:rFonts w:eastAsia="Times New Roman"/>
        </w:rPr>
        <w:t xml:space="preserve"> Stakeholder</w:t>
      </w:r>
      <w:r w:rsidRPr="009C1A50">
        <w:rPr>
          <w:rFonts w:eastAsia="Times New Roman"/>
        </w:rPr>
        <w:t xml:space="preserve"> Feedback &amp; Finalization (Weeks 13–14)</w:t>
      </w:r>
    </w:p>
    <w:p w14:paraId="50D05AAF" w14:textId="77777777" w:rsidR="009C1A50" w:rsidRPr="009C1A50" w:rsidRDefault="009C1A50" w:rsidP="009C1A50">
      <w:pPr>
        <w:numPr>
          <w:ilvl w:val="0"/>
          <w:numId w:val="22"/>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 xml:space="preserve">Week 13: Present the AI </w:t>
      </w:r>
      <w:proofErr w:type="spellStart"/>
      <w:r w:rsidRPr="009C1A50">
        <w:rPr>
          <w:rFonts w:ascii="Times New Roman" w:eastAsia="Times New Roman" w:hAnsi="Times New Roman" w:cs="Times New Roman"/>
          <w:b/>
          <w:bCs/>
          <w:sz w:val="22"/>
          <w:szCs w:val="22"/>
        </w:rPr>
        <w:t>rota</w:t>
      </w:r>
      <w:proofErr w:type="spellEnd"/>
      <w:r w:rsidRPr="009C1A50">
        <w:rPr>
          <w:rFonts w:ascii="Times New Roman" w:eastAsia="Times New Roman" w:hAnsi="Times New Roman" w:cs="Times New Roman"/>
          <w:b/>
          <w:bCs/>
          <w:sz w:val="22"/>
          <w:szCs w:val="22"/>
        </w:rPr>
        <w:t xml:space="preserve"> demo to the healthcare manager; collect qualitative feedback on readability, fairness, reliability.</w:t>
      </w:r>
    </w:p>
    <w:p w14:paraId="6433CC61" w14:textId="77777777" w:rsidR="009C1A50" w:rsidRPr="009C1A50" w:rsidRDefault="009C1A50" w:rsidP="009C1A50">
      <w:pPr>
        <w:numPr>
          <w:ilvl w:val="0"/>
          <w:numId w:val="22"/>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lastRenderedPageBreak/>
        <w:t>Week 14: Make any real-world adjustments (e.g., group certain patient visits, cap daily visits), re-run a sample schedule, and update the pilot report accordingly.</w:t>
      </w:r>
    </w:p>
    <w:p w14:paraId="32349927" w14:textId="77777777" w:rsidR="009C1A50" w:rsidRPr="009C1A50" w:rsidRDefault="009C1A50" w:rsidP="009C1A50">
      <w:pPr>
        <w:numPr>
          <w:ilvl w:val="0"/>
          <w:numId w:val="22"/>
        </w:numPr>
        <w:rPr>
          <w:rFonts w:ascii="Times New Roman" w:eastAsia="Times New Roman" w:hAnsi="Times New Roman" w:cs="Times New Roman"/>
          <w:b/>
          <w:bCs/>
          <w:sz w:val="22"/>
          <w:szCs w:val="22"/>
        </w:rPr>
      </w:pPr>
      <w:r w:rsidRPr="009C1A50">
        <w:rPr>
          <w:rFonts w:ascii="Times New Roman" w:eastAsia="Times New Roman" w:hAnsi="Times New Roman" w:cs="Times New Roman"/>
          <w:b/>
          <w:bCs/>
          <w:sz w:val="22"/>
          <w:szCs w:val="22"/>
        </w:rPr>
        <w:t>Submit the polished feasibility report by the end of Week 14.</w:t>
      </w:r>
    </w:p>
    <w:p w14:paraId="02C67FF2" w14:textId="63EE2FBB" w:rsidR="00AD5006" w:rsidRPr="003B2DA4" w:rsidRDefault="00AD5006" w:rsidP="003B2DA4">
      <w:pPr>
        <w:rPr>
          <w:sz w:val="22"/>
          <w:szCs w:val="22"/>
        </w:rPr>
      </w:pPr>
    </w:p>
    <w:sectPr w:rsidR="00AD5006" w:rsidRPr="003B2D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FD758" w14:textId="77777777" w:rsidR="007013EF" w:rsidRDefault="007013EF">
      <w:pPr>
        <w:spacing w:after="0"/>
      </w:pPr>
      <w:r>
        <w:separator/>
      </w:r>
    </w:p>
  </w:endnote>
  <w:endnote w:type="continuationSeparator" w:id="0">
    <w:p w14:paraId="7F0157C9" w14:textId="77777777" w:rsidR="007013EF" w:rsidRDefault="00701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9DCC9" w14:textId="77777777" w:rsidR="007013EF" w:rsidRDefault="007013EF">
      <w:r>
        <w:separator/>
      </w:r>
    </w:p>
  </w:footnote>
  <w:footnote w:type="continuationSeparator" w:id="0">
    <w:p w14:paraId="7DDADCDF" w14:textId="77777777" w:rsidR="007013EF" w:rsidRDefault="00701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22CBF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E22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58E6014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6E655AF"/>
    <w:multiLevelType w:val="multilevel"/>
    <w:tmpl w:val="B3C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74E1D"/>
    <w:multiLevelType w:val="multilevel"/>
    <w:tmpl w:val="055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6180"/>
    <w:multiLevelType w:val="multilevel"/>
    <w:tmpl w:val="7D6AE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E7928"/>
    <w:multiLevelType w:val="multilevel"/>
    <w:tmpl w:val="67E0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E72B5"/>
    <w:multiLevelType w:val="hybridMultilevel"/>
    <w:tmpl w:val="AACA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45AAE"/>
    <w:multiLevelType w:val="multilevel"/>
    <w:tmpl w:val="0E8EC5F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5421B0"/>
    <w:multiLevelType w:val="multilevel"/>
    <w:tmpl w:val="1D92B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A38D1"/>
    <w:multiLevelType w:val="multilevel"/>
    <w:tmpl w:val="CE0E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B27E2"/>
    <w:multiLevelType w:val="multilevel"/>
    <w:tmpl w:val="6A1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13D7A"/>
    <w:multiLevelType w:val="multilevel"/>
    <w:tmpl w:val="7C4C0CE8"/>
    <w:lvl w:ilvl="0">
      <w:start w:val="2"/>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3" w15:restartNumberingAfterBreak="0">
    <w:nsid w:val="463C269C"/>
    <w:multiLevelType w:val="multilevel"/>
    <w:tmpl w:val="F25E8F3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7803673"/>
    <w:multiLevelType w:val="multilevel"/>
    <w:tmpl w:val="455C5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36F04"/>
    <w:multiLevelType w:val="multilevel"/>
    <w:tmpl w:val="5368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F3BC7"/>
    <w:multiLevelType w:val="multilevel"/>
    <w:tmpl w:val="24A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D35FF"/>
    <w:multiLevelType w:val="multilevel"/>
    <w:tmpl w:val="49F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A64F2"/>
    <w:multiLevelType w:val="multilevel"/>
    <w:tmpl w:val="A2CA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62A24"/>
    <w:multiLevelType w:val="multilevel"/>
    <w:tmpl w:val="C678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95B13"/>
    <w:multiLevelType w:val="multilevel"/>
    <w:tmpl w:val="454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64163"/>
    <w:multiLevelType w:val="multilevel"/>
    <w:tmpl w:val="5DB20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2D733B"/>
    <w:multiLevelType w:val="multilevel"/>
    <w:tmpl w:val="0012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D5497C"/>
    <w:multiLevelType w:val="multilevel"/>
    <w:tmpl w:val="BB066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E25B7C"/>
    <w:multiLevelType w:val="multilevel"/>
    <w:tmpl w:val="C3A4E0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DF56FE9"/>
    <w:multiLevelType w:val="multilevel"/>
    <w:tmpl w:val="340C2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E67EC"/>
    <w:multiLevelType w:val="multilevel"/>
    <w:tmpl w:val="24D2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737118">
    <w:abstractNumId w:val="0"/>
  </w:num>
  <w:num w:numId="2" w16cid:durableId="1937900656">
    <w:abstractNumId w:val="1"/>
  </w:num>
  <w:num w:numId="3" w16cid:durableId="926040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8957417">
    <w:abstractNumId w:val="17"/>
  </w:num>
  <w:num w:numId="5" w16cid:durableId="1099180334">
    <w:abstractNumId w:val="23"/>
  </w:num>
  <w:num w:numId="6" w16cid:durableId="477964311">
    <w:abstractNumId w:val="6"/>
  </w:num>
  <w:num w:numId="7" w16cid:durableId="501312611">
    <w:abstractNumId w:val="10"/>
  </w:num>
  <w:num w:numId="8" w16cid:durableId="1189298094">
    <w:abstractNumId w:val="22"/>
  </w:num>
  <w:num w:numId="9" w16cid:durableId="1986465104">
    <w:abstractNumId w:val="19"/>
  </w:num>
  <w:num w:numId="10" w16cid:durableId="340857734">
    <w:abstractNumId w:val="21"/>
  </w:num>
  <w:num w:numId="11" w16cid:durableId="1097601518">
    <w:abstractNumId w:val="9"/>
  </w:num>
  <w:num w:numId="12" w16cid:durableId="785974018">
    <w:abstractNumId w:val="5"/>
  </w:num>
  <w:num w:numId="13" w16cid:durableId="1657687206">
    <w:abstractNumId w:val="3"/>
  </w:num>
  <w:num w:numId="14" w16cid:durableId="1503741639">
    <w:abstractNumId w:val="14"/>
  </w:num>
  <w:num w:numId="15" w16cid:durableId="961376151">
    <w:abstractNumId w:val="16"/>
  </w:num>
  <w:num w:numId="16" w16cid:durableId="443623829">
    <w:abstractNumId w:val="15"/>
  </w:num>
  <w:num w:numId="17" w16cid:durableId="984549861">
    <w:abstractNumId w:val="4"/>
  </w:num>
  <w:num w:numId="18" w16cid:durableId="1302423894">
    <w:abstractNumId w:val="11"/>
  </w:num>
  <w:num w:numId="19" w16cid:durableId="673799453">
    <w:abstractNumId w:val="20"/>
  </w:num>
  <w:num w:numId="20" w16cid:durableId="1423068294">
    <w:abstractNumId w:val="25"/>
  </w:num>
  <w:num w:numId="21" w16cid:durableId="777288233">
    <w:abstractNumId w:val="26"/>
  </w:num>
  <w:num w:numId="22" w16cid:durableId="446319174">
    <w:abstractNumId w:val="18"/>
  </w:num>
  <w:num w:numId="23" w16cid:durableId="1862470383">
    <w:abstractNumId w:val="7"/>
  </w:num>
  <w:num w:numId="24" w16cid:durableId="635260681">
    <w:abstractNumId w:val="13"/>
  </w:num>
  <w:num w:numId="25" w16cid:durableId="1083794570">
    <w:abstractNumId w:val="12"/>
  </w:num>
  <w:num w:numId="26" w16cid:durableId="593637118">
    <w:abstractNumId w:val="8"/>
  </w:num>
  <w:num w:numId="27" w16cid:durableId="1513404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006"/>
    <w:rsid w:val="001349F8"/>
    <w:rsid w:val="0021490A"/>
    <w:rsid w:val="003B2DA4"/>
    <w:rsid w:val="005B2CCA"/>
    <w:rsid w:val="007013EF"/>
    <w:rsid w:val="008400A7"/>
    <w:rsid w:val="009C1A50"/>
    <w:rsid w:val="00AD5006"/>
    <w:rsid w:val="00B7047A"/>
    <w:rsid w:val="00C1152A"/>
    <w:rsid w:val="00C2060F"/>
    <w:rsid w:val="00EB61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7628"/>
  <w15:docId w15:val="{6AE9DD98-F504-4300-A45A-94B79461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9C1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78354">
      <w:bodyDiv w:val="1"/>
      <w:marLeft w:val="0"/>
      <w:marRight w:val="0"/>
      <w:marTop w:val="0"/>
      <w:marBottom w:val="0"/>
      <w:divBdr>
        <w:top w:val="none" w:sz="0" w:space="0" w:color="auto"/>
        <w:left w:val="none" w:sz="0" w:space="0" w:color="auto"/>
        <w:bottom w:val="none" w:sz="0" w:space="0" w:color="auto"/>
        <w:right w:val="none" w:sz="0" w:space="0" w:color="auto"/>
      </w:divBdr>
    </w:div>
    <w:div w:id="625311092">
      <w:bodyDiv w:val="1"/>
      <w:marLeft w:val="0"/>
      <w:marRight w:val="0"/>
      <w:marTop w:val="0"/>
      <w:marBottom w:val="0"/>
      <w:divBdr>
        <w:top w:val="none" w:sz="0" w:space="0" w:color="auto"/>
        <w:left w:val="none" w:sz="0" w:space="0" w:color="auto"/>
        <w:bottom w:val="none" w:sz="0" w:space="0" w:color="auto"/>
        <w:right w:val="none" w:sz="0" w:space="0" w:color="auto"/>
      </w:divBdr>
    </w:div>
    <w:div w:id="868840820">
      <w:bodyDiv w:val="1"/>
      <w:marLeft w:val="0"/>
      <w:marRight w:val="0"/>
      <w:marTop w:val="0"/>
      <w:marBottom w:val="0"/>
      <w:divBdr>
        <w:top w:val="none" w:sz="0" w:space="0" w:color="auto"/>
        <w:left w:val="none" w:sz="0" w:space="0" w:color="auto"/>
        <w:bottom w:val="none" w:sz="0" w:space="0" w:color="auto"/>
        <w:right w:val="none" w:sz="0" w:space="0" w:color="auto"/>
      </w:divBdr>
      <w:divsChild>
        <w:div w:id="203464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092776">
          <w:marLeft w:val="0"/>
          <w:marRight w:val="0"/>
          <w:marTop w:val="0"/>
          <w:marBottom w:val="0"/>
          <w:divBdr>
            <w:top w:val="none" w:sz="0" w:space="0" w:color="auto"/>
            <w:left w:val="none" w:sz="0" w:space="0" w:color="auto"/>
            <w:bottom w:val="none" w:sz="0" w:space="0" w:color="auto"/>
            <w:right w:val="none" w:sz="0" w:space="0" w:color="auto"/>
          </w:divBdr>
          <w:divsChild>
            <w:div w:id="17949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339">
      <w:bodyDiv w:val="1"/>
      <w:marLeft w:val="0"/>
      <w:marRight w:val="0"/>
      <w:marTop w:val="0"/>
      <w:marBottom w:val="0"/>
      <w:divBdr>
        <w:top w:val="none" w:sz="0" w:space="0" w:color="auto"/>
        <w:left w:val="none" w:sz="0" w:space="0" w:color="auto"/>
        <w:bottom w:val="none" w:sz="0" w:space="0" w:color="auto"/>
        <w:right w:val="none" w:sz="0" w:space="0" w:color="auto"/>
      </w:divBdr>
    </w:div>
    <w:div w:id="1198464857">
      <w:bodyDiv w:val="1"/>
      <w:marLeft w:val="0"/>
      <w:marRight w:val="0"/>
      <w:marTop w:val="0"/>
      <w:marBottom w:val="0"/>
      <w:divBdr>
        <w:top w:val="none" w:sz="0" w:space="0" w:color="auto"/>
        <w:left w:val="none" w:sz="0" w:space="0" w:color="auto"/>
        <w:bottom w:val="none" w:sz="0" w:space="0" w:color="auto"/>
        <w:right w:val="none" w:sz="0" w:space="0" w:color="auto"/>
      </w:divBdr>
      <w:divsChild>
        <w:div w:id="93313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436295">
          <w:marLeft w:val="0"/>
          <w:marRight w:val="0"/>
          <w:marTop w:val="0"/>
          <w:marBottom w:val="0"/>
          <w:divBdr>
            <w:top w:val="none" w:sz="0" w:space="0" w:color="auto"/>
            <w:left w:val="none" w:sz="0" w:space="0" w:color="auto"/>
            <w:bottom w:val="none" w:sz="0" w:space="0" w:color="auto"/>
            <w:right w:val="none" w:sz="0" w:space="0" w:color="auto"/>
          </w:divBdr>
          <w:divsChild>
            <w:div w:id="20092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270">
      <w:bodyDiv w:val="1"/>
      <w:marLeft w:val="0"/>
      <w:marRight w:val="0"/>
      <w:marTop w:val="0"/>
      <w:marBottom w:val="0"/>
      <w:divBdr>
        <w:top w:val="none" w:sz="0" w:space="0" w:color="auto"/>
        <w:left w:val="none" w:sz="0" w:space="0" w:color="auto"/>
        <w:bottom w:val="none" w:sz="0" w:space="0" w:color="auto"/>
        <w:right w:val="none" w:sz="0" w:space="0" w:color="auto"/>
      </w:divBdr>
      <w:divsChild>
        <w:div w:id="1167668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5954">
          <w:marLeft w:val="0"/>
          <w:marRight w:val="0"/>
          <w:marTop w:val="0"/>
          <w:marBottom w:val="0"/>
          <w:divBdr>
            <w:top w:val="none" w:sz="0" w:space="0" w:color="auto"/>
            <w:left w:val="none" w:sz="0" w:space="0" w:color="auto"/>
            <w:bottom w:val="none" w:sz="0" w:space="0" w:color="auto"/>
            <w:right w:val="none" w:sz="0" w:space="0" w:color="auto"/>
          </w:divBdr>
          <w:divsChild>
            <w:div w:id="1171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3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 Panchal</dc:creator>
  <cp:keywords/>
  <cp:lastModifiedBy>Divya Panchal</cp:lastModifiedBy>
  <cp:revision>5</cp:revision>
  <dcterms:created xsi:type="dcterms:W3CDTF">2025-06-04T21:03:00Z</dcterms:created>
  <dcterms:modified xsi:type="dcterms:W3CDTF">2025-06-04T21:13:00Z</dcterms:modified>
</cp:coreProperties>
</file>