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820" w:rsidRDefault="00645820" w:rsidP="001B35D3"/>
    <w:p w:rsidR="00645820" w:rsidRDefault="00B10A2C">
      <w:pPr>
        <w:jc w:val="center"/>
      </w:pPr>
      <w:r>
        <w:rPr>
          <w:rFonts w:ascii="Times New Roman" w:eastAsia="Times New Roman" w:hAnsi="Times New Roman" w:cs="Times New Roman"/>
        </w:rPr>
        <w:t>An Expert System for Diagnosing Dog and Cat</w:t>
      </w:r>
    </w:p>
    <w:p w:rsidR="00645820" w:rsidRDefault="00B10A2C">
      <w:pPr>
        <w:jc w:val="center"/>
      </w:pPr>
      <w:r>
        <w:rPr>
          <w:rFonts w:ascii="Times New Roman" w:eastAsia="Times New Roman" w:hAnsi="Times New Roman" w:cs="Times New Roman"/>
        </w:rPr>
        <w:t xml:space="preserve">Diseases for </w:t>
      </w:r>
      <w:proofErr w:type="spellStart"/>
      <w:r>
        <w:rPr>
          <w:rFonts w:ascii="Times New Roman" w:eastAsia="Times New Roman" w:hAnsi="Times New Roman" w:cs="Times New Roman"/>
        </w:rPr>
        <w:t>PetBetter</w:t>
      </w:r>
      <w:proofErr w:type="spellEnd"/>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rsidP="001B35D3"/>
    <w:p w:rsidR="00645820" w:rsidRDefault="00645820">
      <w:pPr>
        <w:jc w:val="center"/>
      </w:pPr>
    </w:p>
    <w:p w:rsidR="00645820" w:rsidRDefault="00B10A2C">
      <w:pPr>
        <w:jc w:val="center"/>
      </w:pPr>
      <w:r>
        <w:rPr>
          <w:rFonts w:ascii="Times New Roman" w:eastAsia="Times New Roman" w:hAnsi="Times New Roman" w:cs="Times New Roman"/>
        </w:rPr>
        <w:t>A Thesis Proposal</w:t>
      </w:r>
    </w:p>
    <w:p w:rsidR="00645820" w:rsidRDefault="00B10A2C">
      <w:pPr>
        <w:jc w:val="center"/>
      </w:pPr>
      <w:proofErr w:type="gramStart"/>
      <w:r>
        <w:rPr>
          <w:rFonts w:ascii="Times New Roman" w:eastAsia="Times New Roman" w:hAnsi="Times New Roman" w:cs="Times New Roman"/>
        </w:rPr>
        <w:t>presented</w:t>
      </w:r>
      <w:proofErr w:type="gramEnd"/>
      <w:r>
        <w:rPr>
          <w:rFonts w:ascii="Times New Roman" w:eastAsia="Times New Roman" w:hAnsi="Times New Roman" w:cs="Times New Roman"/>
        </w:rPr>
        <w:t xml:space="preserve"> to the faculty of the</w:t>
      </w:r>
    </w:p>
    <w:p w:rsidR="00645820" w:rsidRDefault="00B10A2C">
      <w:pPr>
        <w:jc w:val="center"/>
      </w:pPr>
      <w:r>
        <w:rPr>
          <w:rFonts w:ascii="Times New Roman" w:eastAsia="Times New Roman" w:hAnsi="Times New Roman" w:cs="Times New Roman"/>
        </w:rPr>
        <w:t>College of Computer Studies</w:t>
      </w:r>
    </w:p>
    <w:p w:rsidR="00645820" w:rsidRDefault="00B10A2C">
      <w:pPr>
        <w:jc w:val="center"/>
      </w:pPr>
      <w:r>
        <w:rPr>
          <w:rFonts w:ascii="Times New Roman" w:eastAsia="Times New Roman" w:hAnsi="Times New Roman" w:cs="Times New Roman"/>
        </w:rPr>
        <w:t>De La Salle University</w:t>
      </w: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B10A2C">
      <w:pPr>
        <w:jc w:val="center"/>
      </w:pP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partial fulfillment</w:t>
      </w:r>
    </w:p>
    <w:p w:rsidR="00645820" w:rsidRDefault="00B10A2C">
      <w:pPr>
        <w:jc w:val="center"/>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requirements of the degree of</w:t>
      </w:r>
    </w:p>
    <w:p w:rsidR="00645820" w:rsidRDefault="00B10A2C">
      <w:pPr>
        <w:jc w:val="center"/>
      </w:pPr>
      <w:r>
        <w:rPr>
          <w:rFonts w:ascii="Times New Roman" w:eastAsia="Times New Roman" w:hAnsi="Times New Roman" w:cs="Times New Roman"/>
        </w:rPr>
        <w:t>Bachelor of Science in Computer Science</w:t>
      </w: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645820">
      <w:pPr>
        <w:jc w:val="center"/>
      </w:pPr>
    </w:p>
    <w:p w:rsidR="00645820" w:rsidRDefault="00B10A2C">
      <w:pPr>
        <w:jc w:val="center"/>
      </w:pPr>
      <w:proofErr w:type="gramStart"/>
      <w:r>
        <w:rPr>
          <w:rFonts w:ascii="Times New Roman" w:eastAsia="Times New Roman" w:hAnsi="Times New Roman" w:cs="Times New Roman"/>
        </w:rPr>
        <w:t>by</w:t>
      </w:r>
      <w:proofErr w:type="gramEnd"/>
    </w:p>
    <w:p w:rsidR="00645820" w:rsidRDefault="00B10A2C">
      <w:pPr>
        <w:jc w:val="center"/>
      </w:pPr>
      <w:r>
        <w:rPr>
          <w:rFonts w:ascii="Times New Roman" w:eastAsia="Times New Roman" w:hAnsi="Times New Roman" w:cs="Times New Roman"/>
        </w:rPr>
        <w:t xml:space="preserve">Ramon </w:t>
      </w:r>
      <w:proofErr w:type="spellStart"/>
      <w:r>
        <w:rPr>
          <w:rFonts w:ascii="Times New Roman" w:eastAsia="Times New Roman" w:hAnsi="Times New Roman" w:cs="Times New Roman"/>
        </w:rPr>
        <w:t>Teodoro</w:t>
      </w:r>
      <w:proofErr w:type="spellEnd"/>
      <w:r>
        <w:rPr>
          <w:rFonts w:ascii="Times New Roman" w:eastAsia="Times New Roman" w:hAnsi="Times New Roman" w:cs="Times New Roman"/>
        </w:rPr>
        <w:t xml:space="preserve"> R. Arca</w:t>
      </w:r>
    </w:p>
    <w:p w:rsidR="00645820" w:rsidRDefault="00645820">
      <w:pPr>
        <w:jc w:val="center"/>
      </w:pPr>
    </w:p>
    <w:p w:rsidR="00645820" w:rsidRDefault="00645820">
      <w:pPr>
        <w:jc w:val="center"/>
      </w:pPr>
    </w:p>
    <w:p w:rsidR="00645820" w:rsidRDefault="00645820">
      <w:pPr>
        <w:jc w:val="center"/>
      </w:pPr>
    </w:p>
    <w:p w:rsidR="00645820" w:rsidRDefault="00645820" w:rsidP="001B35D3"/>
    <w:p w:rsidR="00645820" w:rsidRDefault="00B10A2C">
      <w:pPr>
        <w:jc w:val="center"/>
      </w:pPr>
      <w:r>
        <w:rPr>
          <w:rFonts w:ascii="Times New Roman" w:eastAsia="Times New Roman" w:hAnsi="Times New Roman" w:cs="Times New Roman"/>
        </w:rPr>
        <w:t xml:space="preserve">Christine </w:t>
      </w:r>
      <w:proofErr w:type="spellStart"/>
      <w:r>
        <w:rPr>
          <w:rFonts w:ascii="Times New Roman" w:eastAsia="Times New Roman" w:hAnsi="Times New Roman" w:cs="Times New Roman"/>
        </w:rPr>
        <w:t>Gendrano</w:t>
      </w:r>
      <w:proofErr w:type="spellEnd"/>
    </w:p>
    <w:p w:rsidR="00645820" w:rsidRDefault="00B10A2C">
      <w:pPr>
        <w:jc w:val="center"/>
      </w:pPr>
      <w:r>
        <w:rPr>
          <w:rFonts w:ascii="Times New Roman" w:eastAsia="Times New Roman" w:hAnsi="Times New Roman" w:cs="Times New Roman"/>
        </w:rPr>
        <w:t>Adviser</w:t>
      </w:r>
    </w:p>
    <w:p w:rsidR="00645820" w:rsidRDefault="00645820">
      <w:pPr>
        <w:jc w:val="center"/>
      </w:pPr>
    </w:p>
    <w:p w:rsidR="001B35D3" w:rsidRDefault="001B35D3">
      <w:pPr>
        <w:jc w:val="center"/>
      </w:pPr>
    </w:p>
    <w:p w:rsidR="001B35D3" w:rsidRDefault="001B35D3">
      <w:pPr>
        <w:jc w:val="center"/>
      </w:pPr>
    </w:p>
    <w:p w:rsidR="00645820" w:rsidRDefault="00645820" w:rsidP="001B35D3"/>
    <w:p w:rsidR="00645820" w:rsidRDefault="008E6FCA">
      <w:pPr>
        <w:jc w:val="center"/>
      </w:pPr>
      <w:r>
        <w:rPr>
          <w:rFonts w:ascii="Times New Roman" w:eastAsia="Times New Roman" w:hAnsi="Times New Roman" w:cs="Times New Roman"/>
        </w:rPr>
        <w:t>August 23, 2016</w:t>
      </w:r>
    </w:p>
    <w:p w:rsidR="00813243" w:rsidRDefault="006D2F8F" w:rsidP="001B35D3">
      <w:pPr>
        <w:jc w:val="center"/>
      </w:pPr>
      <w:r>
        <w:t>Date</w:t>
      </w:r>
    </w:p>
    <w:sdt>
      <w:sdtPr>
        <w:rPr>
          <w:rFonts w:ascii="Cambria" w:eastAsia="Cambria" w:hAnsi="Cambria" w:cs="Cambria"/>
          <w:color w:val="000000"/>
          <w:sz w:val="24"/>
          <w:szCs w:val="24"/>
          <w:lang w:eastAsia="ja-JP"/>
        </w:rPr>
        <w:id w:val="-568733616"/>
        <w:docPartObj>
          <w:docPartGallery w:val="Table of Contents"/>
          <w:docPartUnique/>
        </w:docPartObj>
      </w:sdtPr>
      <w:sdtEndPr>
        <w:rPr>
          <w:b/>
          <w:bCs/>
          <w:noProof/>
        </w:rPr>
      </w:sdtEndPr>
      <w:sdtContent>
        <w:p w:rsidR="00ED137D" w:rsidRPr="00ED137D" w:rsidRDefault="00ED137D">
          <w:pPr>
            <w:pStyle w:val="TOCHeading"/>
            <w:rPr>
              <w:rFonts w:ascii="Times New Roman" w:hAnsi="Times New Roman" w:cs="Times New Roman"/>
              <w:b/>
              <w:color w:val="000000" w:themeColor="text1"/>
            </w:rPr>
          </w:pPr>
          <w:r w:rsidRPr="00ED137D">
            <w:rPr>
              <w:rFonts w:ascii="Times New Roman" w:hAnsi="Times New Roman" w:cs="Times New Roman"/>
              <w:b/>
              <w:color w:val="000000" w:themeColor="text1"/>
            </w:rPr>
            <w:t>Table of Contents</w:t>
          </w:r>
        </w:p>
        <w:p w:rsidR="00ED137D" w:rsidRDefault="00ED137D">
          <w:pPr>
            <w:pStyle w:val="TOC1"/>
            <w:tabs>
              <w:tab w:val="right" w:leader="dot" w:pos="8630"/>
            </w:tabs>
            <w:rPr>
              <w:rFonts w:cstheme="minorBidi"/>
              <w:noProof/>
              <w:lang w:eastAsia="ja-JP"/>
            </w:rPr>
          </w:pPr>
          <w:r>
            <w:fldChar w:fldCharType="begin"/>
          </w:r>
          <w:r>
            <w:instrText xml:space="preserve"> TOC \o "1-3" \h \z \u </w:instrText>
          </w:r>
          <w:r>
            <w:fldChar w:fldCharType="separate"/>
          </w:r>
          <w:hyperlink w:anchor="_Toc459716522" w:history="1">
            <w:r w:rsidRPr="00930A33">
              <w:rPr>
                <w:rStyle w:val="Hyperlink"/>
                <w:rFonts w:ascii="Times New Roman" w:eastAsia="Times New Roman" w:hAnsi="Times New Roman"/>
                <w:noProof/>
              </w:rPr>
              <w:t>Chapter 1 - Research Background</w:t>
            </w:r>
            <w:r>
              <w:rPr>
                <w:noProof/>
                <w:webHidden/>
              </w:rPr>
              <w:tab/>
            </w:r>
            <w:r>
              <w:rPr>
                <w:noProof/>
                <w:webHidden/>
              </w:rPr>
              <w:fldChar w:fldCharType="begin"/>
            </w:r>
            <w:r>
              <w:rPr>
                <w:noProof/>
                <w:webHidden/>
              </w:rPr>
              <w:instrText xml:space="preserve"> PAGEREF _Toc459716522 \h </w:instrText>
            </w:r>
            <w:r>
              <w:rPr>
                <w:noProof/>
                <w:webHidden/>
              </w:rPr>
            </w:r>
            <w:r>
              <w:rPr>
                <w:noProof/>
                <w:webHidden/>
              </w:rPr>
              <w:fldChar w:fldCharType="separate"/>
            </w:r>
            <w:r w:rsidR="001B35D3">
              <w:rPr>
                <w:noProof/>
                <w:webHidden/>
              </w:rPr>
              <w:t>2</w:t>
            </w:r>
            <w:r>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23" w:history="1">
            <w:r w:rsidR="00ED137D" w:rsidRPr="00930A33">
              <w:rPr>
                <w:rStyle w:val="Hyperlink"/>
                <w:rFonts w:ascii="Times New Roman" w:eastAsia="Times New Roman" w:hAnsi="Times New Roman"/>
                <w:noProof/>
              </w:rPr>
              <w:t>1.1 Introduction</w:t>
            </w:r>
            <w:r w:rsidR="00ED137D">
              <w:rPr>
                <w:noProof/>
                <w:webHidden/>
              </w:rPr>
              <w:tab/>
            </w:r>
            <w:r w:rsidR="00ED137D">
              <w:rPr>
                <w:noProof/>
                <w:webHidden/>
              </w:rPr>
              <w:fldChar w:fldCharType="begin"/>
            </w:r>
            <w:r w:rsidR="00ED137D">
              <w:rPr>
                <w:noProof/>
                <w:webHidden/>
              </w:rPr>
              <w:instrText xml:space="preserve"> PAGEREF _Toc459716523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24" w:history="1">
            <w:r w:rsidR="00ED137D" w:rsidRPr="00930A33">
              <w:rPr>
                <w:rStyle w:val="Hyperlink"/>
                <w:rFonts w:ascii="Times New Roman" w:eastAsia="Times New Roman" w:hAnsi="Times New Roman"/>
                <w:noProof/>
              </w:rPr>
              <w:t>1.2 Background of the Problem</w:t>
            </w:r>
            <w:r w:rsidR="00ED137D">
              <w:rPr>
                <w:noProof/>
                <w:webHidden/>
              </w:rPr>
              <w:tab/>
            </w:r>
            <w:r w:rsidR="00ED137D">
              <w:rPr>
                <w:noProof/>
                <w:webHidden/>
              </w:rPr>
              <w:fldChar w:fldCharType="begin"/>
            </w:r>
            <w:r w:rsidR="00ED137D">
              <w:rPr>
                <w:noProof/>
                <w:webHidden/>
              </w:rPr>
              <w:instrText xml:space="preserve"> PAGEREF _Toc459716524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25" w:history="1">
            <w:r w:rsidR="00ED137D" w:rsidRPr="00930A33">
              <w:rPr>
                <w:rStyle w:val="Hyperlink"/>
                <w:rFonts w:ascii="Times New Roman" w:eastAsia="Times New Roman" w:hAnsi="Times New Roman"/>
                <w:noProof/>
              </w:rPr>
              <w:t>1.3 Statement of the Problem</w:t>
            </w:r>
            <w:r w:rsidR="00ED137D">
              <w:rPr>
                <w:noProof/>
                <w:webHidden/>
              </w:rPr>
              <w:tab/>
            </w:r>
            <w:r w:rsidR="00ED137D">
              <w:rPr>
                <w:noProof/>
                <w:webHidden/>
              </w:rPr>
              <w:fldChar w:fldCharType="begin"/>
            </w:r>
            <w:r w:rsidR="00ED137D">
              <w:rPr>
                <w:noProof/>
                <w:webHidden/>
              </w:rPr>
              <w:instrText xml:space="preserve"> PAGEREF _Toc459716525 \h </w:instrText>
            </w:r>
            <w:r w:rsidR="00ED137D">
              <w:rPr>
                <w:noProof/>
                <w:webHidden/>
              </w:rPr>
            </w:r>
            <w:r w:rsidR="00ED137D">
              <w:rPr>
                <w:noProof/>
                <w:webHidden/>
              </w:rPr>
              <w:fldChar w:fldCharType="separate"/>
            </w:r>
            <w:r w:rsidR="001B35D3">
              <w:rPr>
                <w:noProof/>
                <w:webHidden/>
              </w:rPr>
              <w:t>2</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26" w:history="1">
            <w:r w:rsidR="00ED137D" w:rsidRPr="00930A33">
              <w:rPr>
                <w:rStyle w:val="Hyperlink"/>
                <w:rFonts w:ascii="Times New Roman" w:eastAsia="Times New Roman" w:hAnsi="Times New Roman"/>
                <w:noProof/>
              </w:rPr>
              <w:t>1.4 Research Objectives</w:t>
            </w:r>
            <w:r w:rsidR="00ED137D">
              <w:rPr>
                <w:noProof/>
                <w:webHidden/>
              </w:rPr>
              <w:tab/>
            </w:r>
            <w:r w:rsidR="00ED137D">
              <w:rPr>
                <w:noProof/>
                <w:webHidden/>
              </w:rPr>
              <w:fldChar w:fldCharType="begin"/>
            </w:r>
            <w:r w:rsidR="00ED137D">
              <w:rPr>
                <w:noProof/>
                <w:webHidden/>
              </w:rPr>
              <w:instrText xml:space="preserve"> PAGEREF _Toc459716526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621249">
          <w:pPr>
            <w:pStyle w:val="TOC3"/>
            <w:tabs>
              <w:tab w:val="right" w:leader="dot" w:pos="8630"/>
            </w:tabs>
            <w:rPr>
              <w:rFonts w:cstheme="minorBidi"/>
              <w:noProof/>
              <w:lang w:eastAsia="ja-JP"/>
            </w:rPr>
          </w:pPr>
          <w:hyperlink w:anchor="_Toc459716527" w:history="1">
            <w:r w:rsidR="00ED137D" w:rsidRPr="00930A33">
              <w:rPr>
                <w:rStyle w:val="Hyperlink"/>
                <w:rFonts w:ascii="Times New Roman" w:eastAsia="Times New Roman" w:hAnsi="Times New Roman"/>
                <w:noProof/>
              </w:rPr>
              <w:t>1.4.1 General Objective:</w:t>
            </w:r>
            <w:r w:rsidR="00ED137D">
              <w:rPr>
                <w:noProof/>
                <w:webHidden/>
              </w:rPr>
              <w:tab/>
            </w:r>
            <w:r w:rsidR="00ED137D">
              <w:rPr>
                <w:noProof/>
                <w:webHidden/>
              </w:rPr>
              <w:fldChar w:fldCharType="begin"/>
            </w:r>
            <w:r w:rsidR="00ED137D">
              <w:rPr>
                <w:noProof/>
                <w:webHidden/>
              </w:rPr>
              <w:instrText xml:space="preserve"> PAGEREF _Toc459716527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621249">
          <w:pPr>
            <w:pStyle w:val="TOC3"/>
            <w:tabs>
              <w:tab w:val="right" w:leader="dot" w:pos="8630"/>
            </w:tabs>
            <w:rPr>
              <w:rFonts w:cstheme="minorBidi"/>
              <w:noProof/>
              <w:lang w:eastAsia="ja-JP"/>
            </w:rPr>
          </w:pPr>
          <w:hyperlink w:anchor="_Toc459716528" w:history="1">
            <w:r w:rsidR="00ED137D" w:rsidRPr="00930A33">
              <w:rPr>
                <w:rStyle w:val="Hyperlink"/>
                <w:rFonts w:ascii="Times New Roman" w:eastAsia="Times New Roman" w:hAnsi="Times New Roman"/>
                <w:noProof/>
              </w:rPr>
              <w:t>1.4.2 Specific Objective:</w:t>
            </w:r>
            <w:r w:rsidR="00ED137D">
              <w:rPr>
                <w:noProof/>
                <w:webHidden/>
              </w:rPr>
              <w:tab/>
            </w:r>
            <w:r w:rsidR="00ED137D">
              <w:rPr>
                <w:noProof/>
                <w:webHidden/>
              </w:rPr>
              <w:fldChar w:fldCharType="begin"/>
            </w:r>
            <w:r w:rsidR="00ED137D">
              <w:rPr>
                <w:noProof/>
                <w:webHidden/>
              </w:rPr>
              <w:instrText xml:space="preserve"> PAGEREF _Toc459716528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29" w:history="1">
            <w:r w:rsidR="00ED137D" w:rsidRPr="00930A33">
              <w:rPr>
                <w:rStyle w:val="Hyperlink"/>
                <w:rFonts w:ascii="Times New Roman" w:eastAsia="Times New Roman" w:hAnsi="Times New Roman"/>
                <w:noProof/>
              </w:rPr>
              <w:t>1.5 Significance of the Study</w:t>
            </w:r>
            <w:r w:rsidR="00ED137D">
              <w:rPr>
                <w:noProof/>
                <w:webHidden/>
              </w:rPr>
              <w:tab/>
            </w:r>
            <w:r w:rsidR="00ED137D">
              <w:rPr>
                <w:noProof/>
                <w:webHidden/>
              </w:rPr>
              <w:fldChar w:fldCharType="begin"/>
            </w:r>
            <w:r w:rsidR="00ED137D">
              <w:rPr>
                <w:noProof/>
                <w:webHidden/>
              </w:rPr>
              <w:instrText xml:space="preserve"> PAGEREF _Toc459716529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30" w:history="1">
            <w:r w:rsidR="00ED137D" w:rsidRPr="00930A33">
              <w:rPr>
                <w:rStyle w:val="Hyperlink"/>
                <w:rFonts w:ascii="Times New Roman" w:eastAsia="Times New Roman" w:hAnsi="Times New Roman"/>
                <w:noProof/>
              </w:rPr>
              <w:t>1.6 Scope and Limitations of the Study</w:t>
            </w:r>
            <w:r w:rsidR="00ED137D">
              <w:rPr>
                <w:noProof/>
                <w:webHidden/>
              </w:rPr>
              <w:tab/>
            </w:r>
            <w:r w:rsidR="00ED137D">
              <w:rPr>
                <w:noProof/>
                <w:webHidden/>
              </w:rPr>
              <w:fldChar w:fldCharType="begin"/>
            </w:r>
            <w:r w:rsidR="00ED137D">
              <w:rPr>
                <w:noProof/>
                <w:webHidden/>
              </w:rPr>
              <w:instrText xml:space="preserve"> PAGEREF _Toc459716530 \h </w:instrText>
            </w:r>
            <w:r w:rsidR="00ED137D">
              <w:rPr>
                <w:noProof/>
                <w:webHidden/>
              </w:rPr>
            </w:r>
            <w:r w:rsidR="00ED137D">
              <w:rPr>
                <w:noProof/>
                <w:webHidden/>
              </w:rPr>
              <w:fldChar w:fldCharType="separate"/>
            </w:r>
            <w:r w:rsidR="001B35D3">
              <w:rPr>
                <w:noProof/>
                <w:webHidden/>
              </w:rPr>
              <w:t>3</w:t>
            </w:r>
            <w:r w:rsidR="00ED137D">
              <w:rPr>
                <w:noProof/>
                <w:webHidden/>
              </w:rPr>
              <w:fldChar w:fldCharType="end"/>
            </w:r>
          </w:hyperlink>
        </w:p>
        <w:p w:rsidR="00ED137D" w:rsidRDefault="00621249">
          <w:pPr>
            <w:pStyle w:val="TOC1"/>
            <w:tabs>
              <w:tab w:val="right" w:leader="dot" w:pos="8630"/>
            </w:tabs>
            <w:rPr>
              <w:rFonts w:cstheme="minorBidi"/>
              <w:noProof/>
              <w:lang w:eastAsia="ja-JP"/>
            </w:rPr>
          </w:pPr>
          <w:hyperlink w:anchor="_Toc459716531" w:history="1">
            <w:r w:rsidR="00ED137D" w:rsidRPr="00930A33">
              <w:rPr>
                <w:rStyle w:val="Hyperlink"/>
                <w:rFonts w:ascii="Times New Roman" w:eastAsia="Times New Roman" w:hAnsi="Times New Roman"/>
                <w:noProof/>
              </w:rPr>
              <w:t>Chapter 2 - Review of Related Literature</w:t>
            </w:r>
            <w:r w:rsidR="00ED137D">
              <w:rPr>
                <w:noProof/>
                <w:webHidden/>
              </w:rPr>
              <w:tab/>
            </w:r>
            <w:r w:rsidR="00ED137D">
              <w:rPr>
                <w:noProof/>
                <w:webHidden/>
              </w:rPr>
              <w:fldChar w:fldCharType="begin"/>
            </w:r>
            <w:r w:rsidR="00ED137D">
              <w:rPr>
                <w:noProof/>
                <w:webHidden/>
              </w:rPr>
              <w:instrText xml:space="preserve"> PAGEREF _Toc459716531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32" w:history="1">
            <w:r w:rsidR="00ED137D" w:rsidRPr="00930A33">
              <w:rPr>
                <w:rStyle w:val="Hyperlink"/>
                <w:rFonts w:ascii="Times New Roman" w:eastAsia="Times New Roman" w:hAnsi="Times New Roman"/>
                <w:noProof/>
              </w:rPr>
              <w:t>2.1 Review of Related Expert Systems</w:t>
            </w:r>
            <w:r w:rsidR="00ED137D">
              <w:rPr>
                <w:noProof/>
                <w:webHidden/>
              </w:rPr>
              <w:tab/>
            </w:r>
            <w:r w:rsidR="00ED137D">
              <w:rPr>
                <w:noProof/>
                <w:webHidden/>
              </w:rPr>
              <w:fldChar w:fldCharType="begin"/>
            </w:r>
            <w:r w:rsidR="00ED137D">
              <w:rPr>
                <w:noProof/>
                <w:webHidden/>
              </w:rPr>
              <w:instrText xml:space="preserve"> PAGEREF _Toc459716532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621249">
          <w:pPr>
            <w:pStyle w:val="TOC3"/>
            <w:tabs>
              <w:tab w:val="right" w:leader="dot" w:pos="8630"/>
            </w:tabs>
            <w:rPr>
              <w:rFonts w:cstheme="minorBidi"/>
              <w:noProof/>
              <w:lang w:eastAsia="ja-JP"/>
            </w:rPr>
          </w:pPr>
          <w:hyperlink w:anchor="_Toc459716533" w:history="1">
            <w:r w:rsidR="00ED137D" w:rsidRPr="00930A33">
              <w:rPr>
                <w:rStyle w:val="Hyperlink"/>
                <w:rFonts w:ascii="Times New Roman" w:eastAsia="Times New Roman" w:hAnsi="Times New Roman"/>
                <w:noProof/>
              </w:rPr>
              <w:t>2.1.1 Pig-Vet</w:t>
            </w:r>
            <w:r w:rsidR="00ED137D">
              <w:rPr>
                <w:noProof/>
                <w:webHidden/>
              </w:rPr>
              <w:tab/>
            </w:r>
            <w:r w:rsidR="00ED137D">
              <w:rPr>
                <w:noProof/>
                <w:webHidden/>
              </w:rPr>
              <w:fldChar w:fldCharType="begin"/>
            </w:r>
            <w:r w:rsidR="00ED137D">
              <w:rPr>
                <w:noProof/>
                <w:webHidden/>
              </w:rPr>
              <w:instrText xml:space="preserve"> PAGEREF _Toc459716533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621249">
          <w:pPr>
            <w:pStyle w:val="TOC3"/>
            <w:tabs>
              <w:tab w:val="right" w:leader="dot" w:pos="8630"/>
            </w:tabs>
            <w:rPr>
              <w:rFonts w:cstheme="minorBidi"/>
              <w:noProof/>
              <w:lang w:eastAsia="ja-JP"/>
            </w:rPr>
          </w:pPr>
          <w:hyperlink w:anchor="_Toc459716534" w:history="1">
            <w:r w:rsidR="00ED137D" w:rsidRPr="00930A33">
              <w:rPr>
                <w:rStyle w:val="Hyperlink"/>
                <w:rFonts w:ascii="Times New Roman" w:eastAsia="Times New Roman" w:hAnsi="Times New Roman"/>
                <w:noProof/>
              </w:rPr>
              <w:t>2.1.2 Fish-Expert</w:t>
            </w:r>
            <w:r w:rsidR="00ED137D">
              <w:rPr>
                <w:noProof/>
                <w:webHidden/>
              </w:rPr>
              <w:tab/>
            </w:r>
            <w:r w:rsidR="00ED137D">
              <w:rPr>
                <w:noProof/>
                <w:webHidden/>
              </w:rPr>
              <w:fldChar w:fldCharType="begin"/>
            </w:r>
            <w:r w:rsidR="00ED137D">
              <w:rPr>
                <w:noProof/>
                <w:webHidden/>
              </w:rPr>
              <w:instrText xml:space="preserve"> PAGEREF _Toc459716534 \h </w:instrText>
            </w:r>
            <w:r w:rsidR="00ED137D">
              <w:rPr>
                <w:noProof/>
                <w:webHidden/>
              </w:rPr>
            </w:r>
            <w:r w:rsidR="00ED137D">
              <w:rPr>
                <w:noProof/>
                <w:webHidden/>
              </w:rPr>
              <w:fldChar w:fldCharType="separate"/>
            </w:r>
            <w:r w:rsidR="001B35D3">
              <w:rPr>
                <w:noProof/>
                <w:webHidden/>
              </w:rPr>
              <w:t>4</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35" w:history="1">
            <w:r w:rsidR="00ED137D" w:rsidRPr="00930A33">
              <w:rPr>
                <w:rStyle w:val="Hyperlink"/>
                <w:rFonts w:ascii="Times New Roman" w:eastAsia="Times New Roman" w:hAnsi="Times New Roman"/>
                <w:noProof/>
              </w:rPr>
              <w:t>2.2 Review of Methodology</w:t>
            </w:r>
            <w:r w:rsidR="00ED137D">
              <w:rPr>
                <w:noProof/>
                <w:webHidden/>
              </w:rPr>
              <w:tab/>
            </w:r>
            <w:r w:rsidR="00ED137D">
              <w:rPr>
                <w:noProof/>
                <w:webHidden/>
              </w:rPr>
              <w:fldChar w:fldCharType="begin"/>
            </w:r>
            <w:r w:rsidR="00ED137D">
              <w:rPr>
                <w:noProof/>
                <w:webHidden/>
              </w:rPr>
              <w:instrText xml:space="preserve"> PAGEREF _Toc459716535 \h </w:instrText>
            </w:r>
            <w:r w:rsidR="00ED137D">
              <w:rPr>
                <w:noProof/>
                <w:webHidden/>
              </w:rPr>
            </w:r>
            <w:r w:rsidR="00ED137D">
              <w:rPr>
                <w:noProof/>
                <w:webHidden/>
              </w:rPr>
              <w:fldChar w:fldCharType="separate"/>
            </w:r>
            <w:r w:rsidR="001B35D3">
              <w:rPr>
                <w:noProof/>
                <w:webHidden/>
              </w:rPr>
              <w:t>5</w:t>
            </w:r>
            <w:r w:rsidR="00ED137D">
              <w:rPr>
                <w:noProof/>
                <w:webHidden/>
              </w:rPr>
              <w:fldChar w:fldCharType="end"/>
            </w:r>
          </w:hyperlink>
        </w:p>
        <w:p w:rsidR="00ED137D" w:rsidRDefault="00621249">
          <w:pPr>
            <w:pStyle w:val="TOC3"/>
            <w:tabs>
              <w:tab w:val="right" w:leader="dot" w:pos="8630"/>
            </w:tabs>
            <w:rPr>
              <w:rFonts w:cstheme="minorBidi"/>
              <w:noProof/>
              <w:lang w:eastAsia="ja-JP"/>
            </w:rPr>
          </w:pPr>
          <w:hyperlink w:anchor="_Toc459716536" w:history="1">
            <w:r w:rsidR="00ED137D" w:rsidRPr="00930A33">
              <w:rPr>
                <w:rStyle w:val="Hyperlink"/>
                <w:rFonts w:ascii="Times New Roman" w:eastAsia="Times New Roman" w:hAnsi="Times New Roman"/>
                <w:noProof/>
              </w:rPr>
              <w:t>2.2.1 Certainty Factor</w:t>
            </w:r>
            <w:r w:rsidR="00ED137D">
              <w:rPr>
                <w:noProof/>
                <w:webHidden/>
              </w:rPr>
              <w:tab/>
            </w:r>
            <w:r w:rsidR="00ED137D">
              <w:rPr>
                <w:noProof/>
                <w:webHidden/>
              </w:rPr>
              <w:fldChar w:fldCharType="begin"/>
            </w:r>
            <w:r w:rsidR="00ED137D">
              <w:rPr>
                <w:noProof/>
                <w:webHidden/>
              </w:rPr>
              <w:instrText xml:space="preserve"> PAGEREF _Toc459716536 \h </w:instrText>
            </w:r>
            <w:r w:rsidR="00ED137D">
              <w:rPr>
                <w:noProof/>
                <w:webHidden/>
              </w:rPr>
            </w:r>
            <w:r w:rsidR="00ED137D">
              <w:rPr>
                <w:noProof/>
                <w:webHidden/>
              </w:rPr>
              <w:fldChar w:fldCharType="separate"/>
            </w:r>
            <w:r w:rsidR="001B35D3">
              <w:rPr>
                <w:noProof/>
                <w:webHidden/>
              </w:rPr>
              <w:t>5</w:t>
            </w:r>
            <w:r w:rsidR="00ED137D">
              <w:rPr>
                <w:noProof/>
                <w:webHidden/>
              </w:rPr>
              <w:fldChar w:fldCharType="end"/>
            </w:r>
          </w:hyperlink>
        </w:p>
        <w:p w:rsidR="00ED137D" w:rsidRDefault="00621249">
          <w:pPr>
            <w:pStyle w:val="TOC1"/>
            <w:tabs>
              <w:tab w:val="right" w:leader="dot" w:pos="8630"/>
            </w:tabs>
            <w:rPr>
              <w:rFonts w:cstheme="minorBidi"/>
              <w:noProof/>
              <w:lang w:eastAsia="ja-JP"/>
            </w:rPr>
          </w:pPr>
          <w:hyperlink w:anchor="_Toc459716537" w:history="1">
            <w:r w:rsidR="00ED137D" w:rsidRPr="00930A33">
              <w:rPr>
                <w:rStyle w:val="Hyperlink"/>
                <w:rFonts w:ascii="Times New Roman" w:eastAsia="Times New Roman" w:hAnsi="Times New Roman"/>
                <w:noProof/>
              </w:rPr>
              <w:t>Chapter 3 - Theoretical Framework</w:t>
            </w:r>
            <w:r w:rsidR="00ED137D">
              <w:rPr>
                <w:noProof/>
                <w:webHidden/>
              </w:rPr>
              <w:tab/>
            </w:r>
            <w:r w:rsidR="00ED137D">
              <w:rPr>
                <w:noProof/>
                <w:webHidden/>
              </w:rPr>
              <w:fldChar w:fldCharType="begin"/>
            </w:r>
            <w:r w:rsidR="00ED137D">
              <w:rPr>
                <w:noProof/>
                <w:webHidden/>
              </w:rPr>
              <w:instrText xml:space="preserve"> PAGEREF _Toc459716537 \h </w:instrText>
            </w:r>
            <w:r w:rsidR="00ED137D">
              <w:rPr>
                <w:noProof/>
                <w:webHidden/>
              </w:rPr>
            </w:r>
            <w:r w:rsidR="00ED137D">
              <w:rPr>
                <w:noProof/>
                <w:webHidden/>
              </w:rPr>
              <w:fldChar w:fldCharType="separate"/>
            </w:r>
            <w:r w:rsidR="001B35D3">
              <w:rPr>
                <w:noProof/>
                <w:webHidden/>
              </w:rPr>
              <w:t>7</w:t>
            </w:r>
            <w:r w:rsidR="00ED137D">
              <w:rPr>
                <w:noProof/>
                <w:webHidden/>
              </w:rPr>
              <w:fldChar w:fldCharType="end"/>
            </w:r>
          </w:hyperlink>
        </w:p>
        <w:p w:rsidR="00ED137D" w:rsidRDefault="00621249">
          <w:pPr>
            <w:pStyle w:val="TOC1"/>
            <w:tabs>
              <w:tab w:val="right" w:leader="dot" w:pos="8630"/>
            </w:tabs>
            <w:rPr>
              <w:rFonts w:cstheme="minorBidi"/>
              <w:noProof/>
              <w:lang w:eastAsia="ja-JP"/>
            </w:rPr>
          </w:pPr>
          <w:hyperlink w:anchor="_Toc459716538" w:history="1">
            <w:r w:rsidR="00ED137D" w:rsidRPr="00930A33">
              <w:rPr>
                <w:rStyle w:val="Hyperlink"/>
                <w:rFonts w:ascii="Times New Roman" w:eastAsia="Times New Roman" w:hAnsi="Times New Roman"/>
                <w:noProof/>
              </w:rPr>
              <w:t>Chapter 4 - Methodology</w:t>
            </w:r>
            <w:r w:rsidR="00ED137D">
              <w:rPr>
                <w:noProof/>
                <w:webHidden/>
              </w:rPr>
              <w:tab/>
            </w:r>
            <w:r w:rsidR="00ED137D">
              <w:rPr>
                <w:noProof/>
                <w:webHidden/>
              </w:rPr>
              <w:fldChar w:fldCharType="begin"/>
            </w:r>
            <w:r w:rsidR="00ED137D">
              <w:rPr>
                <w:noProof/>
                <w:webHidden/>
              </w:rPr>
              <w:instrText xml:space="preserve"> PAGEREF _Toc459716538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39" w:history="1">
            <w:r w:rsidR="00ED137D" w:rsidRPr="00930A33">
              <w:rPr>
                <w:rStyle w:val="Hyperlink"/>
                <w:rFonts w:ascii="Times New Roman" w:eastAsia="Times New Roman" w:hAnsi="Times New Roman"/>
                <w:noProof/>
              </w:rPr>
              <w:t>4.1 Description</w:t>
            </w:r>
            <w:r w:rsidR="00ED137D">
              <w:rPr>
                <w:noProof/>
                <w:webHidden/>
              </w:rPr>
              <w:tab/>
            </w:r>
            <w:r w:rsidR="00ED137D">
              <w:rPr>
                <w:noProof/>
                <w:webHidden/>
              </w:rPr>
              <w:fldChar w:fldCharType="begin"/>
            </w:r>
            <w:r w:rsidR="00ED137D">
              <w:rPr>
                <w:noProof/>
                <w:webHidden/>
              </w:rPr>
              <w:instrText xml:space="preserve"> PAGEREF _Toc459716539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40" w:history="1">
            <w:r w:rsidR="00ED137D" w:rsidRPr="00930A33">
              <w:rPr>
                <w:rStyle w:val="Hyperlink"/>
                <w:rFonts w:ascii="Times New Roman" w:eastAsia="Times New Roman" w:hAnsi="Times New Roman"/>
                <w:noProof/>
              </w:rPr>
              <w:t>4.2 Steps</w:t>
            </w:r>
            <w:r w:rsidR="00ED137D">
              <w:rPr>
                <w:noProof/>
                <w:webHidden/>
              </w:rPr>
              <w:tab/>
            </w:r>
            <w:r w:rsidR="00ED137D">
              <w:rPr>
                <w:noProof/>
                <w:webHidden/>
              </w:rPr>
              <w:fldChar w:fldCharType="begin"/>
            </w:r>
            <w:r w:rsidR="00ED137D">
              <w:rPr>
                <w:noProof/>
                <w:webHidden/>
              </w:rPr>
              <w:instrText xml:space="preserve"> PAGEREF _Toc459716540 \h </w:instrText>
            </w:r>
            <w:r w:rsidR="00ED137D">
              <w:rPr>
                <w:noProof/>
                <w:webHidden/>
              </w:rPr>
            </w:r>
            <w:r w:rsidR="00ED137D">
              <w:rPr>
                <w:noProof/>
                <w:webHidden/>
              </w:rPr>
              <w:fldChar w:fldCharType="separate"/>
            </w:r>
            <w:r w:rsidR="001B35D3">
              <w:rPr>
                <w:noProof/>
                <w:webHidden/>
              </w:rPr>
              <w:t>8</w:t>
            </w:r>
            <w:r w:rsidR="00ED137D">
              <w:rPr>
                <w:noProof/>
                <w:webHidden/>
              </w:rPr>
              <w:fldChar w:fldCharType="end"/>
            </w:r>
          </w:hyperlink>
        </w:p>
        <w:p w:rsidR="00ED137D" w:rsidRDefault="00621249">
          <w:pPr>
            <w:pStyle w:val="TOC2"/>
            <w:tabs>
              <w:tab w:val="right" w:leader="dot" w:pos="8630"/>
            </w:tabs>
            <w:rPr>
              <w:rFonts w:cstheme="minorBidi"/>
              <w:noProof/>
              <w:lang w:eastAsia="ja-JP"/>
            </w:rPr>
          </w:pPr>
          <w:hyperlink w:anchor="_Toc459716541" w:history="1">
            <w:r w:rsidR="00ED137D" w:rsidRPr="00930A33">
              <w:rPr>
                <w:rStyle w:val="Hyperlink"/>
                <w:rFonts w:ascii="Times New Roman" w:eastAsia="Times New Roman" w:hAnsi="Times New Roman"/>
                <w:noProof/>
              </w:rPr>
              <w:t>4.3 Gantt Chart</w:t>
            </w:r>
            <w:r w:rsidR="00ED137D">
              <w:rPr>
                <w:noProof/>
                <w:webHidden/>
              </w:rPr>
              <w:tab/>
            </w:r>
            <w:r w:rsidR="00ED137D">
              <w:rPr>
                <w:noProof/>
                <w:webHidden/>
              </w:rPr>
              <w:fldChar w:fldCharType="begin"/>
            </w:r>
            <w:r w:rsidR="00ED137D">
              <w:rPr>
                <w:noProof/>
                <w:webHidden/>
              </w:rPr>
              <w:instrText xml:space="preserve"> PAGEREF _Toc459716541 \h </w:instrText>
            </w:r>
            <w:r w:rsidR="00ED137D">
              <w:rPr>
                <w:noProof/>
                <w:webHidden/>
              </w:rPr>
            </w:r>
            <w:r w:rsidR="00ED137D">
              <w:rPr>
                <w:noProof/>
                <w:webHidden/>
              </w:rPr>
              <w:fldChar w:fldCharType="separate"/>
            </w:r>
            <w:r w:rsidR="001B35D3">
              <w:rPr>
                <w:noProof/>
                <w:webHidden/>
              </w:rPr>
              <w:t>9</w:t>
            </w:r>
            <w:r w:rsidR="00ED137D">
              <w:rPr>
                <w:noProof/>
                <w:webHidden/>
              </w:rPr>
              <w:fldChar w:fldCharType="end"/>
            </w:r>
          </w:hyperlink>
        </w:p>
        <w:p w:rsidR="00ED137D" w:rsidRDefault="00621249">
          <w:pPr>
            <w:pStyle w:val="TOC1"/>
            <w:tabs>
              <w:tab w:val="right" w:leader="dot" w:pos="8630"/>
            </w:tabs>
            <w:rPr>
              <w:rFonts w:cstheme="minorBidi"/>
              <w:noProof/>
              <w:lang w:eastAsia="ja-JP"/>
            </w:rPr>
          </w:pPr>
          <w:hyperlink w:anchor="_Toc459716542" w:history="1">
            <w:r w:rsidR="00ED137D" w:rsidRPr="00930A33">
              <w:rPr>
                <w:rStyle w:val="Hyperlink"/>
                <w:rFonts w:ascii="Times New Roman" w:eastAsia="Times New Roman" w:hAnsi="Times New Roman"/>
                <w:noProof/>
              </w:rPr>
              <w:t>Bibliography</w:t>
            </w:r>
            <w:r w:rsidR="00ED137D">
              <w:rPr>
                <w:noProof/>
                <w:webHidden/>
              </w:rPr>
              <w:tab/>
            </w:r>
            <w:r w:rsidR="00ED137D">
              <w:rPr>
                <w:noProof/>
                <w:webHidden/>
              </w:rPr>
              <w:fldChar w:fldCharType="begin"/>
            </w:r>
            <w:r w:rsidR="00ED137D">
              <w:rPr>
                <w:noProof/>
                <w:webHidden/>
              </w:rPr>
              <w:instrText xml:space="preserve"> PAGEREF _Toc459716542 \h </w:instrText>
            </w:r>
            <w:r w:rsidR="00ED137D">
              <w:rPr>
                <w:noProof/>
                <w:webHidden/>
              </w:rPr>
            </w:r>
            <w:r w:rsidR="00ED137D">
              <w:rPr>
                <w:noProof/>
                <w:webHidden/>
              </w:rPr>
              <w:fldChar w:fldCharType="separate"/>
            </w:r>
            <w:r w:rsidR="001B35D3">
              <w:rPr>
                <w:noProof/>
                <w:webHidden/>
              </w:rPr>
              <w:t>10</w:t>
            </w:r>
            <w:r w:rsidR="00ED137D">
              <w:rPr>
                <w:noProof/>
                <w:webHidden/>
              </w:rPr>
              <w:fldChar w:fldCharType="end"/>
            </w:r>
          </w:hyperlink>
        </w:p>
        <w:p w:rsidR="00ED137D" w:rsidRDefault="00ED137D">
          <w:r>
            <w:rPr>
              <w:b/>
              <w:bCs/>
              <w:noProof/>
            </w:rPr>
            <w:fldChar w:fldCharType="end"/>
          </w:r>
        </w:p>
      </w:sdtContent>
    </w:sdt>
    <w:p w:rsidR="00ED137D" w:rsidRDefault="00ED137D"/>
    <w:p w:rsidR="00813243" w:rsidRDefault="00813243"/>
    <w:p w:rsidR="00645820" w:rsidRDefault="00645820"/>
    <w:p w:rsidR="00645820" w:rsidRDefault="00645820"/>
    <w:p w:rsidR="00645820" w:rsidRDefault="00645820"/>
    <w:p w:rsidR="00645820" w:rsidRDefault="00645820"/>
    <w:p w:rsidR="00645820" w:rsidRDefault="00645820"/>
    <w:p w:rsidR="00645820" w:rsidRDefault="00645820"/>
    <w:p w:rsidR="00645820" w:rsidRDefault="00813243">
      <w:r>
        <w:t xml:space="preserve">          </w:t>
      </w:r>
    </w:p>
    <w:p w:rsidR="00645820" w:rsidRDefault="00645820"/>
    <w:p w:rsidR="001B35D3" w:rsidRDefault="001B35D3"/>
    <w:p w:rsidR="00645820" w:rsidRDefault="00B10A2C" w:rsidP="00813243">
      <w:pPr>
        <w:pStyle w:val="Heading1"/>
      </w:pPr>
      <w:bookmarkStart w:id="0" w:name="_Toc459716522"/>
      <w:r>
        <w:rPr>
          <w:rFonts w:ascii="Times New Roman" w:eastAsia="Times New Roman" w:hAnsi="Times New Roman" w:cs="Times New Roman"/>
          <w:sz w:val="32"/>
          <w:szCs w:val="32"/>
        </w:rPr>
        <w:lastRenderedPageBreak/>
        <w:t>Chapter 1 - Research Background</w:t>
      </w:r>
      <w:bookmarkEnd w:id="0"/>
    </w:p>
    <w:p w:rsidR="00645820" w:rsidRDefault="00645820"/>
    <w:p w:rsidR="00645820" w:rsidRPr="00813243" w:rsidRDefault="00B10A2C" w:rsidP="00813243">
      <w:pPr>
        <w:pStyle w:val="Heading2"/>
        <w:rPr>
          <w:sz w:val="24"/>
          <w:szCs w:val="24"/>
        </w:rPr>
      </w:pPr>
      <w:bookmarkStart w:id="1" w:name="_Toc459716523"/>
      <w:r w:rsidRPr="00813243">
        <w:rPr>
          <w:rFonts w:ascii="Times New Roman" w:eastAsia="Times New Roman" w:hAnsi="Times New Roman" w:cs="Times New Roman"/>
          <w:sz w:val="24"/>
          <w:szCs w:val="24"/>
        </w:rPr>
        <w:t>1.1 Introduction</w:t>
      </w:r>
      <w:bookmarkEnd w:id="1"/>
    </w:p>
    <w:p w:rsidR="00645820" w:rsidRDefault="00645820"/>
    <w:p w:rsidR="00645820" w:rsidRDefault="003135F1">
      <w:pPr>
        <w:jc w:val="both"/>
      </w:pPr>
      <w:r>
        <w:rPr>
          <w:rFonts w:ascii="Times New Roman" w:eastAsia="Times New Roman" w:hAnsi="Times New Roman" w:cs="Times New Roman"/>
        </w:rPr>
        <w:tab/>
        <w:t xml:space="preserve">Telemedicine is formally defined as the </w:t>
      </w:r>
      <w:r w:rsidR="00852689">
        <w:rPr>
          <w:rFonts w:ascii="Times New Roman" w:eastAsia="Times New Roman" w:hAnsi="Times New Roman" w:cs="Times New Roman"/>
        </w:rPr>
        <w:t xml:space="preserve">use of telecommunication equipment and information technology to provide clinical care to individuals at distant sites and the transmission of medical and surgical information and images needed to provide that care. </w:t>
      </w:r>
      <w:r>
        <w:rPr>
          <w:rFonts w:ascii="Times New Roman" w:eastAsia="Times New Roman" w:hAnsi="Times New Roman" w:cs="Times New Roman"/>
        </w:rPr>
        <w:t xml:space="preserve">Telemedicine </w:t>
      </w:r>
      <w:r w:rsidR="00B10A2C">
        <w:rPr>
          <w:rFonts w:ascii="Times New Roman" w:eastAsia="Times New Roman" w:hAnsi="Times New Roman" w:cs="Times New Roman"/>
        </w:rPr>
        <w:t>is a growing technol</w:t>
      </w:r>
      <w:r>
        <w:rPr>
          <w:rFonts w:ascii="Times New Roman" w:eastAsia="Times New Roman" w:hAnsi="Times New Roman" w:cs="Times New Roman"/>
        </w:rPr>
        <w:t>ogy being used in today’s world, and it</w:t>
      </w:r>
      <w:r w:rsidR="00B10A2C">
        <w:rPr>
          <w:rFonts w:ascii="Times New Roman" w:eastAsia="Times New Roman" w:hAnsi="Times New Roman" w:cs="Times New Roman"/>
        </w:rPr>
        <w:t xml:space="preserve"> has expanded into different medical fields, like </w:t>
      </w:r>
      <w:proofErr w:type="spellStart"/>
      <w:r w:rsidR="00B10A2C">
        <w:rPr>
          <w:rFonts w:ascii="Times New Roman" w:eastAsia="Times New Roman" w:hAnsi="Times New Roman" w:cs="Times New Roman"/>
        </w:rPr>
        <w:t>televeterinary</w:t>
      </w:r>
      <w:proofErr w:type="spellEnd"/>
      <w:r w:rsidR="00B10A2C">
        <w:rPr>
          <w:rFonts w:ascii="Times New Roman" w:eastAsia="Times New Roman" w:hAnsi="Times New Roman" w:cs="Times New Roman"/>
        </w:rPr>
        <w:t xml:space="preserve">. </w:t>
      </w:r>
      <w:proofErr w:type="spellStart"/>
      <w:r w:rsidR="00B10A2C">
        <w:rPr>
          <w:rFonts w:ascii="Times New Roman" w:eastAsia="Times New Roman" w:hAnsi="Times New Roman" w:cs="Times New Roman"/>
        </w:rPr>
        <w:t>Televeterinary</w:t>
      </w:r>
      <w:proofErr w:type="spellEnd"/>
      <w:r w:rsidR="00B10A2C">
        <w:rPr>
          <w:rFonts w:ascii="Times New Roman" w:eastAsia="Times New Roman" w:hAnsi="Times New Roman" w:cs="Times New Roman"/>
        </w:rPr>
        <w:t xml:space="preserve"> involves animals into the telemedicine process, whether household animals like dogs or cats, or livestock like chicken and pigs. In this study, </w:t>
      </w:r>
      <w:r w:rsidR="0008670C">
        <w:rPr>
          <w:rFonts w:ascii="Times New Roman" w:eastAsia="Times New Roman" w:hAnsi="Times New Roman" w:cs="Times New Roman"/>
        </w:rPr>
        <w:t>an expert system will be developed</w:t>
      </w:r>
      <w:r w:rsidR="00B10A2C">
        <w:rPr>
          <w:rFonts w:ascii="Times New Roman" w:eastAsia="Times New Roman" w:hAnsi="Times New Roman" w:cs="Times New Roman"/>
        </w:rPr>
        <w:t xml:space="preserve"> and </w:t>
      </w:r>
      <w:r w:rsidR="0008670C">
        <w:rPr>
          <w:rFonts w:ascii="Times New Roman" w:eastAsia="Times New Roman" w:hAnsi="Times New Roman" w:cs="Times New Roman"/>
        </w:rPr>
        <w:t>be implemented</w:t>
      </w:r>
      <w:r w:rsidR="00B10A2C">
        <w:rPr>
          <w:rFonts w:ascii="Times New Roman" w:eastAsia="Times New Roman" w:hAnsi="Times New Roman" w:cs="Times New Roman"/>
        </w:rPr>
        <w:t xml:space="preserve"> into </w:t>
      </w:r>
      <w:proofErr w:type="spellStart"/>
      <w:r w:rsidR="00B10A2C">
        <w:rPr>
          <w:rFonts w:ascii="Times New Roman" w:eastAsia="Times New Roman" w:hAnsi="Times New Roman" w:cs="Times New Roman"/>
        </w:rPr>
        <w:t>PetBetter</w:t>
      </w:r>
      <w:proofErr w:type="spellEnd"/>
      <w:r w:rsidR="0008670C">
        <w:rPr>
          <w:rFonts w:ascii="Times New Roman" w:eastAsia="Times New Roman" w:hAnsi="Times New Roman" w:cs="Times New Roman"/>
        </w:rPr>
        <w:t xml:space="preserve">, a </w:t>
      </w:r>
      <w:proofErr w:type="spellStart"/>
      <w:r w:rsidR="0008670C">
        <w:rPr>
          <w:rFonts w:ascii="Times New Roman" w:eastAsia="Times New Roman" w:hAnsi="Times New Roman" w:cs="Times New Roman"/>
        </w:rPr>
        <w:t>televeterinary</w:t>
      </w:r>
      <w:proofErr w:type="spellEnd"/>
      <w:r w:rsidR="0008670C">
        <w:rPr>
          <w:rFonts w:ascii="Times New Roman" w:eastAsia="Times New Roman" w:hAnsi="Times New Roman" w:cs="Times New Roman"/>
        </w:rPr>
        <w:t xml:space="preserve"> system in its proposal stages</w:t>
      </w:r>
      <w:r w:rsidR="00BE4D56">
        <w:rPr>
          <w:rFonts w:ascii="Times New Roman" w:eastAsia="Times New Roman" w:hAnsi="Times New Roman" w:cs="Times New Roman"/>
        </w:rPr>
        <w:t>, to be used in the Philippines as a cost-efficient alternative to veterinary clinics for animal welfare groups and far-away locations.</w:t>
      </w:r>
    </w:p>
    <w:p w:rsidR="00645820" w:rsidRDefault="00645820"/>
    <w:p w:rsidR="00645820" w:rsidRDefault="00645820"/>
    <w:p w:rsidR="00645820" w:rsidRPr="00813243" w:rsidRDefault="00B10A2C" w:rsidP="00813243">
      <w:pPr>
        <w:pStyle w:val="Heading2"/>
        <w:rPr>
          <w:sz w:val="24"/>
          <w:szCs w:val="24"/>
        </w:rPr>
      </w:pPr>
      <w:bookmarkStart w:id="2" w:name="_Toc459716524"/>
      <w:r w:rsidRPr="00813243">
        <w:rPr>
          <w:rFonts w:ascii="Times New Roman" w:eastAsia="Times New Roman" w:hAnsi="Times New Roman" w:cs="Times New Roman"/>
          <w:sz w:val="24"/>
          <w:szCs w:val="24"/>
        </w:rPr>
        <w:t>1.2 Background of the Problem</w:t>
      </w:r>
      <w:bookmarkEnd w:id="2"/>
    </w:p>
    <w:p w:rsidR="00645820" w:rsidRDefault="00645820"/>
    <w:p w:rsidR="00645820" w:rsidRDefault="00B10A2C">
      <w:pPr>
        <w:jc w:val="both"/>
      </w:pPr>
      <w:r>
        <w:rPr>
          <w:rFonts w:ascii="Times New Roman" w:eastAsia="Times New Roman" w:hAnsi="Times New Roman" w:cs="Times New Roman"/>
        </w:rPr>
        <w:tab/>
        <w:t xml:space="preserve">The main idea of a </w:t>
      </w:r>
      <w:proofErr w:type="spellStart"/>
      <w:r>
        <w:rPr>
          <w:rFonts w:ascii="Times New Roman" w:eastAsia="Times New Roman" w:hAnsi="Times New Roman" w:cs="Times New Roman"/>
        </w:rPr>
        <w:t>televeterinary</w:t>
      </w:r>
      <w:proofErr w:type="spellEnd"/>
      <w:r>
        <w:rPr>
          <w:rFonts w:ascii="Times New Roman" w:eastAsia="Times New Roman" w:hAnsi="Times New Roman" w:cs="Times New Roman"/>
        </w:rPr>
        <w:t xml:space="preserve"> system for dogs and cats is that a vet</w:t>
      </w:r>
      <w:r w:rsidR="00C4715F">
        <w:rPr>
          <w:rFonts w:ascii="Times New Roman" w:eastAsia="Times New Roman" w:hAnsi="Times New Roman" w:cs="Times New Roman"/>
        </w:rPr>
        <w:t>erinarian</w:t>
      </w:r>
      <w:r>
        <w:rPr>
          <w:rFonts w:ascii="Times New Roman" w:eastAsia="Times New Roman" w:hAnsi="Times New Roman" w:cs="Times New Roman"/>
        </w:rPr>
        <w:t xml:space="preserve"> would be able to diagnose and monitor the dog or cat’s health</w:t>
      </w:r>
      <w:r w:rsidR="00931C15">
        <w:rPr>
          <w:rFonts w:ascii="Times New Roman" w:eastAsia="Times New Roman" w:hAnsi="Times New Roman" w:cs="Times New Roman"/>
        </w:rPr>
        <w:t xml:space="preserve"> without being physically present</w:t>
      </w:r>
      <w:r>
        <w:rPr>
          <w:rFonts w:ascii="Times New Roman" w:eastAsia="Times New Roman" w:hAnsi="Times New Roman" w:cs="Times New Roman"/>
        </w:rPr>
        <w:t>. In order to do this, one solution is to use an expert system.</w:t>
      </w:r>
    </w:p>
    <w:p w:rsidR="00645820" w:rsidRDefault="00645820">
      <w:pPr>
        <w:jc w:val="both"/>
      </w:pPr>
    </w:p>
    <w:p w:rsidR="00645820" w:rsidRDefault="00B10A2C">
      <w:pPr>
        <w:jc w:val="both"/>
      </w:pPr>
      <w:r>
        <w:rPr>
          <w:rFonts w:ascii="Times New Roman" w:eastAsia="Times New Roman" w:hAnsi="Times New Roman" w:cs="Times New Roman"/>
        </w:rPr>
        <w:tab/>
        <w:t>An expert system is a software programmed with artificial intelligence</w:t>
      </w:r>
      <w:r w:rsidR="00C21A00">
        <w:rPr>
          <w:rFonts w:ascii="Times New Roman" w:eastAsia="Times New Roman" w:hAnsi="Times New Roman" w:cs="Times New Roman"/>
        </w:rPr>
        <w:t xml:space="preserve"> technologies in order to make decisions</w:t>
      </w:r>
      <w:r w:rsidR="00C4715F">
        <w:rPr>
          <w:rFonts w:ascii="Times New Roman" w:eastAsia="Times New Roman" w:hAnsi="Times New Roman" w:cs="Times New Roman"/>
        </w:rPr>
        <w:t xml:space="preserve"> based on facts and heuristics</w:t>
      </w:r>
      <w:r>
        <w:rPr>
          <w:rFonts w:ascii="Times New Roman" w:eastAsia="Times New Roman" w:hAnsi="Times New Roman" w:cs="Times New Roman"/>
        </w:rPr>
        <w:t>. It is connected to a database filled with expert knowledge on the field it is made for.</w:t>
      </w:r>
      <w:r w:rsidR="00931C15">
        <w:rPr>
          <w:rFonts w:ascii="Times New Roman" w:eastAsia="Times New Roman" w:hAnsi="Times New Roman" w:cs="Times New Roman"/>
        </w:rPr>
        <w:t xml:space="preserve"> </w:t>
      </w:r>
      <w:r w:rsidR="00C21A00">
        <w:rPr>
          <w:rFonts w:ascii="Times New Roman" w:eastAsia="Times New Roman" w:hAnsi="Times New Roman" w:cs="Times New Roman"/>
        </w:rPr>
        <w:t>T</w:t>
      </w:r>
      <w:r>
        <w:rPr>
          <w:rFonts w:ascii="Times New Roman" w:eastAsia="Times New Roman" w:hAnsi="Times New Roman" w:cs="Times New Roman"/>
        </w:rPr>
        <w:t xml:space="preserve">he software asks the patients questions regarding their health, </w:t>
      </w:r>
      <w:r w:rsidR="00C21A00">
        <w:rPr>
          <w:rFonts w:ascii="Times New Roman" w:eastAsia="Times New Roman" w:hAnsi="Times New Roman" w:cs="Times New Roman"/>
        </w:rPr>
        <w:t xml:space="preserve">exploring deeper into the knowledge </w:t>
      </w:r>
      <w:r>
        <w:rPr>
          <w:rFonts w:ascii="Times New Roman" w:eastAsia="Times New Roman" w:hAnsi="Times New Roman" w:cs="Times New Roman"/>
        </w:rPr>
        <w:t xml:space="preserve">base until it arrives at a diagnosis. In the case of </w:t>
      </w:r>
      <w:proofErr w:type="spellStart"/>
      <w:r>
        <w:rPr>
          <w:rFonts w:ascii="Times New Roman" w:eastAsia="Times New Roman" w:hAnsi="Times New Roman" w:cs="Times New Roman"/>
        </w:rPr>
        <w:t>televeterinary</w:t>
      </w:r>
      <w:proofErr w:type="spellEnd"/>
      <w:r>
        <w:rPr>
          <w:rFonts w:ascii="Times New Roman" w:eastAsia="Times New Roman" w:hAnsi="Times New Roman" w:cs="Times New Roman"/>
        </w:rPr>
        <w:t>, the owners’ of the dog or cat are expected to describe the animal’s well-being.</w:t>
      </w:r>
    </w:p>
    <w:p w:rsidR="00645820" w:rsidRDefault="00645820">
      <w:pPr>
        <w:jc w:val="both"/>
      </w:pPr>
    </w:p>
    <w:p w:rsidR="00645820" w:rsidRDefault="00B10A2C">
      <w:pPr>
        <w:jc w:val="both"/>
      </w:pPr>
      <w:r>
        <w:rPr>
          <w:rFonts w:ascii="Times New Roman" w:eastAsia="Times New Roman" w:hAnsi="Times New Roman" w:cs="Times New Roman"/>
        </w:rPr>
        <w:tab/>
      </w:r>
      <w:r w:rsidR="00BE4D56">
        <w:rPr>
          <w:rFonts w:ascii="Times New Roman" w:eastAsia="Times New Roman" w:hAnsi="Times New Roman" w:cs="Times New Roman"/>
        </w:rPr>
        <w:t>The Philippine Animal Welfare Society (PAWS) is a volunteer-based non-government organization whose goal is to prevent animal cruelty through education, animal sheltering and advocacy. Since the organization is volunteer-based, the need for a cost-efficient vet</w:t>
      </w:r>
      <w:r w:rsidR="003B05EB">
        <w:rPr>
          <w:rFonts w:ascii="Times New Roman" w:eastAsia="Times New Roman" w:hAnsi="Times New Roman" w:cs="Times New Roman"/>
        </w:rPr>
        <w:t>erinary system arises. Animal health is also a major concern, especially in rural areas. If animal health is neglected, diseases may also pass to humans.</w:t>
      </w:r>
    </w:p>
    <w:p w:rsidR="00645820" w:rsidRDefault="00645820"/>
    <w:p w:rsidR="00645820" w:rsidRPr="00813243" w:rsidRDefault="00B10A2C" w:rsidP="00813243">
      <w:pPr>
        <w:pStyle w:val="Heading2"/>
        <w:rPr>
          <w:sz w:val="24"/>
          <w:szCs w:val="24"/>
        </w:rPr>
      </w:pPr>
      <w:bookmarkStart w:id="3" w:name="_Toc459716525"/>
      <w:r w:rsidRPr="00813243">
        <w:rPr>
          <w:rFonts w:ascii="Times New Roman" w:eastAsia="Times New Roman" w:hAnsi="Times New Roman" w:cs="Times New Roman"/>
          <w:sz w:val="24"/>
          <w:szCs w:val="24"/>
        </w:rPr>
        <w:t>1.3 Statement of the Problem</w:t>
      </w:r>
      <w:bookmarkEnd w:id="3"/>
    </w:p>
    <w:p w:rsidR="00645820" w:rsidRDefault="00645820"/>
    <w:p w:rsidR="00645820" w:rsidRDefault="000C58A5">
      <w:pPr>
        <w:jc w:val="both"/>
      </w:pPr>
      <w:r>
        <w:tab/>
        <w:t>Animal welfare groups in the Philippines</w:t>
      </w:r>
      <w:r w:rsidR="00FB4F29">
        <w:t>, like PAWS,</w:t>
      </w:r>
      <w:r>
        <w:t xml:space="preserve"> are mostly volunteer-based, non-government organizations, meaning their budgets are not funded by the government. The budget the organizations have might not be enough to fully support the health of the animals they are taking care of. Also, far-away places might not have </w:t>
      </w:r>
      <w:r>
        <w:lastRenderedPageBreak/>
        <w:t>nearby access to veterinary clinics. Thus, t</w:t>
      </w:r>
      <w:r w:rsidR="00852689">
        <w:rPr>
          <w:rFonts w:ascii="Times New Roman" w:eastAsia="Times New Roman" w:hAnsi="Times New Roman" w:cs="Times New Roman"/>
        </w:rPr>
        <w:t xml:space="preserve">he aim of this study is to develop an expert system to be implemented into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 The system will serve as a cost-efficient alternative to veterinary clinics for animal welfare groups whose advocacy is to save the animals, and far-away locations that have little to no access to veterinary clinics.</w:t>
      </w:r>
      <w:r w:rsidR="00B10A2C">
        <w:rPr>
          <w:rFonts w:ascii="Times New Roman" w:eastAsia="Times New Roman" w:hAnsi="Times New Roman" w:cs="Times New Roman"/>
        </w:rPr>
        <w:t xml:space="preserve"> </w:t>
      </w:r>
    </w:p>
    <w:p w:rsidR="00645820" w:rsidRDefault="00645820">
      <w:pPr>
        <w:jc w:val="both"/>
      </w:pPr>
    </w:p>
    <w:p w:rsidR="00645820" w:rsidRDefault="00B10A2C">
      <w:pPr>
        <w:jc w:val="both"/>
      </w:pPr>
      <w:r>
        <w:rPr>
          <w:rFonts w:ascii="Times New Roman" w:eastAsia="Times New Roman" w:hAnsi="Times New Roman" w:cs="Times New Roman"/>
        </w:rPr>
        <w:tab/>
      </w:r>
    </w:p>
    <w:p w:rsidR="00645820" w:rsidRDefault="00B10A2C">
      <w:r>
        <w:rPr>
          <w:rFonts w:ascii="Times New Roman" w:eastAsia="Times New Roman" w:hAnsi="Times New Roman" w:cs="Times New Roman"/>
        </w:rPr>
        <w:tab/>
      </w:r>
    </w:p>
    <w:p w:rsidR="00645820" w:rsidRPr="00813243" w:rsidRDefault="00B10A2C" w:rsidP="00813243">
      <w:pPr>
        <w:pStyle w:val="Heading2"/>
        <w:rPr>
          <w:sz w:val="24"/>
          <w:szCs w:val="24"/>
        </w:rPr>
      </w:pPr>
      <w:bookmarkStart w:id="4" w:name="_Toc459716526"/>
      <w:r w:rsidRPr="00813243">
        <w:rPr>
          <w:rFonts w:ascii="Times New Roman" w:eastAsia="Times New Roman" w:hAnsi="Times New Roman" w:cs="Times New Roman"/>
          <w:sz w:val="24"/>
          <w:szCs w:val="24"/>
        </w:rPr>
        <w:t>1.4 Research Objectives</w:t>
      </w:r>
      <w:bookmarkEnd w:id="4"/>
    </w:p>
    <w:p w:rsidR="00645820" w:rsidRDefault="00645820">
      <w:pPr>
        <w:jc w:val="both"/>
      </w:pPr>
    </w:p>
    <w:p w:rsidR="00645820" w:rsidRPr="00813243" w:rsidRDefault="00B10A2C" w:rsidP="00813243">
      <w:pPr>
        <w:pStyle w:val="Heading3"/>
        <w:ind w:firstLine="720"/>
        <w:rPr>
          <w:b w:val="0"/>
          <w:sz w:val="24"/>
          <w:szCs w:val="24"/>
        </w:rPr>
      </w:pPr>
      <w:bookmarkStart w:id="5" w:name="_Toc459716527"/>
      <w:r w:rsidRPr="00813243">
        <w:rPr>
          <w:rFonts w:ascii="Times New Roman" w:eastAsia="Times New Roman" w:hAnsi="Times New Roman" w:cs="Times New Roman"/>
          <w:b w:val="0"/>
          <w:sz w:val="24"/>
          <w:szCs w:val="24"/>
        </w:rPr>
        <w:t>1.4.1 General Objective:</w:t>
      </w:r>
      <w:bookmarkEnd w:id="5"/>
    </w:p>
    <w:p w:rsidR="00645820" w:rsidRDefault="00B10A2C">
      <w:pPr>
        <w:ind w:firstLine="720"/>
        <w:jc w:val="both"/>
      </w:pPr>
      <w:r>
        <w:rPr>
          <w:rFonts w:ascii="Times New Roman" w:eastAsia="Times New Roman" w:hAnsi="Times New Roman" w:cs="Times New Roman"/>
        </w:rPr>
        <w:tab/>
      </w:r>
    </w:p>
    <w:p w:rsidR="00645820" w:rsidRDefault="00B10A2C">
      <w:pPr>
        <w:ind w:left="720" w:firstLine="720"/>
        <w:jc w:val="both"/>
      </w:pPr>
      <w:r>
        <w:rPr>
          <w:rFonts w:ascii="Times New Roman" w:eastAsia="Times New Roman" w:hAnsi="Times New Roman" w:cs="Times New Roman"/>
        </w:rPr>
        <w:t xml:space="preserve">To create an expert system for diagnosing dog and cat related diseases, to be used for the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 xml:space="preserve"> system.</w:t>
      </w:r>
    </w:p>
    <w:p w:rsidR="00645820" w:rsidRDefault="00645820">
      <w:pPr>
        <w:ind w:left="720" w:firstLine="720"/>
        <w:jc w:val="both"/>
      </w:pPr>
    </w:p>
    <w:p w:rsidR="00645820" w:rsidRPr="00813243" w:rsidRDefault="00B10A2C" w:rsidP="00813243">
      <w:pPr>
        <w:pStyle w:val="Heading3"/>
        <w:ind w:firstLine="720"/>
        <w:rPr>
          <w:b w:val="0"/>
          <w:sz w:val="24"/>
          <w:szCs w:val="24"/>
        </w:rPr>
      </w:pPr>
      <w:bookmarkStart w:id="6" w:name="_Toc459716528"/>
      <w:r w:rsidRPr="00813243">
        <w:rPr>
          <w:rFonts w:ascii="Times New Roman" w:eastAsia="Times New Roman" w:hAnsi="Times New Roman" w:cs="Times New Roman"/>
          <w:b w:val="0"/>
          <w:sz w:val="24"/>
          <w:szCs w:val="24"/>
        </w:rPr>
        <w:t>1.4.2 Specific Objective:</w:t>
      </w:r>
      <w:bookmarkEnd w:id="6"/>
    </w:p>
    <w:p w:rsidR="00645820" w:rsidRDefault="00645820">
      <w:pPr>
        <w:ind w:left="720"/>
        <w:jc w:val="both"/>
      </w:pP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develop an expert system shell that can be used for </w:t>
      </w:r>
      <w:r w:rsidR="003135F1">
        <w:rPr>
          <w:rFonts w:ascii="Times New Roman" w:eastAsia="Times New Roman" w:hAnsi="Times New Roman" w:cs="Times New Roman"/>
        </w:rPr>
        <w:t>dog and cat disease diagnosis</w:t>
      </w: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develop a </w:t>
      </w:r>
      <w:r w:rsidR="003B05EB">
        <w:rPr>
          <w:rFonts w:ascii="Times New Roman" w:eastAsia="Times New Roman" w:hAnsi="Times New Roman" w:cs="Times New Roman"/>
        </w:rPr>
        <w:t>knowledge base for diagnosing dog and cat diseases</w:t>
      </w:r>
      <w:r>
        <w:rPr>
          <w:rFonts w:ascii="Times New Roman" w:eastAsia="Times New Roman" w:hAnsi="Times New Roman" w:cs="Times New Roman"/>
        </w:rPr>
        <w:t xml:space="preserve"> for the use of the expert system</w:t>
      </w:r>
    </w:p>
    <w:p w:rsidR="00645820" w:rsidRDefault="00B10A2C">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To implement the </w:t>
      </w:r>
      <w:r w:rsidR="00321BCC">
        <w:rPr>
          <w:rFonts w:ascii="Times New Roman" w:eastAsia="Times New Roman" w:hAnsi="Times New Roman" w:cs="Times New Roman"/>
        </w:rPr>
        <w:t xml:space="preserve">developed expert system into </w:t>
      </w:r>
      <w:proofErr w:type="spellStart"/>
      <w:r w:rsidR="00321BCC">
        <w:rPr>
          <w:rFonts w:ascii="Times New Roman" w:eastAsia="Times New Roman" w:hAnsi="Times New Roman" w:cs="Times New Roman"/>
        </w:rPr>
        <w:t>PetBetter</w:t>
      </w:r>
      <w:proofErr w:type="spellEnd"/>
      <w:r w:rsidR="00321BCC">
        <w:rPr>
          <w:rFonts w:ascii="Times New Roman" w:eastAsia="Times New Roman" w:hAnsi="Times New Roman" w:cs="Times New Roman"/>
        </w:rPr>
        <w:t xml:space="preserve"> as its core diagnosis system</w:t>
      </w:r>
      <w:r>
        <w:rPr>
          <w:rFonts w:ascii="Times New Roman" w:eastAsia="Times New Roman" w:hAnsi="Times New Roman" w:cs="Times New Roman"/>
        </w:rPr>
        <w:t>.</w:t>
      </w:r>
    </w:p>
    <w:p w:rsidR="00645820" w:rsidRDefault="00645820"/>
    <w:p w:rsidR="00645820" w:rsidRPr="00813243" w:rsidRDefault="00B10A2C" w:rsidP="00813243">
      <w:pPr>
        <w:pStyle w:val="Heading2"/>
        <w:rPr>
          <w:sz w:val="24"/>
          <w:szCs w:val="24"/>
        </w:rPr>
      </w:pPr>
      <w:bookmarkStart w:id="7" w:name="_Toc459716529"/>
      <w:r w:rsidRPr="00813243">
        <w:rPr>
          <w:rFonts w:ascii="Times New Roman" w:eastAsia="Times New Roman" w:hAnsi="Times New Roman" w:cs="Times New Roman"/>
          <w:sz w:val="24"/>
          <w:szCs w:val="24"/>
        </w:rPr>
        <w:t>1.5 Significance of the Study</w:t>
      </w:r>
      <w:bookmarkEnd w:id="7"/>
    </w:p>
    <w:p w:rsidR="00645820" w:rsidRDefault="00645820"/>
    <w:p w:rsidR="00645820" w:rsidRDefault="00B10A2C">
      <w:pPr>
        <w:jc w:val="both"/>
      </w:pPr>
      <w:r>
        <w:rPr>
          <w:rFonts w:ascii="Times New Roman" w:eastAsia="Times New Roman" w:hAnsi="Times New Roman" w:cs="Times New Roman"/>
        </w:rPr>
        <w:tab/>
        <w:t>The study matters most for pet owners who are too fa</w:t>
      </w:r>
      <w:r w:rsidR="00BB3965">
        <w:rPr>
          <w:rFonts w:ascii="Times New Roman" w:eastAsia="Times New Roman" w:hAnsi="Times New Roman" w:cs="Times New Roman"/>
        </w:rPr>
        <w:t xml:space="preserve">r away from veterinary clinics, therefore unable to treat their pet’s diseases. The study is also significant to the animal welfare groups residing in the country, as a cost-efficient </w:t>
      </w:r>
      <w:proofErr w:type="spellStart"/>
      <w:r w:rsidR="00BB3965">
        <w:rPr>
          <w:rFonts w:ascii="Times New Roman" w:eastAsia="Times New Roman" w:hAnsi="Times New Roman" w:cs="Times New Roman"/>
        </w:rPr>
        <w:t>televeterinary</w:t>
      </w:r>
      <w:proofErr w:type="spellEnd"/>
      <w:r w:rsidR="00BB3965">
        <w:rPr>
          <w:rFonts w:ascii="Times New Roman" w:eastAsia="Times New Roman" w:hAnsi="Times New Roman" w:cs="Times New Roman"/>
        </w:rPr>
        <w:t xml:space="preserve"> system will be helpful to their cause in saving the mistreated animals.</w:t>
      </w:r>
    </w:p>
    <w:p w:rsidR="00645820" w:rsidRDefault="00645820"/>
    <w:p w:rsidR="00645820" w:rsidRDefault="00645820"/>
    <w:p w:rsidR="00645820" w:rsidRDefault="00645820"/>
    <w:p w:rsidR="00645820" w:rsidRPr="00813243" w:rsidRDefault="00B10A2C" w:rsidP="00813243">
      <w:pPr>
        <w:pStyle w:val="Heading2"/>
        <w:rPr>
          <w:sz w:val="24"/>
          <w:szCs w:val="24"/>
        </w:rPr>
      </w:pPr>
      <w:bookmarkStart w:id="8" w:name="_Toc459716530"/>
      <w:r w:rsidRPr="00813243">
        <w:rPr>
          <w:rFonts w:ascii="Times New Roman" w:eastAsia="Times New Roman" w:hAnsi="Times New Roman" w:cs="Times New Roman"/>
          <w:sz w:val="24"/>
          <w:szCs w:val="24"/>
        </w:rPr>
        <w:t>1.6 Scope and Limitations of the Study</w:t>
      </w:r>
      <w:bookmarkEnd w:id="8"/>
    </w:p>
    <w:p w:rsidR="00645820" w:rsidRDefault="00645820"/>
    <w:p w:rsidR="00645820" w:rsidRDefault="00B10A2C" w:rsidP="00321BCC">
      <w:pPr>
        <w:jc w:val="both"/>
      </w:pPr>
      <w:r>
        <w:rPr>
          <w:rFonts w:ascii="Times New Roman" w:eastAsia="Times New Roman" w:hAnsi="Times New Roman" w:cs="Times New Roman"/>
          <w:b/>
        </w:rPr>
        <w:tab/>
      </w:r>
      <w:r>
        <w:rPr>
          <w:rFonts w:ascii="Times New Roman" w:eastAsia="Times New Roman" w:hAnsi="Times New Roman" w:cs="Times New Roman"/>
        </w:rPr>
        <w:t xml:space="preserve">The expert system to be developed only covers dog and cat illnesses and diseases. It will not include livestock animals like pig, or chicken. The expert system to be developed will be implemented as the expert system for </w:t>
      </w:r>
      <w:proofErr w:type="spellStart"/>
      <w:r>
        <w:rPr>
          <w:rFonts w:ascii="Times New Roman" w:eastAsia="Times New Roman" w:hAnsi="Times New Roman" w:cs="Times New Roman"/>
        </w:rPr>
        <w:t>PetBetter</w:t>
      </w:r>
      <w:proofErr w:type="spellEnd"/>
      <w:r>
        <w:rPr>
          <w:rFonts w:ascii="Times New Roman" w:eastAsia="Times New Roman" w:hAnsi="Times New Roman" w:cs="Times New Roman"/>
        </w:rPr>
        <w:t>.</w:t>
      </w:r>
      <w:r w:rsidR="00BB3965">
        <w:rPr>
          <w:rFonts w:ascii="Times New Roman" w:eastAsia="Times New Roman" w:hAnsi="Times New Roman" w:cs="Times New Roman"/>
        </w:rPr>
        <w:t xml:space="preserve"> The expert system will be developed for a mobile environment, in line with </w:t>
      </w:r>
      <w:proofErr w:type="spellStart"/>
      <w:r w:rsidR="00BB3965">
        <w:rPr>
          <w:rFonts w:ascii="Times New Roman" w:eastAsia="Times New Roman" w:hAnsi="Times New Roman" w:cs="Times New Roman"/>
        </w:rPr>
        <w:t>PetBetter’s</w:t>
      </w:r>
      <w:proofErr w:type="spellEnd"/>
      <w:r w:rsidR="00BB3965">
        <w:rPr>
          <w:rFonts w:ascii="Times New Roman" w:eastAsia="Times New Roman" w:hAnsi="Times New Roman" w:cs="Times New Roman"/>
        </w:rPr>
        <w:t xml:space="preserve"> requirements.</w:t>
      </w:r>
    </w:p>
    <w:p w:rsidR="00645820" w:rsidRDefault="00B10A2C">
      <w:r>
        <w:rPr>
          <w:rFonts w:ascii="Times New Roman" w:eastAsia="Times New Roman" w:hAnsi="Times New Roman" w:cs="Times New Roman"/>
        </w:rPr>
        <w:tab/>
      </w:r>
    </w:p>
    <w:p w:rsidR="00645820" w:rsidRDefault="00B10A2C" w:rsidP="00813243">
      <w:pPr>
        <w:pStyle w:val="Heading1"/>
      </w:pPr>
      <w:bookmarkStart w:id="9" w:name="_Toc459716531"/>
      <w:r>
        <w:rPr>
          <w:rFonts w:ascii="Times New Roman" w:eastAsia="Times New Roman" w:hAnsi="Times New Roman" w:cs="Times New Roman"/>
          <w:sz w:val="32"/>
          <w:szCs w:val="32"/>
        </w:rPr>
        <w:lastRenderedPageBreak/>
        <w:t>Chapter 2 - Review of Related Literature</w:t>
      </w:r>
      <w:bookmarkEnd w:id="9"/>
    </w:p>
    <w:p w:rsidR="00645820" w:rsidRDefault="00645820"/>
    <w:p w:rsidR="00645820" w:rsidRDefault="00B10A2C" w:rsidP="00BB3965">
      <w:pPr>
        <w:pStyle w:val="Heading2"/>
        <w:rPr>
          <w:rFonts w:ascii="Times New Roman" w:eastAsia="Times New Roman" w:hAnsi="Times New Roman" w:cs="Times New Roman"/>
          <w:sz w:val="24"/>
          <w:szCs w:val="24"/>
        </w:rPr>
      </w:pPr>
      <w:bookmarkStart w:id="10" w:name="_Toc459716532"/>
      <w:r w:rsidRPr="00813243">
        <w:rPr>
          <w:rFonts w:ascii="Times New Roman" w:eastAsia="Times New Roman" w:hAnsi="Times New Roman" w:cs="Times New Roman"/>
          <w:sz w:val="24"/>
          <w:szCs w:val="24"/>
        </w:rPr>
        <w:t>2.1 Review of Related Expert System</w:t>
      </w:r>
      <w:bookmarkEnd w:id="10"/>
    </w:p>
    <w:p w:rsidR="00BB3965" w:rsidRPr="00BB3965" w:rsidRDefault="00BB3965" w:rsidP="00BB3965"/>
    <w:p w:rsidR="00645820" w:rsidRDefault="00B10A2C" w:rsidP="00BB3965">
      <w:pPr>
        <w:ind w:firstLine="720"/>
        <w:jc w:val="both"/>
      </w:pPr>
      <w:r>
        <w:rPr>
          <w:rFonts w:ascii="Times New Roman" w:eastAsia="Times New Roman" w:hAnsi="Times New Roman" w:cs="Times New Roman"/>
        </w:rPr>
        <w:t>Developed by Feng,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2005), Pig-Vet is a web-based expert system for pig disease diagnosis. Pig-Vet can mimic h</w:t>
      </w:r>
      <w:r w:rsidR="00BB3965">
        <w:rPr>
          <w:rFonts w:ascii="Times New Roman" w:eastAsia="Times New Roman" w:hAnsi="Times New Roman" w:cs="Times New Roman"/>
        </w:rPr>
        <w:t xml:space="preserve">uman pig disease expertise and </w:t>
      </w:r>
      <w:r>
        <w:rPr>
          <w:rFonts w:ascii="Times New Roman" w:eastAsia="Times New Roman" w:hAnsi="Times New Roman" w:cs="Times New Roman"/>
        </w:rPr>
        <w:t>perform diagnosis on a number of pig-related diseases on a user-friendly interface. Pig-Vet’s knowledge acquisition involves 1) interviewing experts in the pig disease diagnosis field, 2) a questionnaire, 3) designing a web-based knowledge elicitation system and 4) conducting literature review.</w:t>
      </w:r>
      <w:r w:rsidR="00BB3965">
        <w:t xml:space="preserve"> </w:t>
      </w:r>
      <w:r>
        <w:rPr>
          <w:rFonts w:ascii="Times New Roman" w:eastAsia="Times New Roman" w:hAnsi="Times New Roman" w:cs="Times New Roman"/>
        </w:rPr>
        <w:t xml:space="preserve">For the representation of the knowledge acquired into a knowledge-based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KBS) usable format, a production rule is adopted. Each production rule has two sections - a symptom pattern section and an action section, in the form of “IF symptom pattern A, THEN the disease B”. The symptoms are given weights, which are classified into {0.1, 0.2, 0.3, 0.4</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0.9, 1.0}, wherein if a symptom has a weight of 1, then a disease can be inferred from this symptom.</w:t>
      </w:r>
      <w:r w:rsidR="00BB3965">
        <w:rPr>
          <w:rFonts w:ascii="Times New Roman" w:eastAsia="Times New Roman" w:hAnsi="Times New Roman" w:cs="Times New Roman"/>
        </w:rPr>
        <w:t xml:space="preserve"> </w:t>
      </w:r>
      <w:r w:rsidR="00BB3965">
        <w:t>I</w:t>
      </w:r>
      <w:r>
        <w:rPr>
          <w:rFonts w:ascii="Times New Roman" w:eastAsia="Times New Roman" w:hAnsi="Times New Roman" w:cs="Times New Roman"/>
        </w:rPr>
        <w:t xml:space="preserve">n addition, there are two rules incorporated into the knowledge base: 1) diseases are divided into categories according to the occurrence, and 2) symptoms have a state of strength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conditional probability.</w:t>
      </w:r>
    </w:p>
    <w:p w:rsidR="00645820" w:rsidRDefault="00645820">
      <w:pPr>
        <w:ind w:left="720"/>
        <w:jc w:val="both"/>
      </w:pPr>
    </w:p>
    <w:p w:rsidR="00645820" w:rsidRDefault="00B10A2C" w:rsidP="00BB3965">
      <w:pPr>
        <w:ind w:firstLine="720"/>
        <w:jc w:val="both"/>
      </w:pPr>
      <w:r>
        <w:rPr>
          <w:rFonts w:ascii="Times New Roman" w:eastAsia="Times New Roman" w:hAnsi="Times New Roman" w:cs="Times New Roman"/>
        </w:rPr>
        <w:t>Research by Li,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2002), Fish-Expert is a web-based expert system for fish disease diagnosis. Fish-Expert can mimic human fish disease expertise and perform diagnosis on a number of fish-related diseases on a user-friendly interface.</w:t>
      </w:r>
      <w:r w:rsidR="00BB3965">
        <w:t xml:space="preserve"> </w:t>
      </w:r>
      <w:r>
        <w:rPr>
          <w:rFonts w:ascii="Times New Roman" w:eastAsia="Times New Roman" w:hAnsi="Times New Roman" w:cs="Times New Roman"/>
        </w:rPr>
        <w:t>Fish-Expert’s knowledge acquisition involves 1) surveying and interviewing farmers to understand and identify problems, 2) interviewing human experts, and 3) knowledge elicitation by computers.</w:t>
      </w:r>
      <w:r w:rsidR="00BB3965">
        <w:t xml:space="preserve"> </w:t>
      </w:r>
      <w:r>
        <w:rPr>
          <w:rFonts w:ascii="Times New Roman" w:eastAsia="Times New Roman" w:hAnsi="Times New Roman" w:cs="Times New Roman"/>
        </w:rPr>
        <w:t>Fish-Expert’s knowledge base contains all the rules for diagnosing fish diseases, with each rule having two sections - a symptom pattern section and an action section, in the form of “IF symptom pattern A, THEN the disease H”.</w:t>
      </w:r>
    </w:p>
    <w:p w:rsidR="00645820" w:rsidRDefault="00645820">
      <w:pPr>
        <w:ind w:left="720" w:firstLine="720"/>
      </w:pPr>
    </w:p>
    <w:p w:rsidR="00645820" w:rsidRDefault="00645820">
      <w:pPr>
        <w:ind w:left="720" w:firstLine="720"/>
      </w:pPr>
    </w:p>
    <w:p w:rsidR="00645820" w:rsidRPr="00ED137D" w:rsidRDefault="00B10A2C" w:rsidP="00ED137D">
      <w:pPr>
        <w:pStyle w:val="Heading2"/>
        <w:rPr>
          <w:sz w:val="24"/>
          <w:szCs w:val="24"/>
        </w:rPr>
      </w:pPr>
      <w:bookmarkStart w:id="11" w:name="_Toc459716535"/>
      <w:r w:rsidRPr="00ED137D">
        <w:rPr>
          <w:rFonts w:ascii="Times New Roman" w:eastAsia="Times New Roman" w:hAnsi="Times New Roman" w:cs="Times New Roman"/>
          <w:sz w:val="24"/>
          <w:szCs w:val="24"/>
        </w:rPr>
        <w:t xml:space="preserve">2.2 Review of </w:t>
      </w:r>
      <w:bookmarkEnd w:id="11"/>
      <w:r w:rsidR="00BB3965">
        <w:rPr>
          <w:rFonts w:ascii="Times New Roman" w:eastAsia="Times New Roman" w:hAnsi="Times New Roman" w:cs="Times New Roman"/>
          <w:sz w:val="24"/>
          <w:szCs w:val="24"/>
        </w:rPr>
        <w:t>Inference Techniques</w:t>
      </w:r>
    </w:p>
    <w:p w:rsidR="00645820" w:rsidRDefault="00645820"/>
    <w:p w:rsidR="00645820" w:rsidRDefault="00B10A2C" w:rsidP="00BB3965">
      <w:pPr>
        <w:ind w:firstLine="720"/>
        <w:jc w:val="both"/>
      </w:pPr>
      <w:r>
        <w:rPr>
          <w:rFonts w:ascii="Times New Roman" w:eastAsia="Times New Roman" w:hAnsi="Times New Roman" w:cs="Times New Roman"/>
        </w:rPr>
        <w:t xml:space="preserve">According to </w:t>
      </w:r>
      <w:proofErr w:type="spellStart"/>
      <w:r>
        <w:rPr>
          <w:rFonts w:ascii="Times New Roman" w:eastAsia="Times New Roman" w:hAnsi="Times New Roman" w:cs="Times New Roman"/>
        </w:rPr>
        <w:t>Setyarani</w:t>
      </w:r>
      <w:proofErr w:type="spellEnd"/>
      <w:r>
        <w:rPr>
          <w:rFonts w:ascii="Times New Roman" w:eastAsia="Times New Roman" w:hAnsi="Times New Roman" w:cs="Times New Roman"/>
        </w:rPr>
        <w:t>,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2013), the certainty factor model can be used as a methodology for diagnosing dog related diseases. The certainty factor shows the measurement of certainty to a fact or rule.</w:t>
      </w:r>
    </w:p>
    <w:p w:rsidR="00645820" w:rsidRDefault="00645820"/>
    <w:p w:rsidR="00645820" w:rsidRDefault="00B10A2C">
      <w:r>
        <w:rPr>
          <w:rFonts w:ascii="Times New Roman" w:eastAsia="Times New Roman" w:hAnsi="Times New Roman" w:cs="Times New Roman"/>
        </w:rPr>
        <w:tab/>
        <w:t>The certainty factor is defined below:</w:t>
      </w:r>
    </w:p>
    <w:p w:rsidR="00645820" w:rsidRDefault="00645820"/>
    <w:p w:rsidR="00645820" w:rsidRDefault="00B10A2C">
      <w:r>
        <w:rPr>
          <w:rFonts w:ascii="Times New Roman" w:eastAsia="Times New Roman" w:hAnsi="Times New Roman" w:cs="Times New Roman"/>
        </w:rPr>
        <w:tab/>
      </w:r>
      <w:r>
        <w:rPr>
          <w:rFonts w:ascii="Times New Roman" w:eastAsia="Times New Roman" w:hAnsi="Times New Roman" w:cs="Times New Roman"/>
        </w:rPr>
        <w:tab/>
        <w:t xml:space="preserve">CF [h, e] = </w:t>
      </w:r>
      <w:proofErr w:type="gramStart"/>
      <w:r>
        <w:rPr>
          <w:rFonts w:ascii="Times New Roman" w:eastAsia="Times New Roman" w:hAnsi="Times New Roman" w:cs="Times New Roman"/>
        </w:rPr>
        <w:t>MB[</w:t>
      </w:r>
      <w:proofErr w:type="gramEnd"/>
      <w:r>
        <w:rPr>
          <w:rFonts w:ascii="Times New Roman" w:eastAsia="Times New Roman" w:hAnsi="Times New Roman" w:cs="Times New Roman"/>
        </w:rPr>
        <w:t>h, e]-MD[h, e]</w:t>
      </w:r>
    </w:p>
    <w:p w:rsidR="00645820" w:rsidRDefault="00BB3965" w:rsidP="00BB3965">
      <w:pPr>
        <w:jc w:val="both"/>
      </w:pPr>
      <w:r>
        <w:rPr>
          <w:rFonts w:ascii="Times New Roman" w:eastAsia="Times New Roman" w:hAnsi="Times New Roman" w:cs="Times New Roman"/>
        </w:rPr>
        <w:tab/>
      </w:r>
      <w:r w:rsidR="00B10A2C">
        <w:rPr>
          <w:rFonts w:ascii="Times New Roman" w:eastAsia="Times New Roman" w:hAnsi="Times New Roman" w:cs="Times New Roman"/>
        </w:rPr>
        <w:t>Where:</w:t>
      </w:r>
    </w:p>
    <w:p w:rsidR="00645820" w:rsidRDefault="00B10A2C" w:rsidP="00BB3965">
      <w:pPr>
        <w:jc w:val="both"/>
      </w:pPr>
      <w:r>
        <w:rPr>
          <w:rFonts w:ascii="Times New Roman" w:eastAsia="Times New Roman" w:hAnsi="Times New Roman" w:cs="Times New Roman"/>
        </w:rPr>
        <w:tab/>
      </w:r>
      <w:r>
        <w:rPr>
          <w:rFonts w:ascii="Times New Roman" w:eastAsia="Times New Roman" w:hAnsi="Times New Roman" w:cs="Times New Roman"/>
        </w:rPr>
        <w:tab/>
        <w:t>CF [h, e] = Certainty Factor</w:t>
      </w:r>
    </w:p>
    <w:p w:rsidR="00645820" w:rsidRDefault="00B10A2C" w:rsidP="00BB3965">
      <w:pPr>
        <w:ind w:left="720" w:firstLine="720"/>
        <w:jc w:val="both"/>
      </w:pPr>
      <w:proofErr w:type="gramStart"/>
      <w:r>
        <w:rPr>
          <w:rFonts w:ascii="Times New Roman" w:eastAsia="Times New Roman" w:hAnsi="Times New Roman" w:cs="Times New Roman"/>
        </w:rPr>
        <w:t>MB[</w:t>
      </w:r>
      <w:proofErr w:type="gramEnd"/>
      <w:r>
        <w:rPr>
          <w:rFonts w:ascii="Times New Roman" w:eastAsia="Times New Roman" w:hAnsi="Times New Roman" w:cs="Times New Roman"/>
        </w:rPr>
        <w:t xml:space="preserve">h, e] = Measurement of Belief to hypothesis </w:t>
      </w:r>
      <w:r>
        <w:rPr>
          <w:rFonts w:ascii="Times New Roman" w:eastAsia="Times New Roman" w:hAnsi="Times New Roman" w:cs="Times New Roman"/>
          <w:i/>
        </w:rPr>
        <w:t>h</w:t>
      </w:r>
      <w:r>
        <w:rPr>
          <w:rFonts w:ascii="Times New Roman" w:eastAsia="Times New Roman" w:hAnsi="Times New Roman" w:cs="Times New Roman"/>
        </w:rPr>
        <w:t xml:space="preserve">, if given evidence </w:t>
      </w:r>
      <w:r>
        <w:rPr>
          <w:rFonts w:ascii="Times New Roman" w:eastAsia="Times New Roman" w:hAnsi="Times New Roman" w:cs="Times New Roman"/>
          <w:i/>
        </w:rPr>
        <w:t>e</w:t>
      </w:r>
      <w:r>
        <w:rPr>
          <w:rFonts w:ascii="Times New Roman" w:eastAsia="Times New Roman" w:hAnsi="Times New Roman" w:cs="Times New Roman"/>
        </w:rPr>
        <w:t>(between 0 and 1)</w:t>
      </w:r>
    </w:p>
    <w:p w:rsidR="00645820" w:rsidRDefault="00B10A2C" w:rsidP="00BB3965">
      <w:pPr>
        <w:ind w:left="720" w:firstLine="720"/>
        <w:jc w:val="both"/>
      </w:pPr>
      <w:proofErr w:type="gramStart"/>
      <w:r>
        <w:rPr>
          <w:rFonts w:ascii="Times New Roman" w:eastAsia="Times New Roman" w:hAnsi="Times New Roman" w:cs="Times New Roman"/>
        </w:rPr>
        <w:lastRenderedPageBreak/>
        <w:t>MD[</w:t>
      </w:r>
      <w:proofErr w:type="gramEnd"/>
      <w:r>
        <w:rPr>
          <w:rFonts w:ascii="Times New Roman" w:eastAsia="Times New Roman" w:hAnsi="Times New Roman" w:cs="Times New Roman"/>
        </w:rPr>
        <w:t xml:space="preserve">h, e] = Measurement of Disbelief to hypothesis </w:t>
      </w:r>
      <w:r>
        <w:rPr>
          <w:rFonts w:ascii="Times New Roman" w:eastAsia="Times New Roman" w:hAnsi="Times New Roman" w:cs="Times New Roman"/>
          <w:i/>
        </w:rPr>
        <w:t>h</w:t>
      </w:r>
      <w:r>
        <w:rPr>
          <w:rFonts w:ascii="Times New Roman" w:eastAsia="Times New Roman" w:hAnsi="Times New Roman" w:cs="Times New Roman"/>
        </w:rPr>
        <w:t xml:space="preserve">, if given evidence between </w:t>
      </w:r>
      <w:r>
        <w:rPr>
          <w:rFonts w:ascii="Times New Roman" w:eastAsia="Times New Roman" w:hAnsi="Times New Roman" w:cs="Times New Roman"/>
          <w:i/>
        </w:rPr>
        <w:t>e</w:t>
      </w:r>
      <w:r>
        <w:rPr>
          <w:rFonts w:ascii="Times New Roman" w:eastAsia="Times New Roman" w:hAnsi="Times New Roman" w:cs="Times New Roman"/>
        </w:rPr>
        <w:t>(between 0 and 1)</w:t>
      </w:r>
    </w:p>
    <w:p w:rsidR="00645820" w:rsidRDefault="00B10A2C">
      <w:r>
        <w:rPr>
          <w:rFonts w:ascii="Times New Roman" w:eastAsia="Times New Roman" w:hAnsi="Times New Roman" w:cs="Times New Roman"/>
        </w:rPr>
        <w:tab/>
      </w:r>
    </w:p>
    <w:p w:rsidR="00645820" w:rsidRDefault="00B10A2C">
      <w:r>
        <w:rPr>
          <w:rFonts w:ascii="Times New Roman" w:eastAsia="Times New Roman" w:hAnsi="Times New Roman" w:cs="Times New Roman"/>
        </w:rPr>
        <w:tab/>
        <w:t>An example for a Certainty Value for the user is shown below:</w:t>
      </w:r>
    </w:p>
    <w:p w:rsidR="00645820" w:rsidRDefault="00645820"/>
    <w:p w:rsidR="00645820" w:rsidRDefault="00B10A2C">
      <w:pPr>
        <w:jc w:val="center"/>
      </w:pPr>
      <w:r>
        <w:rPr>
          <w:rFonts w:ascii="Times New Roman" w:eastAsia="Times New Roman" w:hAnsi="Times New Roman" w:cs="Times New Roman"/>
        </w:rPr>
        <w:tab/>
      </w:r>
      <w:r>
        <w:rPr>
          <w:rFonts w:ascii="Times New Roman" w:eastAsia="Times New Roman" w:hAnsi="Times New Roman" w:cs="Times New Roman"/>
        </w:rPr>
        <w:tab/>
      </w:r>
    </w:p>
    <w:tbl>
      <w:tblPr>
        <w:tblStyle w:val="a"/>
        <w:tblW w:w="3420" w:type="dxa"/>
        <w:tblInd w:w="2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125"/>
      </w:tblGrid>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No</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Quite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0.4</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Pretty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0.6</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0.8</w:t>
            </w:r>
          </w:p>
        </w:tc>
      </w:tr>
      <w:tr w:rsidR="00645820">
        <w:tc>
          <w:tcPr>
            <w:tcW w:w="229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Definitely Sure</w:t>
            </w:r>
          </w:p>
        </w:tc>
        <w:tc>
          <w:tcPr>
            <w:tcW w:w="1125"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1.0</w:t>
            </w:r>
          </w:p>
        </w:tc>
      </w:tr>
    </w:tbl>
    <w:p w:rsidR="00645820" w:rsidRDefault="00645820"/>
    <w:p w:rsidR="00645820" w:rsidRDefault="00B10A2C" w:rsidP="00BB3965">
      <w:pPr>
        <w:ind w:firstLine="720"/>
        <w:jc w:val="both"/>
      </w:pPr>
      <w:r>
        <w:rPr>
          <w:rFonts w:ascii="Times New Roman" w:eastAsia="Times New Roman" w:hAnsi="Times New Roman" w:cs="Times New Roman"/>
        </w:rPr>
        <w:t>If a patient chooses “No”, then the value for that symptom is 0. This means that the patient is sure that he/she is not experiencing the symptom. The certainty factor can be used to determine dog and cat diseases because the animals are unable to answer for themselves. The owner of the pet is responsible for determining which symptoms are correct and which are not, and since the owner might not be sure if the animal is really experiencing this symptom, the certainty factor can be used so that it can provide a more accurate diagnosis.</w:t>
      </w:r>
    </w:p>
    <w:p w:rsidR="00645820" w:rsidRDefault="00645820"/>
    <w:p w:rsidR="00645820" w:rsidRDefault="00645820"/>
    <w:p w:rsidR="001B35D3" w:rsidRDefault="001B35D3"/>
    <w:p w:rsidR="001B35D3" w:rsidRDefault="001B35D3"/>
    <w:p w:rsidR="00645820" w:rsidRDefault="00645820"/>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480"/>
        <w:gridCol w:w="3120"/>
      </w:tblGrid>
      <w:tr w:rsidR="00645820">
        <w:trPr>
          <w:trHeight w:val="240"/>
        </w:trPr>
        <w:tc>
          <w:tcPr>
            <w:tcW w:w="2400" w:type="dxa"/>
            <w:tcMar>
              <w:top w:w="100" w:type="dxa"/>
              <w:left w:w="100" w:type="dxa"/>
              <w:bottom w:w="100" w:type="dxa"/>
              <w:right w:w="100" w:type="dxa"/>
            </w:tcMar>
          </w:tcPr>
          <w:p w:rsidR="00645820" w:rsidRDefault="00645820">
            <w:pPr>
              <w:widowControl w:val="0"/>
            </w:pPr>
          </w:p>
        </w:tc>
        <w:tc>
          <w:tcPr>
            <w:tcW w:w="348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KA used</w:t>
            </w:r>
          </w:p>
        </w:tc>
        <w:tc>
          <w:tcPr>
            <w:tcW w:w="312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KB rules</w:t>
            </w:r>
          </w:p>
        </w:tc>
      </w:tr>
      <w:tr w:rsidR="00645820">
        <w:trPr>
          <w:trHeight w:val="240"/>
        </w:trPr>
        <w:tc>
          <w:tcPr>
            <w:tcW w:w="240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 xml:space="preserve">Feng, et al. </w:t>
            </w:r>
          </w:p>
        </w:tc>
        <w:tc>
          <w:tcPr>
            <w:tcW w:w="348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interviewing experts, questionnaire, web-based knowledge elicitation system, literature review</w:t>
            </w:r>
          </w:p>
        </w:tc>
        <w:tc>
          <w:tcPr>
            <w:tcW w:w="312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symptom pattern section and action section, symptoms are given weights, diseases are divided into categories and symptoms have a state of strength</w:t>
            </w:r>
          </w:p>
        </w:tc>
      </w:tr>
      <w:tr w:rsidR="00645820">
        <w:trPr>
          <w:trHeight w:val="240"/>
        </w:trPr>
        <w:tc>
          <w:tcPr>
            <w:tcW w:w="240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Li, et al.</w:t>
            </w:r>
          </w:p>
        </w:tc>
        <w:tc>
          <w:tcPr>
            <w:tcW w:w="348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surveying, interviewing experts, knowledge elicitation by computers</w:t>
            </w:r>
          </w:p>
        </w:tc>
        <w:tc>
          <w:tcPr>
            <w:tcW w:w="312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symptom pattern section and action section</w:t>
            </w:r>
          </w:p>
        </w:tc>
      </w:tr>
    </w:tbl>
    <w:p w:rsidR="00645820" w:rsidRDefault="00645820">
      <w:pPr>
        <w:jc w:val="center"/>
      </w:pPr>
    </w:p>
    <w:p w:rsidR="00645820" w:rsidRDefault="00B10A2C">
      <w:pPr>
        <w:jc w:val="center"/>
      </w:pPr>
      <w:r>
        <w:rPr>
          <w:rFonts w:ascii="Times New Roman" w:eastAsia="Times New Roman" w:hAnsi="Times New Roman" w:cs="Times New Roman"/>
          <w:sz w:val="18"/>
          <w:szCs w:val="18"/>
        </w:rPr>
        <w:t>Summary of Review of Expert Systems</w:t>
      </w:r>
    </w:p>
    <w:p w:rsidR="00645820" w:rsidRDefault="00645820">
      <w:pPr>
        <w:jc w:val="center"/>
      </w:pPr>
    </w:p>
    <w:p w:rsidR="00645820" w:rsidRDefault="00645820"/>
    <w:p w:rsidR="00645820" w:rsidRDefault="00645820"/>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670"/>
        <w:gridCol w:w="3960"/>
      </w:tblGrid>
      <w:tr w:rsidR="00645820">
        <w:tc>
          <w:tcPr>
            <w:tcW w:w="2370" w:type="dxa"/>
            <w:tcMar>
              <w:top w:w="100" w:type="dxa"/>
              <w:left w:w="100" w:type="dxa"/>
              <w:bottom w:w="100" w:type="dxa"/>
              <w:right w:w="100" w:type="dxa"/>
            </w:tcMar>
          </w:tcPr>
          <w:p w:rsidR="00645820" w:rsidRDefault="00645820">
            <w:pPr>
              <w:widowControl w:val="0"/>
            </w:pPr>
          </w:p>
        </w:tc>
        <w:tc>
          <w:tcPr>
            <w:tcW w:w="267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Methodology</w:t>
            </w:r>
          </w:p>
        </w:tc>
        <w:tc>
          <w:tcPr>
            <w:tcW w:w="3960" w:type="dxa"/>
            <w:tcMar>
              <w:top w:w="100" w:type="dxa"/>
              <w:left w:w="100" w:type="dxa"/>
              <w:bottom w:w="100" w:type="dxa"/>
              <w:right w:w="100" w:type="dxa"/>
            </w:tcMar>
          </w:tcPr>
          <w:p w:rsidR="00645820" w:rsidRDefault="00B10A2C">
            <w:pPr>
              <w:widowControl w:val="0"/>
              <w:jc w:val="center"/>
            </w:pPr>
            <w:r>
              <w:rPr>
                <w:rFonts w:ascii="Times New Roman" w:eastAsia="Times New Roman" w:hAnsi="Times New Roman" w:cs="Times New Roman"/>
              </w:rPr>
              <w:t>Techniques used</w:t>
            </w:r>
          </w:p>
        </w:tc>
      </w:tr>
      <w:tr w:rsidR="00645820">
        <w:tc>
          <w:tcPr>
            <w:tcW w:w="2370" w:type="dxa"/>
            <w:tcMar>
              <w:top w:w="100" w:type="dxa"/>
              <w:left w:w="100" w:type="dxa"/>
              <w:bottom w:w="100" w:type="dxa"/>
              <w:right w:w="100" w:type="dxa"/>
            </w:tcMar>
          </w:tcPr>
          <w:p w:rsidR="00645820" w:rsidRDefault="00B10A2C">
            <w:pPr>
              <w:widowControl w:val="0"/>
            </w:pPr>
            <w:proofErr w:type="spellStart"/>
            <w:r>
              <w:rPr>
                <w:rFonts w:ascii="Times New Roman" w:eastAsia="Times New Roman" w:hAnsi="Times New Roman" w:cs="Times New Roman"/>
              </w:rPr>
              <w:lastRenderedPageBreak/>
              <w:t>Setyarani</w:t>
            </w:r>
            <w:proofErr w:type="spellEnd"/>
            <w:r>
              <w:rPr>
                <w:rFonts w:ascii="Times New Roman" w:eastAsia="Times New Roman" w:hAnsi="Times New Roman" w:cs="Times New Roman"/>
              </w:rPr>
              <w:t>, et al.</w:t>
            </w:r>
          </w:p>
        </w:tc>
        <w:tc>
          <w:tcPr>
            <w:tcW w:w="267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Certainty factor model</w:t>
            </w:r>
          </w:p>
        </w:tc>
        <w:tc>
          <w:tcPr>
            <w:tcW w:w="3960" w:type="dxa"/>
            <w:tcMar>
              <w:top w:w="100" w:type="dxa"/>
              <w:left w:w="100" w:type="dxa"/>
              <w:bottom w:w="100" w:type="dxa"/>
              <w:right w:w="100" w:type="dxa"/>
            </w:tcMar>
          </w:tcPr>
          <w:p w:rsidR="00645820" w:rsidRDefault="00B10A2C">
            <w:pPr>
              <w:widowControl w:val="0"/>
            </w:pPr>
            <w:r>
              <w:rPr>
                <w:rFonts w:ascii="Times New Roman" w:eastAsia="Times New Roman" w:hAnsi="Times New Roman" w:cs="Times New Roman"/>
              </w:rPr>
              <w:t>belief/disbelief system, certainty factor shows the measurement of certainty to a fact or rule</w:t>
            </w:r>
          </w:p>
        </w:tc>
      </w:tr>
    </w:tbl>
    <w:p w:rsidR="00645820" w:rsidRDefault="00645820"/>
    <w:p w:rsidR="00645820" w:rsidRDefault="00B10A2C">
      <w:pPr>
        <w:jc w:val="center"/>
      </w:pPr>
      <w:r>
        <w:rPr>
          <w:rFonts w:ascii="Times New Roman" w:eastAsia="Times New Roman" w:hAnsi="Times New Roman" w:cs="Times New Roman"/>
          <w:sz w:val="18"/>
          <w:szCs w:val="18"/>
        </w:rPr>
        <w:t>Summary of Review of Methodologies</w:t>
      </w:r>
    </w:p>
    <w:p w:rsidR="00645820" w:rsidRDefault="00645820"/>
    <w:p w:rsidR="00645820" w:rsidRDefault="00645820"/>
    <w:p w:rsidR="00813243" w:rsidRDefault="00813243"/>
    <w:p w:rsidR="00810796" w:rsidRDefault="00810796" w:rsidP="00ED137D">
      <w:pPr>
        <w:pStyle w:val="Heading1"/>
        <w:rPr>
          <w:rFonts w:ascii="Times New Roman" w:eastAsia="Times New Roman" w:hAnsi="Times New Roman" w:cs="Times New Roman"/>
          <w:sz w:val="32"/>
          <w:szCs w:val="32"/>
        </w:rPr>
      </w:pPr>
      <w:bookmarkStart w:id="12" w:name="_Toc459716537"/>
    </w:p>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Default="001B35D3" w:rsidP="001B35D3"/>
    <w:p w:rsidR="001B35D3" w:rsidRPr="001B35D3" w:rsidRDefault="001B35D3" w:rsidP="001B35D3"/>
    <w:p w:rsidR="00BB3965" w:rsidRDefault="00BB3965" w:rsidP="00ED137D">
      <w:pPr>
        <w:pStyle w:val="Heading1"/>
        <w:rPr>
          <w:rFonts w:ascii="Times New Roman" w:eastAsia="Times New Roman" w:hAnsi="Times New Roman" w:cs="Times New Roman"/>
          <w:sz w:val="32"/>
          <w:szCs w:val="32"/>
        </w:rPr>
      </w:pPr>
    </w:p>
    <w:p w:rsidR="00BB3965" w:rsidRDefault="00BB3965" w:rsidP="00ED137D">
      <w:pPr>
        <w:pStyle w:val="Heading1"/>
        <w:rPr>
          <w:rFonts w:ascii="Times New Roman" w:eastAsia="Times New Roman" w:hAnsi="Times New Roman" w:cs="Times New Roman"/>
          <w:sz w:val="32"/>
          <w:szCs w:val="32"/>
        </w:rPr>
      </w:pPr>
    </w:p>
    <w:p w:rsidR="00BB3965" w:rsidRDefault="00BB3965" w:rsidP="00BB3965"/>
    <w:p w:rsidR="00BB3965" w:rsidRDefault="00BB3965" w:rsidP="00BB3965"/>
    <w:p w:rsidR="00BB3965" w:rsidRDefault="00BB3965" w:rsidP="00BB3965"/>
    <w:p w:rsidR="00BB3965" w:rsidRPr="00BB3965" w:rsidRDefault="00BB3965" w:rsidP="00BB3965"/>
    <w:p w:rsidR="00BB3965" w:rsidRDefault="00BB3965" w:rsidP="00ED137D">
      <w:pPr>
        <w:pStyle w:val="Heading1"/>
        <w:rPr>
          <w:rFonts w:ascii="Times New Roman" w:eastAsia="Times New Roman" w:hAnsi="Times New Roman" w:cs="Times New Roman"/>
          <w:sz w:val="32"/>
          <w:szCs w:val="32"/>
        </w:rPr>
      </w:pPr>
    </w:p>
    <w:p w:rsidR="00BB3965" w:rsidRDefault="00BB3965" w:rsidP="00BB3965"/>
    <w:p w:rsidR="00BB3965" w:rsidRPr="00BB3965" w:rsidRDefault="00BB3965" w:rsidP="00BB3965"/>
    <w:p w:rsidR="00F12A30" w:rsidRDefault="00F12A30" w:rsidP="00F12A30">
      <w:pPr>
        <w:rPr>
          <w:rFonts w:ascii="Times New Roman" w:eastAsia="Times New Roman" w:hAnsi="Times New Roman" w:cs="Times New Roman"/>
          <w:b/>
          <w:sz w:val="32"/>
          <w:szCs w:val="32"/>
        </w:rPr>
      </w:pPr>
    </w:p>
    <w:p w:rsidR="00F12A30" w:rsidRDefault="00F12A30" w:rsidP="00F12A30">
      <w:pPr>
        <w:rPr>
          <w:rFonts w:ascii="Times New Roman" w:eastAsia="Times New Roman" w:hAnsi="Times New Roman" w:cs="Times New Roman"/>
          <w:b/>
          <w:sz w:val="32"/>
          <w:szCs w:val="32"/>
        </w:rPr>
      </w:pPr>
    </w:p>
    <w:p w:rsidR="00F12A30" w:rsidRPr="00F12A30" w:rsidRDefault="00F12A30" w:rsidP="00F12A30"/>
    <w:p w:rsidR="00F12A30" w:rsidRDefault="00F12A30" w:rsidP="00F12A30"/>
    <w:p w:rsidR="00F12A30" w:rsidRPr="00F12A30" w:rsidRDefault="00F12A30" w:rsidP="00F12A30"/>
    <w:p w:rsidR="00645820" w:rsidRDefault="00B10A2C" w:rsidP="00ED137D">
      <w:pPr>
        <w:pStyle w:val="Heading1"/>
      </w:pPr>
      <w:r>
        <w:rPr>
          <w:rFonts w:ascii="Times New Roman" w:eastAsia="Times New Roman" w:hAnsi="Times New Roman" w:cs="Times New Roman"/>
          <w:sz w:val="32"/>
          <w:szCs w:val="32"/>
        </w:rPr>
        <w:lastRenderedPageBreak/>
        <w:t>Chapter 3 - Theoretical Framework</w:t>
      </w:r>
      <w:bookmarkEnd w:id="12"/>
    </w:p>
    <w:p w:rsidR="00645820" w:rsidRDefault="00645820"/>
    <w:p w:rsidR="00645820" w:rsidRDefault="00645820"/>
    <w:p w:rsidR="00645820" w:rsidRDefault="00645820"/>
    <w:p w:rsidR="00645820" w:rsidRDefault="00B10A2C">
      <w:r>
        <w:rPr>
          <w:rFonts w:ascii="Times New Roman" w:eastAsia="Times New Roman" w:hAnsi="Times New Roman" w:cs="Times New Roman"/>
        </w:rPr>
        <w:tab/>
        <w:t>Knowledge base representation</w:t>
      </w:r>
    </w:p>
    <w:p w:rsidR="00645820" w:rsidRDefault="00645820"/>
    <w:p w:rsidR="00645820" w:rsidRDefault="00B10A2C">
      <w:pPr>
        <w:ind w:left="720" w:firstLine="720"/>
        <w:jc w:val="both"/>
      </w:pPr>
      <w:r>
        <w:rPr>
          <w:rFonts w:ascii="Times New Roman" w:eastAsia="Times New Roman" w:hAnsi="Times New Roman" w:cs="Times New Roman"/>
        </w:rPr>
        <w:t>Researches by Feng, et al. (2005) and Li, et al. (2002) both use the same knowledge base representation: a symptom pattern section and an action section, through the form of “IF symptom A, THEN disease B”. The research by Feng</w:t>
      </w:r>
      <w:proofErr w:type="gramStart"/>
      <w:r>
        <w:rPr>
          <w:rFonts w:ascii="Times New Roman" w:eastAsia="Times New Roman" w:hAnsi="Times New Roman" w:cs="Times New Roman"/>
        </w:rPr>
        <w:t>,  et</w:t>
      </w:r>
      <w:proofErr w:type="gramEnd"/>
      <w:r>
        <w:rPr>
          <w:rFonts w:ascii="Times New Roman" w:eastAsia="Times New Roman" w:hAnsi="Times New Roman" w:cs="Times New Roman"/>
        </w:rPr>
        <w:t xml:space="preserve"> al. uses additional factors to represent the knowledge: the diseases are divided into categories according to occurrence, and that the symptoms have a state of strength. Also, the symptoms have weights in them, which are classified into {0.1, 0.2, 0.3, 0.4</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0.9, 1.0}, wherein if a symptom has a weight of 1, then a disease can be inferred from this symptom.</w:t>
      </w:r>
    </w:p>
    <w:p w:rsidR="00645820" w:rsidRDefault="00645820"/>
    <w:p w:rsidR="00645820" w:rsidRDefault="00645820"/>
    <w:p w:rsidR="00645820" w:rsidRDefault="00B10A2C">
      <w:r>
        <w:rPr>
          <w:rFonts w:ascii="Times New Roman" w:eastAsia="Times New Roman" w:hAnsi="Times New Roman" w:cs="Times New Roman"/>
        </w:rPr>
        <w:tab/>
        <w:t>Knowledge acquisition</w:t>
      </w:r>
    </w:p>
    <w:p w:rsidR="00645820" w:rsidRDefault="00645820"/>
    <w:p w:rsidR="00645820" w:rsidRDefault="00B10A2C">
      <w:pPr>
        <w:ind w:left="720" w:firstLine="720"/>
        <w:jc w:val="both"/>
      </w:pPr>
      <w:r>
        <w:rPr>
          <w:rFonts w:ascii="Times New Roman" w:eastAsia="Times New Roman" w:hAnsi="Times New Roman" w:cs="Times New Roman"/>
        </w:rPr>
        <w:t xml:space="preserve">Researches by Feng, et al. (2005) and Li, et al. (2002 use the same methods to acquire the knowledge for the knowledge base: interviewing the experts in the pig disease diagnosis field, a questionnaire or survey, a web-based knowledge elicitation system for farmers, and a literature review. </w:t>
      </w:r>
    </w:p>
    <w:p w:rsidR="00645820" w:rsidRDefault="00645820"/>
    <w:p w:rsidR="00645820" w:rsidRDefault="00645820"/>
    <w:p w:rsidR="00645820" w:rsidRDefault="00B10A2C">
      <w:r>
        <w:rPr>
          <w:rFonts w:ascii="Times New Roman" w:eastAsia="Times New Roman" w:hAnsi="Times New Roman" w:cs="Times New Roman"/>
        </w:rPr>
        <w:tab/>
      </w:r>
      <w:r w:rsidR="00FF0C94">
        <w:rPr>
          <w:rFonts w:ascii="Times New Roman" w:eastAsia="Times New Roman" w:hAnsi="Times New Roman" w:cs="Times New Roman"/>
        </w:rPr>
        <w:t>Inference Method</w:t>
      </w:r>
    </w:p>
    <w:p w:rsidR="00645820" w:rsidRDefault="00B10A2C">
      <w:r>
        <w:rPr>
          <w:rFonts w:ascii="Times New Roman" w:eastAsia="Times New Roman" w:hAnsi="Times New Roman" w:cs="Times New Roman"/>
        </w:rPr>
        <w:tab/>
      </w:r>
    </w:p>
    <w:p w:rsidR="00645820" w:rsidRDefault="00B10A2C">
      <w:pPr>
        <w:ind w:left="720" w:firstLine="720"/>
        <w:jc w:val="both"/>
      </w:pPr>
      <w:r>
        <w:rPr>
          <w:rFonts w:ascii="Times New Roman" w:eastAsia="Times New Roman" w:hAnsi="Times New Roman" w:cs="Times New Roman"/>
        </w:rPr>
        <w:t xml:space="preserve">Research by </w:t>
      </w:r>
      <w:proofErr w:type="spellStart"/>
      <w:r>
        <w:rPr>
          <w:rFonts w:ascii="Times New Roman" w:eastAsia="Times New Roman" w:hAnsi="Times New Roman" w:cs="Times New Roman"/>
        </w:rPr>
        <w:t>Setyarani</w:t>
      </w:r>
      <w:proofErr w:type="spellEnd"/>
      <w:r>
        <w:rPr>
          <w:rFonts w:ascii="Times New Roman" w:eastAsia="Times New Roman" w:hAnsi="Times New Roman" w:cs="Times New Roman"/>
        </w:rPr>
        <w:t>, et al. (2013), the certainty factor model will be used for dog and cat disease diagnosis. The CF model can be used as a supplement to the production rule. It introduces a belief and disbelief variable to the answers of the owners of the animal, wherein the owner can be “not sure” or “pretty sure” if the animal is experiencing a certain symptom.</w:t>
      </w:r>
    </w:p>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645820"/>
    <w:p w:rsidR="00645820" w:rsidRDefault="00B10A2C" w:rsidP="00ED137D">
      <w:pPr>
        <w:pStyle w:val="Heading1"/>
      </w:pPr>
      <w:bookmarkStart w:id="13" w:name="_Toc459716538"/>
      <w:r>
        <w:rPr>
          <w:rFonts w:ascii="Times New Roman" w:eastAsia="Times New Roman" w:hAnsi="Times New Roman" w:cs="Times New Roman"/>
          <w:sz w:val="32"/>
          <w:szCs w:val="32"/>
        </w:rPr>
        <w:lastRenderedPageBreak/>
        <w:t>Chapter 4 - Methodology</w:t>
      </w:r>
      <w:bookmarkEnd w:id="13"/>
    </w:p>
    <w:p w:rsidR="00645820" w:rsidRDefault="00645820"/>
    <w:p w:rsidR="00645820" w:rsidRDefault="00B10A2C">
      <w:pPr>
        <w:jc w:val="both"/>
      </w:pPr>
      <w:r>
        <w:rPr>
          <w:rFonts w:ascii="Times New Roman" w:eastAsia="Times New Roman" w:hAnsi="Times New Roman" w:cs="Times New Roman"/>
        </w:rPr>
        <w:t>The software development cycle to be used for developing this expert system is the Agile Software Development Cycle because it is iterative in nature and the development can be done in a fast but efficient way.</w:t>
      </w:r>
      <w:r w:rsidR="00AE3EF0">
        <w:rPr>
          <w:rFonts w:ascii="Times New Roman" w:eastAsia="Times New Roman" w:hAnsi="Times New Roman" w:cs="Times New Roman"/>
        </w:rPr>
        <w:t xml:space="preserve"> The first iteration will be developing the expert syste</w:t>
      </w:r>
      <w:r w:rsidR="00CA2163">
        <w:rPr>
          <w:rFonts w:ascii="Times New Roman" w:eastAsia="Times New Roman" w:hAnsi="Times New Roman" w:cs="Times New Roman"/>
        </w:rPr>
        <w:t>m shell, as this is the primary requirement in developing an expert system. The next iteration will be creating the knowledge base for the system, and the third iteration will be implementing the inference engine.</w:t>
      </w:r>
    </w:p>
    <w:p w:rsidR="00645820" w:rsidRDefault="00645820"/>
    <w:p w:rsidR="00645820" w:rsidRDefault="00B10A2C">
      <w:r>
        <w:rPr>
          <w:noProof/>
        </w:rPr>
        <w:drawing>
          <wp:inline distT="114300" distB="114300" distL="114300" distR="114300">
            <wp:extent cx="5486400" cy="21209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486400" cy="2120900"/>
                    </a:xfrm>
                    <a:prstGeom prst="rect">
                      <a:avLst/>
                    </a:prstGeom>
                    <a:ln/>
                  </pic:spPr>
                </pic:pic>
              </a:graphicData>
            </a:graphic>
          </wp:inline>
        </w:drawing>
      </w:r>
    </w:p>
    <w:p w:rsidR="00645820" w:rsidRDefault="00B10A2C">
      <w:pPr>
        <w:jc w:val="center"/>
      </w:pPr>
      <w:r>
        <w:rPr>
          <w:rFonts w:ascii="Times New Roman" w:eastAsia="Times New Roman" w:hAnsi="Times New Roman" w:cs="Times New Roman"/>
          <w:sz w:val="18"/>
          <w:szCs w:val="18"/>
        </w:rPr>
        <w:t>Agile Software Development Cycle</w:t>
      </w:r>
    </w:p>
    <w:p w:rsidR="00645820" w:rsidRDefault="00645820"/>
    <w:p w:rsidR="00645820" w:rsidRPr="00ED137D" w:rsidRDefault="00B10A2C" w:rsidP="00ED137D">
      <w:pPr>
        <w:pStyle w:val="Heading2"/>
        <w:rPr>
          <w:sz w:val="24"/>
          <w:szCs w:val="24"/>
        </w:rPr>
      </w:pPr>
      <w:bookmarkStart w:id="14" w:name="_Toc459716539"/>
      <w:r w:rsidRPr="00ED137D">
        <w:rPr>
          <w:rFonts w:ascii="Times New Roman" w:eastAsia="Times New Roman" w:hAnsi="Times New Roman" w:cs="Times New Roman"/>
          <w:sz w:val="24"/>
          <w:szCs w:val="24"/>
        </w:rPr>
        <w:t>4.1 Description</w:t>
      </w:r>
      <w:bookmarkEnd w:id="14"/>
    </w:p>
    <w:p w:rsidR="00645820" w:rsidRDefault="00645820"/>
    <w:p w:rsidR="00645820" w:rsidRDefault="00B10A2C">
      <w:pPr>
        <w:jc w:val="both"/>
      </w:pPr>
      <w:r>
        <w:rPr>
          <w:rFonts w:ascii="Times New Roman" w:eastAsia="Times New Roman" w:hAnsi="Times New Roman" w:cs="Times New Roman"/>
        </w:rPr>
        <w:tab/>
      </w:r>
      <w:r w:rsidR="00DE3BC0">
        <w:rPr>
          <w:rFonts w:ascii="Times New Roman" w:eastAsia="Times New Roman" w:hAnsi="Times New Roman" w:cs="Times New Roman"/>
        </w:rPr>
        <w:t>The methodology to acquire knowledge for the knowledge base will involve interviewing with animal</w:t>
      </w:r>
      <w:r w:rsidR="00B81D3C">
        <w:rPr>
          <w:rFonts w:ascii="Times New Roman" w:eastAsia="Times New Roman" w:hAnsi="Times New Roman" w:cs="Times New Roman"/>
        </w:rPr>
        <w:t xml:space="preserve"> health</w:t>
      </w:r>
      <w:r w:rsidR="00DE3BC0">
        <w:rPr>
          <w:rFonts w:ascii="Times New Roman" w:eastAsia="Times New Roman" w:hAnsi="Times New Roman" w:cs="Times New Roman"/>
        </w:rPr>
        <w:t xml:space="preserve"> experts and veterinarians. Next, literature review for animal diseases will be done, with the help of the</w:t>
      </w:r>
      <w:r w:rsidR="00B81D3C">
        <w:rPr>
          <w:rFonts w:ascii="Times New Roman" w:eastAsia="Times New Roman" w:hAnsi="Times New Roman" w:cs="Times New Roman"/>
        </w:rPr>
        <w:t xml:space="preserve"> animal health</w:t>
      </w:r>
      <w:r w:rsidR="00DE3BC0">
        <w:rPr>
          <w:rFonts w:ascii="Times New Roman" w:eastAsia="Times New Roman" w:hAnsi="Times New Roman" w:cs="Times New Roman"/>
        </w:rPr>
        <w:t xml:space="preserve"> experts and veterinarians. The knowledge gathered will be used for the knowledge base of the expert system.</w:t>
      </w:r>
      <w:r w:rsidR="00B81D3C">
        <w:rPr>
          <w:rFonts w:ascii="Times New Roman" w:eastAsia="Times New Roman" w:hAnsi="Times New Roman" w:cs="Times New Roman"/>
        </w:rPr>
        <w:t xml:space="preserve"> There will be constant communication with the animal health experts and veterinarians in order to improve the knowledge base rules.</w:t>
      </w:r>
    </w:p>
    <w:p w:rsidR="00645820" w:rsidRDefault="00645820">
      <w:pPr>
        <w:jc w:val="both"/>
      </w:pPr>
    </w:p>
    <w:p w:rsidR="00645820" w:rsidRDefault="00B10A2C" w:rsidP="00ED137D">
      <w:pPr>
        <w:pStyle w:val="Heading2"/>
      </w:pPr>
      <w:bookmarkStart w:id="15" w:name="_Toc459716540"/>
      <w:r w:rsidRPr="00ED137D">
        <w:rPr>
          <w:rFonts w:ascii="Times New Roman" w:eastAsia="Times New Roman" w:hAnsi="Times New Roman" w:cs="Times New Roman"/>
          <w:sz w:val="24"/>
        </w:rPr>
        <w:t>4.2 Steps</w:t>
      </w:r>
      <w:bookmarkEnd w:id="15"/>
      <w:r>
        <w:rPr>
          <w:rFonts w:ascii="Times New Roman" w:eastAsia="Times New Roman" w:hAnsi="Times New Roman" w:cs="Times New Roman"/>
        </w:rPr>
        <w:t xml:space="preserve"> </w:t>
      </w:r>
    </w:p>
    <w:p w:rsidR="00645820" w:rsidRDefault="00645820"/>
    <w:p w:rsidR="00645820" w:rsidRDefault="00975A90">
      <w:r>
        <w:rPr>
          <w:noProof/>
        </w:rPr>
        <w:drawing>
          <wp:inline distT="0" distB="0" distL="0" distR="0">
            <wp:extent cx="54864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498b49-ae96-4260-aa01-36eed850bab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14450"/>
                    </a:xfrm>
                    <a:prstGeom prst="rect">
                      <a:avLst/>
                    </a:prstGeom>
                  </pic:spPr>
                </pic:pic>
              </a:graphicData>
            </a:graphic>
          </wp:inline>
        </w:drawing>
      </w:r>
    </w:p>
    <w:p w:rsidR="00975A90" w:rsidRDefault="00B10A2C" w:rsidP="001B35D3">
      <w:pPr>
        <w:jc w:val="both"/>
        <w:rPr>
          <w:rFonts w:ascii="Times New Roman" w:eastAsia="Times New Roman" w:hAnsi="Times New Roman" w:cs="Times New Roman"/>
        </w:rPr>
      </w:pPr>
      <w:r>
        <w:rPr>
          <w:rFonts w:ascii="Times New Roman" w:eastAsia="Times New Roman" w:hAnsi="Times New Roman" w:cs="Times New Roman"/>
        </w:rPr>
        <w:tab/>
      </w:r>
    </w:p>
    <w:p w:rsidR="00645820" w:rsidRDefault="00B10A2C" w:rsidP="001B35D3">
      <w:pPr>
        <w:jc w:val="both"/>
      </w:pPr>
      <w:r>
        <w:rPr>
          <w:rFonts w:ascii="Times New Roman" w:eastAsia="Times New Roman" w:hAnsi="Times New Roman" w:cs="Times New Roman"/>
        </w:rPr>
        <w:lastRenderedPageBreak/>
        <w:t xml:space="preserve">The owner of the pet chooses whether the pet is a dog or cat. This is to determine which knowledge base the expert system is using. Next, ask preliminary questions about the animal, like gender, breed, height and weight, etc. Next, ask symptoms related to common diseases for the animal. Continue to ask questions based on the responses given by the owner until the expert system finds a probable diagnosis. Present the diagnosis to the owner and the </w:t>
      </w:r>
      <w:r w:rsidR="001B35D3">
        <w:rPr>
          <w:rFonts w:ascii="Times New Roman" w:eastAsia="Times New Roman" w:hAnsi="Times New Roman" w:cs="Times New Roman"/>
        </w:rPr>
        <w:t>veterinary for immediate action</w:t>
      </w:r>
    </w:p>
    <w:p w:rsidR="00645820" w:rsidRPr="00ED137D" w:rsidRDefault="00B10A2C" w:rsidP="00ED137D">
      <w:pPr>
        <w:pStyle w:val="Heading2"/>
        <w:rPr>
          <w:sz w:val="24"/>
          <w:szCs w:val="24"/>
        </w:rPr>
      </w:pPr>
      <w:bookmarkStart w:id="16" w:name="_Toc459716541"/>
      <w:r w:rsidRPr="00ED137D">
        <w:rPr>
          <w:rFonts w:ascii="Times New Roman" w:eastAsia="Times New Roman" w:hAnsi="Times New Roman" w:cs="Times New Roman"/>
          <w:sz w:val="24"/>
          <w:szCs w:val="24"/>
        </w:rPr>
        <w:t>4.3 Gantt Chart</w:t>
      </w:r>
      <w:bookmarkEnd w:id="16"/>
    </w:p>
    <w:p w:rsidR="00645820" w:rsidRDefault="00645820"/>
    <w:p w:rsidR="00645820" w:rsidRDefault="00AB3180">
      <w:r>
        <w:rPr>
          <w:noProof/>
        </w:rPr>
        <w:drawing>
          <wp:inline distT="0" distB="0" distL="0" distR="0">
            <wp:extent cx="54864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3kEq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52725"/>
                    </a:xfrm>
                    <a:prstGeom prst="rect">
                      <a:avLst/>
                    </a:prstGeom>
                  </pic:spPr>
                </pic:pic>
              </a:graphicData>
            </a:graphic>
          </wp:inline>
        </w:drawing>
      </w:r>
    </w:p>
    <w:p w:rsidR="00813243" w:rsidRDefault="00813243">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p>
    <w:p w:rsidR="00ED137D" w:rsidRDefault="00ED137D">
      <w:pPr>
        <w:rPr>
          <w:rFonts w:ascii="Times New Roman" w:eastAsia="Times New Roman" w:hAnsi="Times New Roman" w:cs="Times New Roman"/>
          <w:b/>
          <w:sz w:val="32"/>
          <w:szCs w:val="32"/>
        </w:rPr>
      </w:pPr>
      <w:bookmarkStart w:id="17" w:name="_GoBack"/>
      <w:bookmarkEnd w:id="17"/>
    </w:p>
    <w:p w:rsidR="00645820" w:rsidRDefault="00B10A2C" w:rsidP="00ED137D">
      <w:pPr>
        <w:pStyle w:val="Heading1"/>
      </w:pPr>
      <w:bookmarkStart w:id="18" w:name="_Toc459716542"/>
      <w:r>
        <w:rPr>
          <w:rFonts w:ascii="Times New Roman" w:eastAsia="Times New Roman" w:hAnsi="Times New Roman" w:cs="Times New Roman"/>
          <w:sz w:val="32"/>
          <w:szCs w:val="32"/>
        </w:rPr>
        <w:lastRenderedPageBreak/>
        <w:t>Bibliography</w:t>
      </w:r>
      <w:bookmarkEnd w:id="18"/>
    </w:p>
    <w:p w:rsidR="00645820" w:rsidRDefault="00645820"/>
    <w:p w:rsidR="00645820" w:rsidRDefault="00B10A2C" w:rsidP="00B81D3C">
      <w:pPr>
        <w:jc w:val="both"/>
      </w:pPr>
      <w:r>
        <w:rPr>
          <w:rFonts w:ascii="Times New Roman" w:eastAsia="Times New Roman" w:hAnsi="Times New Roman" w:cs="Times New Roman"/>
        </w:rPr>
        <w:t xml:space="preserve">Feng, X., </w:t>
      </w:r>
      <w:proofErr w:type="spellStart"/>
      <w:r>
        <w:rPr>
          <w:rFonts w:ascii="Times New Roman" w:eastAsia="Times New Roman" w:hAnsi="Times New Roman" w:cs="Times New Roman"/>
        </w:rPr>
        <w:t>Xiaoshuan</w:t>
      </w:r>
      <w:proofErr w:type="spellEnd"/>
      <w:r>
        <w:rPr>
          <w:rFonts w:ascii="Times New Roman" w:eastAsia="Times New Roman" w:hAnsi="Times New Roman" w:cs="Times New Roman"/>
        </w:rPr>
        <w:t xml:space="preserve">, Z., </w:t>
      </w:r>
      <w:proofErr w:type="spellStart"/>
      <w:r>
        <w:rPr>
          <w:rFonts w:ascii="Times New Roman" w:eastAsia="Times New Roman" w:hAnsi="Times New Roman" w:cs="Times New Roman"/>
        </w:rPr>
        <w:t>Zetian</w:t>
      </w:r>
      <w:proofErr w:type="spellEnd"/>
      <w:r>
        <w:rPr>
          <w:rFonts w:ascii="Times New Roman" w:eastAsia="Times New Roman" w:hAnsi="Times New Roman" w:cs="Times New Roman"/>
        </w:rPr>
        <w:t xml:space="preserve">, F., &amp; Yun, Z. (2005, February 15). Pig-Vet: Web-Based Expert System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Pig Disease Diagnosis. </w:t>
      </w:r>
      <w:r>
        <w:rPr>
          <w:rFonts w:ascii="Times New Roman" w:eastAsia="Times New Roman" w:hAnsi="Times New Roman" w:cs="Times New Roman"/>
          <w:i/>
        </w:rPr>
        <w:t>Livestock Environment VII, 18-20 May 2005, Beijing, China</w:t>
      </w:r>
      <w:r>
        <w:rPr>
          <w:rFonts w:ascii="Times New Roman" w:eastAsia="Times New Roman" w:hAnsi="Times New Roman" w:cs="Times New Roman"/>
        </w:rPr>
        <w:t xml:space="preserve">. doi:10.13031/2013.18420 </w:t>
      </w:r>
    </w:p>
    <w:p w:rsidR="00645820" w:rsidRDefault="00645820" w:rsidP="00B81D3C">
      <w:pPr>
        <w:jc w:val="both"/>
      </w:pPr>
    </w:p>
    <w:p w:rsidR="00645820" w:rsidRDefault="00B10A2C" w:rsidP="00B81D3C">
      <w:pPr>
        <w:jc w:val="both"/>
      </w:pPr>
      <w:r>
        <w:rPr>
          <w:rFonts w:ascii="Times New Roman" w:eastAsia="Times New Roman" w:hAnsi="Times New Roman" w:cs="Times New Roman"/>
        </w:rPr>
        <w:t xml:space="preserve">Li, D., Fu, Z., &amp; </w:t>
      </w:r>
      <w:proofErr w:type="spellStart"/>
      <w:r>
        <w:rPr>
          <w:rFonts w:ascii="Times New Roman" w:eastAsia="Times New Roman" w:hAnsi="Times New Roman" w:cs="Times New Roman"/>
        </w:rPr>
        <w:t>Duan</w:t>
      </w:r>
      <w:proofErr w:type="spellEnd"/>
      <w:r>
        <w:rPr>
          <w:rFonts w:ascii="Times New Roman" w:eastAsia="Times New Roman" w:hAnsi="Times New Roman" w:cs="Times New Roman"/>
        </w:rPr>
        <w:t xml:space="preserve">, Y. (2002, September 6). Fish-Expert: A web-based expert system for fish disease diagnosis. </w:t>
      </w:r>
      <w:r>
        <w:rPr>
          <w:rFonts w:ascii="Times New Roman" w:eastAsia="Times New Roman" w:hAnsi="Times New Roman" w:cs="Times New Roman"/>
          <w:i/>
        </w:rPr>
        <w:t>Expert Systems with Applications,</w:t>
      </w:r>
      <w:r>
        <w:rPr>
          <w:rFonts w:ascii="Times New Roman" w:eastAsia="Times New Roman" w:hAnsi="Times New Roman" w:cs="Times New Roman"/>
        </w:rPr>
        <w:t xml:space="preserve"> </w:t>
      </w:r>
      <w:r>
        <w:rPr>
          <w:rFonts w:ascii="Times New Roman" w:eastAsia="Times New Roman" w:hAnsi="Times New Roman" w:cs="Times New Roman"/>
          <w:i/>
        </w:rPr>
        <w:t>23</w:t>
      </w:r>
      <w:r>
        <w:rPr>
          <w:rFonts w:ascii="Times New Roman" w:eastAsia="Times New Roman" w:hAnsi="Times New Roman" w:cs="Times New Roman"/>
        </w:rPr>
        <w:t xml:space="preserve">(3). </w:t>
      </w:r>
      <w:proofErr w:type="gramStart"/>
      <w:r>
        <w:rPr>
          <w:rFonts w:ascii="Times New Roman" w:eastAsia="Times New Roman" w:hAnsi="Times New Roman" w:cs="Times New Roman"/>
        </w:rPr>
        <w:t>doi:</w:t>
      </w:r>
      <w:proofErr w:type="gramEnd"/>
      <w:r>
        <w:rPr>
          <w:rFonts w:ascii="Times New Roman" w:eastAsia="Times New Roman" w:hAnsi="Times New Roman" w:cs="Times New Roman"/>
        </w:rPr>
        <w:t xml:space="preserve">10.1016/s0957-4174(02)00050-7 </w:t>
      </w:r>
    </w:p>
    <w:p w:rsidR="00645820" w:rsidRDefault="00645820" w:rsidP="00B81D3C">
      <w:pPr>
        <w:jc w:val="both"/>
      </w:pPr>
    </w:p>
    <w:p w:rsidR="00645820" w:rsidRDefault="00B10A2C" w:rsidP="00B81D3C">
      <w:pPr>
        <w:jc w:val="both"/>
        <w:rPr>
          <w:rFonts w:ascii="Times New Roman" w:eastAsia="Times New Roman" w:hAnsi="Times New Roman" w:cs="Times New Roman"/>
        </w:rPr>
      </w:pPr>
      <w:proofErr w:type="spellStart"/>
      <w:r>
        <w:rPr>
          <w:rFonts w:ascii="Times New Roman" w:eastAsia="Times New Roman" w:hAnsi="Times New Roman" w:cs="Times New Roman"/>
        </w:rPr>
        <w:t>Setyarini</w:t>
      </w:r>
      <w:proofErr w:type="spellEnd"/>
      <w:r>
        <w:rPr>
          <w:rFonts w:ascii="Times New Roman" w:eastAsia="Times New Roman" w:hAnsi="Times New Roman" w:cs="Times New Roman"/>
        </w:rPr>
        <w:t xml:space="preserve">, E., Putra, D., &amp; </w:t>
      </w:r>
      <w:proofErr w:type="spellStart"/>
      <w:r>
        <w:rPr>
          <w:rFonts w:ascii="Times New Roman" w:eastAsia="Times New Roman" w:hAnsi="Times New Roman" w:cs="Times New Roman"/>
        </w:rPr>
        <w:t>Purnawan</w:t>
      </w:r>
      <w:proofErr w:type="spellEnd"/>
      <w:r>
        <w:rPr>
          <w:rFonts w:ascii="Times New Roman" w:eastAsia="Times New Roman" w:hAnsi="Times New Roman" w:cs="Times New Roman"/>
        </w:rPr>
        <w:t xml:space="preserve">, A. (2013, January). The Analysis of Comparison of Expert System of Diagnosing Dog Disease by Certainty Factor Method and </w:t>
      </w:r>
      <w:proofErr w:type="spellStart"/>
      <w:r>
        <w:rPr>
          <w:rFonts w:ascii="Times New Roman" w:eastAsia="Times New Roman" w:hAnsi="Times New Roman" w:cs="Times New Roman"/>
        </w:rPr>
        <w:t>Dempster</w:t>
      </w:r>
      <w:proofErr w:type="spellEnd"/>
      <w:r>
        <w:rPr>
          <w:rFonts w:ascii="Times New Roman" w:eastAsia="Times New Roman" w:hAnsi="Times New Roman" w:cs="Times New Roman"/>
        </w:rPr>
        <w:t xml:space="preserve">-Shafer Method. </w:t>
      </w:r>
      <w:r>
        <w:rPr>
          <w:rFonts w:ascii="Times New Roman" w:eastAsia="Times New Roman" w:hAnsi="Times New Roman" w:cs="Times New Roman"/>
          <w:i/>
        </w:rPr>
        <w:t>IJCSI International Journal of Computer Science Issues, Vol. 10, Issue 1, No 2, January 2013,</w:t>
      </w:r>
      <w:r>
        <w:rPr>
          <w:rFonts w:ascii="Times New Roman" w:eastAsia="Times New Roman" w:hAnsi="Times New Roman" w:cs="Times New Roman"/>
        </w:rPr>
        <w:t xml:space="preserve"> 576-584. </w:t>
      </w:r>
    </w:p>
    <w:p w:rsidR="00B81D3C" w:rsidRDefault="00B81D3C" w:rsidP="00B81D3C">
      <w:pPr>
        <w:jc w:val="both"/>
        <w:rPr>
          <w:rFonts w:ascii="Times New Roman" w:eastAsia="Times New Roman" w:hAnsi="Times New Roman" w:cs="Times New Roman"/>
        </w:rPr>
      </w:pPr>
    </w:p>
    <w:p w:rsidR="00B81D3C" w:rsidRPr="00B81D3C" w:rsidRDefault="00B81D3C" w:rsidP="00B81D3C">
      <w:pPr>
        <w:jc w:val="both"/>
        <w:rPr>
          <w:rFonts w:ascii="Times New Roman" w:hAnsi="Times New Roman" w:cs="Times New Roman"/>
        </w:rPr>
      </w:pPr>
      <w:proofErr w:type="gramStart"/>
      <w:r w:rsidRPr="00B81D3C">
        <w:rPr>
          <w:rFonts w:ascii="Times New Roman" w:hAnsi="Times New Roman" w:cs="Times New Roman"/>
          <w:color w:val="404040"/>
          <w:shd w:val="clear" w:color="auto" w:fill="FFFFFF"/>
        </w:rPr>
        <w:t>telemedicine</w:t>
      </w:r>
      <w:proofErr w:type="gramEnd"/>
      <w:r w:rsidRPr="00B81D3C">
        <w:rPr>
          <w:rFonts w:ascii="Times New Roman" w:hAnsi="Times New Roman" w:cs="Times New Roman"/>
          <w:color w:val="404040"/>
          <w:shd w:val="clear" w:color="auto" w:fill="FFFFFF"/>
        </w:rPr>
        <w:t>. (</w:t>
      </w:r>
      <w:proofErr w:type="spellStart"/>
      <w:r w:rsidRPr="00B81D3C">
        <w:rPr>
          <w:rFonts w:ascii="Times New Roman" w:hAnsi="Times New Roman" w:cs="Times New Roman"/>
          <w:color w:val="404040"/>
          <w:shd w:val="clear" w:color="auto" w:fill="FFFFFF"/>
        </w:rPr>
        <w:t>n.d.</w:t>
      </w:r>
      <w:proofErr w:type="spellEnd"/>
      <w:r w:rsidRPr="00B81D3C">
        <w:rPr>
          <w:rFonts w:ascii="Times New Roman" w:hAnsi="Times New Roman" w:cs="Times New Roman"/>
          <w:color w:val="404040"/>
          <w:shd w:val="clear" w:color="auto" w:fill="FFFFFF"/>
        </w:rPr>
        <w:t>)</w:t>
      </w:r>
      <w:r w:rsidRPr="00B81D3C">
        <w:rPr>
          <w:rStyle w:val="apple-converted-space"/>
          <w:rFonts w:ascii="Times New Roman" w:hAnsi="Times New Roman" w:cs="Times New Roman"/>
          <w:color w:val="404040"/>
          <w:shd w:val="clear" w:color="auto" w:fill="FFFFFF"/>
        </w:rPr>
        <w:t> </w:t>
      </w:r>
      <w:r w:rsidRPr="00B81D3C">
        <w:rPr>
          <w:rStyle w:val="Emphasis"/>
          <w:rFonts w:ascii="Times New Roman" w:hAnsi="Times New Roman" w:cs="Times New Roman"/>
          <w:color w:val="404040"/>
          <w:shd w:val="clear" w:color="auto" w:fill="FFFFFF"/>
        </w:rPr>
        <w:t>Mosby's Medical Dictionary, 8th edition</w:t>
      </w:r>
      <w:r w:rsidRPr="00B81D3C">
        <w:rPr>
          <w:rFonts w:ascii="Times New Roman" w:hAnsi="Times New Roman" w:cs="Times New Roman"/>
          <w:color w:val="404040"/>
          <w:shd w:val="clear" w:color="auto" w:fill="FFFFFF"/>
        </w:rPr>
        <w:t>. (2009). Retrieved August 26 2016 from</w:t>
      </w:r>
      <w:r w:rsidRPr="00B81D3C">
        <w:rPr>
          <w:rStyle w:val="apple-converted-space"/>
          <w:rFonts w:ascii="Times New Roman" w:hAnsi="Times New Roman" w:cs="Times New Roman"/>
          <w:color w:val="404040"/>
          <w:shd w:val="clear" w:color="auto" w:fill="FFFFFF"/>
        </w:rPr>
        <w:t> </w:t>
      </w:r>
      <w:hyperlink r:id="rId11" w:history="1">
        <w:r w:rsidRPr="00B81D3C">
          <w:rPr>
            <w:rStyle w:val="Hyperlink"/>
            <w:rFonts w:ascii="Times New Roman" w:hAnsi="Times New Roman" w:cs="Times New Roman"/>
            <w:color w:val="2484C6"/>
            <w:shd w:val="clear" w:color="auto" w:fill="FFFFFF"/>
          </w:rPr>
          <w:t>http://medical-dictionary.thefreedictionary.com/telemedicine</w:t>
        </w:r>
      </w:hyperlink>
    </w:p>
    <w:p w:rsidR="00645820" w:rsidRDefault="00645820"/>
    <w:sectPr w:rsidR="00645820" w:rsidSect="001B35D3">
      <w:footerReference w:type="default" r:id="rId12"/>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49" w:rsidRDefault="00621249">
      <w:r>
        <w:separator/>
      </w:r>
    </w:p>
  </w:endnote>
  <w:endnote w:type="continuationSeparator" w:id="0">
    <w:p w:rsidR="00621249" w:rsidRDefault="0062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19314"/>
      <w:docPartObj>
        <w:docPartGallery w:val="Page Numbers (Bottom of Page)"/>
        <w:docPartUnique/>
      </w:docPartObj>
    </w:sdtPr>
    <w:sdtEndPr>
      <w:rPr>
        <w:noProof/>
      </w:rPr>
    </w:sdtEndPr>
    <w:sdtContent>
      <w:p w:rsidR="001B35D3" w:rsidRDefault="001B35D3">
        <w:pPr>
          <w:pStyle w:val="Footer"/>
          <w:jc w:val="right"/>
        </w:pPr>
        <w:r>
          <w:fldChar w:fldCharType="begin"/>
        </w:r>
        <w:r>
          <w:instrText xml:space="preserve"> PAGE   \* MERGEFORMAT </w:instrText>
        </w:r>
        <w:r>
          <w:fldChar w:fldCharType="separate"/>
        </w:r>
        <w:r w:rsidR="00AB3180">
          <w:rPr>
            <w:noProof/>
          </w:rPr>
          <w:t>10</w:t>
        </w:r>
        <w:r>
          <w:rPr>
            <w:noProof/>
          </w:rPr>
          <w:fldChar w:fldCharType="end"/>
        </w:r>
      </w:p>
    </w:sdtContent>
  </w:sdt>
  <w:p w:rsidR="00645820" w:rsidRDefault="0064582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49" w:rsidRDefault="00621249">
      <w:r>
        <w:separator/>
      </w:r>
    </w:p>
  </w:footnote>
  <w:footnote w:type="continuationSeparator" w:id="0">
    <w:p w:rsidR="00621249" w:rsidRDefault="00621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B0C"/>
    <w:multiLevelType w:val="multilevel"/>
    <w:tmpl w:val="151EA2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E853781"/>
    <w:multiLevelType w:val="multilevel"/>
    <w:tmpl w:val="FC9469B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7C9C3D20"/>
    <w:multiLevelType w:val="hybridMultilevel"/>
    <w:tmpl w:val="0228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20"/>
    <w:rsid w:val="0008670C"/>
    <w:rsid w:val="000C58A5"/>
    <w:rsid w:val="001B35D3"/>
    <w:rsid w:val="003135F1"/>
    <w:rsid w:val="00321BCC"/>
    <w:rsid w:val="003B05EB"/>
    <w:rsid w:val="00440CE0"/>
    <w:rsid w:val="00621249"/>
    <w:rsid w:val="00645820"/>
    <w:rsid w:val="006D2F8F"/>
    <w:rsid w:val="00810796"/>
    <w:rsid w:val="00813243"/>
    <w:rsid w:val="00852689"/>
    <w:rsid w:val="008E6FCA"/>
    <w:rsid w:val="00931C15"/>
    <w:rsid w:val="00975A90"/>
    <w:rsid w:val="00AB3180"/>
    <w:rsid w:val="00AE3EF0"/>
    <w:rsid w:val="00B10A2C"/>
    <w:rsid w:val="00B81D3C"/>
    <w:rsid w:val="00BB1F3A"/>
    <w:rsid w:val="00BB3965"/>
    <w:rsid w:val="00BE4D56"/>
    <w:rsid w:val="00C21A00"/>
    <w:rsid w:val="00C4715F"/>
    <w:rsid w:val="00CA2163"/>
    <w:rsid w:val="00CF2825"/>
    <w:rsid w:val="00DE3BC0"/>
    <w:rsid w:val="00ED137D"/>
    <w:rsid w:val="00F10D23"/>
    <w:rsid w:val="00F12A30"/>
    <w:rsid w:val="00FB4F29"/>
    <w:rsid w:val="00FF0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D164B-1EF3-446D-A65E-54508294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Heading">
    <w:name w:val="TOC Heading"/>
    <w:basedOn w:val="Heading1"/>
    <w:next w:val="Normal"/>
    <w:uiPriority w:val="39"/>
    <w:unhideWhenUsed/>
    <w:qFormat/>
    <w:rsid w:val="00813243"/>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ListParagraph">
    <w:name w:val="List Paragraph"/>
    <w:basedOn w:val="Normal"/>
    <w:uiPriority w:val="34"/>
    <w:qFormat/>
    <w:rsid w:val="00813243"/>
    <w:pPr>
      <w:ind w:left="720"/>
      <w:contextualSpacing/>
    </w:pPr>
  </w:style>
  <w:style w:type="paragraph" w:styleId="TOC2">
    <w:name w:val="toc 2"/>
    <w:basedOn w:val="Normal"/>
    <w:next w:val="Normal"/>
    <w:autoRedefine/>
    <w:uiPriority w:val="39"/>
    <w:unhideWhenUsed/>
    <w:rsid w:val="00813243"/>
    <w:pPr>
      <w:spacing w:after="100" w:line="259" w:lineRule="auto"/>
      <w:ind w:left="220"/>
    </w:pPr>
    <w:rPr>
      <w:rFonts w:asciiTheme="minorHAnsi" w:eastAsiaTheme="minorEastAsia" w:hAnsiTheme="minorHAnsi" w:cs="Times New Roman"/>
      <w:color w:val="auto"/>
      <w:sz w:val="22"/>
      <w:szCs w:val="22"/>
      <w:lang w:eastAsia="en-US"/>
    </w:rPr>
  </w:style>
  <w:style w:type="paragraph" w:styleId="TOC1">
    <w:name w:val="toc 1"/>
    <w:basedOn w:val="Normal"/>
    <w:next w:val="Normal"/>
    <w:autoRedefine/>
    <w:uiPriority w:val="39"/>
    <w:unhideWhenUsed/>
    <w:rsid w:val="00813243"/>
    <w:pPr>
      <w:spacing w:after="100" w:line="259" w:lineRule="auto"/>
    </w:pPr>
    <w:rPr>
      <w:rFonts w:asciiTheme="minorHAnsi" w:eastAsiaTheme="minorEastAsia" w:hAnsiTheme="minorHAnsi" w:cs="Times New Roman"/>
      <w:color w:val="auto"/>
      <w:sz w:val="22"/>
      <w:szCs w:val="22"/>
      <w:lang w:eastAsia="en-US"/>
    </w:rPr>
  </w:style>
  <w:style w:type="paragraph" w:styleId="TOC3">
    <w:name w:val="toc 3"/>
    <w:basedOn w:val="Normal"/>
    <w:next w:val="Normal"/>
    <w:autoRedefine/>
    <w:uiPriority w:val="39"/>
    <w:unhideWhenUsed/>
    <w:rsid w:val="00813243"/>
    <w:pPr>
      <w:spacing w:after="100" w:line="259" w:lineRule="auto"/>
      <w:ind w:left="440"/>
    </w:pPr>
    <w:rPr>
      <w:rFonts w:asciiTheme="minorHAnsi" w:eastAsiaTheme="minorEastAsia" w:hAnsiTheme="minorHAnsi" w:cs="Times New Roman"/>
      <w:color w:val="auto"/>
      <w:sz w:val="22"/>
      <w:szCs w:val="22"/>
      <w:lang w:eastAsia="en-US"/>
    </w:rPr>
  </w:style>
  <w:style w:type="character" w:styleId="Hyperlink">
    <w:name w:val="Hyperlink"/>
    <w:basedOn w:val="DefaultParagraphFont"/>
    <w:uiPriority w:val="99"/>
    <w:unhideWhenUsed/>
    <w:rsid w:val="00813243"/>
    <w:rPr>
      <w:color w:val="0563C1" w:themeColor="hyperlink"/>
      <w:u w:val="single"/>
    </w:rPr>
  </w:style>
  <w:style w:type="paragraph" w:styleId="Header">
    <w:name w:val="header"/>
    <w:basedOn w:val="Normal"/>
    <w:link w:val="HeaderChar"/>
    <w:uiPriority w:val="99"/>
    <w:unhideWhenUsed/>
    <w:rsid w:val="00ED137D"/>
    <w:pPr>
      <w:tabs>
        <w:tab w:val="center" w:pos="4680"/>
        <w:tab w:val="right" w:pos="9360"/>
      </w:tabs>
    </w:pPr>
  </w:style>
  <w:style w:type="character" w:customStyle="1" w:styleId="HeaderChar">
    <w:name w:val="Header Char"/>
    <w:basedOn w:val="DefaultParagraphFont"/>
    <w:link w:val="Header"/>
    <w:uiPriority w:val="99"/>
    <w:rsid w:val="00ED137D"/>
  </w:style>
  <w:style w:type="paragraph" w:styleId="Footer">
    <w:name w:val="footer"/>
    <w:basedOn w:val="Normal"/>
    <w:link w:val="FooterChar"/>
    <w:uiPriority w:val="99"/>
    <w:unhideWhenUsed/>
    <w:rsid w:val="00ED137D"/>
    <w:pPr>
      <w:tabs>
        <w:tab w:val="center" w:pos="4680"/>
        <w:tab w:val="right" w:pos="9360"/>
      </w:tabs>
    </w:pPr>
  </w:style>
  <w:style w:type="character" w:customStyle="1" w:styleId="FooterChar">
    <w:name w:val="Footer Char"/>
    <w:basedOn w:val="DefaultParagraphFont"/>
    <w:link w:val="Footer"/>
    <w:uiPriority w:val="99"/>
    <w:rsid w:val="00ED137D"/>
  </w:style>
  <w:style w:type="paragraph" w:styleId="BalloonText">
    <w:name w:val="Balloon Text"/>
    <w:basedOn w:val="Normal"/>
    <w:link w:val="BalloonTextChar"/>
    <w:uiPriority w:val="99"/>
    <w:semiHidden/>
    <w:unhideWhenUsed/>
    <w:rsid w:val="006D2F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F8F"/>
    <w:rPr>
      <w:rFonts w:ascii="Segoe UI" w:hAnsi="Segoe UI" w:cs="Segoe UI"/>
      <w:sz w:val="18"/>
      <w:szCs w:val="18"/>
    </w:rPr>
  </w:style>
  <w:style w:type="character" w:customStyle="1" w:styleId="apple-converted-space">
    <w:name w:val="apple-converted-space"/>
    <w:basedOn w:val="DefaultParagraphFont"/>
    <w:rsid w:val="00B81D3C"/>
  </w:style>
  <w:style w:type="character" w:styleId="Emphasis">
    <w:name w:val="Emphasis"/>
    <w:basedOn w:val="DefaultParagraphFont"/>
    <w:uiPriority w:val="20"/>
    <w:qFormat/>
    <w:rsid w:val="00B81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cal-dictionary.thefreedictionary.com/telemedicin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066D8-5344-493C-BC52-498F60C8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11</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7</cp:revision>
  <cp:lastPrinted>2016-08-26T04:58:00Z</cp:lastPrinted>
  <dcterms:created xsi:type="dcterms:W3CDTF">2016-08-23T03:55:00Z</dcterms:created>
  <dcterms:modified xsi:type="dcterms:W3CDTF">2016-08-27T00:26:00Z</dcterms:modified>
</cp:coreProperties>
</file>