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A70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6B6FE4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14:paraId="54B02FF4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62C9157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76D06715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14:paraId="340F7E7A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5173CCE2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6287EDA4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13B489DE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1019C299" w14:textId="77777777" w:rsidR="00F930EB" w:rsidRPr="00F930EB" w:rsidRDefault="00F930EB" w:rsidP="00F930EB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№2</w:t>
      </w:r>
    </w:p>
    <w:p w14:paraId="474B1CDB" w14:textId="77777777"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279EDD05" w14:textId="77777777"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14:paraId="1491CC08" w14:textId="77777777" w:rsidR="00F930EB" w:rsidRPr="00F930EB" w:rsidRDefault="00F930EB" w:rsidP="00F930EB">
      <w:pPr>
        <w:jc w:val="both"/>
        <w:outlineLvl w:val="1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F930EB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Установка и настройка виртуальных машин 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VMWare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и </w:t>
      </w:r>
      <w:r w:rsidRPr="00F930EB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VirtualBox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14:paraId="384CFFC3" w14:textId="77777777" w:rsidR="00F930EB" w:rsidRPr="00F930EB" w:rsidRDefault="00F930EB" w:rsidP="00F930EB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7CFC9FCC" w14:textId="302A98C5" w:rsidR="00F930EB" w:rsidRPr="005566FA" w:rsidRDefault="00F930EB" w:rsidP="00F930EB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 </w:t>
      </w:r>
      <w:r w:rsidR="005566FA">
        <w:rPr>
          <w:rFonts w:ascii="Times New Roman" w:eastAsia="SimSun" w:hAnsi="Times New Roman" w:cs="Times New Roman"/>
          <w:sz w:val="28"/>
          <w:szCs w:val="20"/>
          <w:u w:val="single"/>
        </w:rPr>
        <w:t xml:space="preserve">Черноусов </w:t>
      </w:r>
      <w:proofErr w:type="gramStart"/>
      <w:r w:rsidR="005566FA">
        <w:rPr>
          <w:rFonts w:ascii="Times New Roman" w:eastAsia="SimSun" w:hAnsi="Times New Roman" w:cs="Times New Roman"/>
          <w:sz w:val="28"/>
          <w:szCs w:val="20"/>
          <w:u w:val="single"/>
        </w:rPr>
        <w:t>М.К.</w:t>
      </w:r>
      <w:proofErr w:type="gramEnd"/>
    </w:p>
    <w:p w14:paraId="028B4BA6" w14:textId="77777777"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14:paraId="34E1E091" w14:textId="77777777"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</w:rPr>
      </w:pPr>
    </w:p>
    <w:p w14:paraId="5870FC89" w14:textId="004DF7BA" w:rsidR="00F930EB" w:rsidRPr="00F930EB" w:rsidRDefault="00F930EB" w:rsidP="00F930EB">
      <w:pPr>
        <w:spacing w:after="0" w:line="276" w:lineRule="auto"/>
        <w:rPr>
          <w:rFonts w:ascii="Times New Roman" w:eastAsia="SimSun" w:hAnsi="Times New Roman" w:cs="Times New Roman"/>
        </w:rPr>
      </w:pPr>
      <w:r w:rsidRPr="00F930EB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</w:t>
      </w:r>
      <w:proofErr w:type="gramStart"/>
      <w:r w:rsidRPr="00F930EB">
        <w:rPr>
          <w:rFonts w:ascii="Times New Roman" w:eastAsia="SimSun" w:hAnsi="Times New Roman" w:cs="Times New Roman"/>
          <w:sz w:val="28"/>
          <w:szCs w:val="28"/>
          <w:u w:val="single"/>
        </w:rPr>
        <w:t>В.В.</w:t>
      </w:r>
      <w:proofErr w:type="gramEnd"/>
    </w:p>
    <w:p w14:paraId="0194E6CB" w14:textId="77777777"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66B71D" w14:textId="77777777"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7DFF35" w14:textId="21512F90" w:rsidR="00F930EB" w:rsidRPr="00F930EB" w:rsidRDefault="00F930EB" w:rsidP="00F930E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14:paraId="4EB49D72" w14:textId="77777777" w:rsidR="00F930EB" w:rsidRPr="00F930EB" w:rsidRDefault="00F930EB" w:rsidP="00F930E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090EBC" w14:textId="77777777" w:rsidR="00F930EB" w:rsidRPr="00F930EB" w:rsidRDefault="00F930EB" w:rsidP="00F930E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930EB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14:paraId="20A557F6" w14:textId="77777777" w:rsidR="00F930EB" w:rsidRDefault="00F930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613D7" w14:textId="77777777" w:rsidR="00F930EB" w:rsidRDefault="00F930EB" w:rsidP="00F930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E8FD5" w14:textId="77777777" w:rsidR="00B44A01" w:rsidRPr="00B44A01" w:rsidRDefault="00B44A01" w:rsidP="00B44A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4A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</w:p>
    <w:p w14:paraId="1B50B779" w14:textId="77777777" w:rsidR="00B44A01" w:rsidRPr="00B44A01" w:rsidRDefault="00B44A01" w:rsidP="00B44A01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изучение программных инструментов, предназначенных для создания виртуальных машин.</w:t>
      </w:r>
    </w:p>
    <w:p w14:paraId="029B4F50" w14:textId="77777777" w:rsidR="00B44A01" w:rsidRPr="00B44A01" w:rsidRDefault="00B44A01" w:rsidP="00B44A01">
      <w:pPr>
        <w:tabs>
          <w:tab w:val="left" w:pos="1843"/>
        </w:tabs>
        <w:spacing w:line="360" w:lineRule="auto"/>
        <w:jc w:val="both"/>
        <w:outlineLvl w:val="3"/>
        <w:rPr>
          <w:rFonts w:ascii="Times New Roman" w:eastAsia="Calibri" w:hAnsi="Times New Roman" w:cs="Times New Roman"/>
          <w:b/>
          <w:sz w:val="28"/>
          <w:szCs w:val="24"/>
        </w:rPr>
      </w:pPr>
      <w:r w:rsidRPr="00B44A01">
        <w:rPr>
          <w:rFonts w:ascii="Times New Roman" w:eastAsia="Calibri" w:hAnsi="Times New Roman" w:cs="Times New Roman"/>
          <w:b/>
          <w:sz w:val="28"/>
          <w:szCs w:val="24"/>
        </w:rPr>
        <w:t>Основные задачи:</w:t>
      </w:r>
    </w:p>
    <w:p w14:paraId="1B3E65F0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поиск и скачивание программных средств, позволяющих создавать виртуальные машины;</w:t>
      </w:r>
    </w:p>
    <w:p w14:paraId="43D972AB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>установка и первоначальная настройка программного обеспечения (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VMWare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Workstation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VirtualBox</w:t>
      </w:r>
      <w:r w:rsidRPr="00B44A01">
        <w:rPr>
          <w:rFonts w:ascii="Times New Roman" w:eastAsia="Calibri" w:hAnsi="Times New Roman" w:cs="Times New Roman"/>
          <w:sz w:val="28"/>
          <w:szCs w:val="24"/>
        </w:rPr>
        <w:t>);</w:t>
      </w:r>
    </w:p>
    <w:p w14:paraId="0810E9BC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запуск, осуществление входа в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BIOS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виртуальной машины;</w:t>
      </w:r>
    </w:p>
    <w:p w14:paraId="0BE37C16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проведение сравнительного анализа виртуальных машин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VMWare</w:t>
      </w: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VirtualBox</w:t>
      </w:r>
      <w:r w:rsidRPr="00B44A01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311C009B" w14:textId="77777777" w:rsidR="00B44A01" w:rsidRPr="00B44A01" w:rsidRDefault="00B44A01" w:rsidP="00B44A01">
      <w:pPr>
        <w:numPr>
          <w:ilvl w:val="0"/>
          <w:numId w:val="2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44A01">
        <w:rPr>
          <w:rFonts w:ascii="Times New Roman" w:eastAsia="Calibri" w:hAnsi="Times New Roman" w:cs="Times New Roman"/>
          <w:sz w:val="28"/>
          <w:szCs w:val="24"/>
        </w:rPr>
        <w:t xml:space="preserve">скачивание образов для установки на виртуальные машины операционных систем на базе Windows 10 и на базе </w:t>
      </w:r>
      <w:r w:rsidRPr="00B44A01">
        <w:rPr>
          <w:rFonts w:ascii="Times New Roman" w:eastAsia="Calibri" w:hAnsi="Times New Roman" w:cs="Times New Roman"/>
          <w:sz w:val="28"/>
          <w:szCs w:val="24"/>
          <w:lang w:val="en-US"/>
        </w:rPr>
        <w:t>Linux</w:t>
      </w:r>
      <w:r w:rsidRPr="00B44A01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1A4FFF05" w14:textId="77777777" w:rsidR="00B44A01" w:rsidRPr="00B44A01" w:rsidRDefault="00B44A01" w:rsidP="00B44A0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09F72BF3" w14:textId="77777777" w:rsidR="00B44A01" w:rsidRPr="00B44A01" w:rsidRDefault="00B44A01" w:rsidP="00B44A0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4A01">
        <w:rPr>
          <w:rFonts w:ascii="Times New Roman" w:eastAsia="Calibri" w:hAnsi="Times New Roman" w:cs="Times New Roman"/>
          <w:b/>
          <w:sz w:val="28"/>
          <w:szCs w:val="28"/>
        </w:rPr>
        <w:t>Ход работы:</w:t>
      </w:r>
    </w:p>
    <w:p w14:paraId="7EB59480" w14:textId="77777777" w:rsidR="00B44A01" w:rsidRDefault="00B44A01" w:rsidP="00F930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AFE72E" w14:textId="23A3EE88" w:rsidR="6BBB24A0" w:rsidRPr="00966A54" w:rsidRDefault="6BBB24A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 начале лабораторной работы были найдены и загружены из Интернета программы Oracle VM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и VMware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Pro. После этого программы были успешно установлены на компьютер</w:t>
      </w:r>
      <w:r w:rsidR="05F788B9" w:rsidRPr="00966A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55D971E5" w:rsidRPr="00966A54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ервый запуск каждой из них </w:t>
      </w:r>
      <w:r w:rsidR="7D5DD386" w:rsidRPr="00966A54">
        <w:rPr>
          <w:rFonts w:ascii="Times New Roman" w:eastAsia="Times New Roman" w:hAnsi="Times New Roman" w:cs="Times New Roman"/>
          <w:sz w:val="28"/>
          <w:szCs w:val="28"/>
        </w:rPr>
        <w:t>показан на рисунке 1 и 2</w:t>
      </w:r>
    </w:p>
    <w:p w14:paraId="4944C8DF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AE1E9" w14:textId="77777777" w:rsidR="7D5DD386" w:rsidRPr="00966A54" w:rsidRDefault="7D5DD386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174208" wp14:editId="394CE195">
            <wp:extent cx="5724524" cy="3506272"/>
            <wp:effectExtent l="0" t="0" r="0" b="0"/>
            <wp:docPr id="377195997" name="Рисунок 37719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Рисунок 1 – Первый запуск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</w:p>
    <w:p w14:paraId="5E198BBF" w14:textId="77777777" w:rsidR="7D5DD386" w:rsidRPr="00966A54" w:rsidRDefault="7D5DD386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131201" w14:textId="77777777" w:rsidR="365AD86F" w:rsidRPr="00966A54" w:rsidRDefault="365AD86F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6DF34" wp14:editId="6D339CCC">
            <wp:extent cx="5724524" cy="2990850"/>
            <wp:effectExtent l="0" t="0" r="0" b="0"/>
            <wp:docPr id="1318859626" name="Рисунок 1318859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Рисунок 2 – Первый запуск VMware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</w:p>
    <w:p w14:paraId="17A66E42" w14:textId="77777777" w:rsidR="17368CE0" w:rsidRPr="00966A54" w:rsidRDefault="38209C5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Далее было установлено программное обеспечение</w:t>
      </w:r>
      <w:r w:rsidR="02B9335C" w:rsidRPr="00966A54">
        <w:rPr>
          <w:rFonts w:ascii="Times New Roman" w:eastAsia="Times New Roman" w:hAnsi="Times New Roman" w:cs="Times New Roman"/>
          <w:sz w:val="28"/>
          <w:szCs w:val="28"/>
        </w:rPr>
        <w:t xml:space="preserve">. Был скачан образ для установки на виртуальные машины </w:t>
      </w:r>
      <w:r w:rsidR="7C529CF7" w:rsidRPr="00966A54">
        <w:rPr>
          <w:rFonts w:ascii="Times New Roman" w:eastAsia="Times New Roman" w:hAnsi="Times New Roman" w:cs="Times New Roman"/>
          <w:sz w:val="28"/>
          <w:szCs w:val="28"/>
        </w:rPr>
        <w:t>ОС Windows 7. Далее был осуществлен запуск виртуальных машин, а также осуществлен вход в BIOS.</w:t>
      </w:r>
      <w:r w:rsidR="421DB15A" w:rsidRPr="00966A54">
        <w:rPr>
          <w:rFonts w:ascii="Times New Roman" w:eastAsia="Times New Roman" w:hAnsi="Times New Roman" w:cs="Times New Roman"/>
          <w:sz w:val="28"/>
          <w:szCs w:val="28"/>
        </w:rPr>
        <w:t xml:space="preserve"> Результаты работы предоставлены на рисунке 3 и 4</w:t>
      </w:r>
    </w:p>
    <w:p w14:paraId="66E08ECD" w14:textId="77777777" w:rsidR="17368CE0" w:rsidRPr="00966A54" w:rsidRDefault="17368CE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D32A7C" w14:textId="77777777" w:rsidR="17368CE0" w:rsidRPr="00966A54" w:rsidRDefault="6474EB68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8530C2" wp14:editId="2DAC629C">
            <wp:extent cx="5939578" cy="4219575"/>
            <wp:effectExtent l="0" t="0" r="0" b="0"/>
            <wp:docPr id="1600326254" name="Рисунок 1600326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B2FB" w14:textId="77777777" w:rsidR="17368CE0" w:rsidRPr="00966A54" w:rsidRDefault="0DE5AA02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Рисунок 3 – Вход в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bios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в VMware</w:t>
      </w:r>
    </w:p>
    <w:p w14:paraId="090C4285" w14:textId="77777777" w:rsidR="17368CE0" w:rsidRPr="00966A54" w:rsidRDefault="014372C4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FD63C" wp14:editId="16DA944A">
            <wp:extent cx="4610100" cy="2986961"/>
            <wp:effectExtent l="0" t="0" r="0" b="0"/>
            <wp:docPr id="1941509543" name="Рисунок 1941509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9B32" w14:textId="77777777" w:rsidR="014372C4" w:rsidRPr="00966A54" w:rsidRDefault="014372C4" w:rsidP="00966A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Рисунок 4 – Вход в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bios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</w:p>
    <w:p w14:paraId="332E8D74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56F23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процессе лабораторной работы был проведен сравнительный анализ двух популярных систем виртуализации – VMWare 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. Оба продукта обладают рядом схожих характеристик, но также имеют свои уникальные особенности.</w:t>
      </w:r>
    </w:p>
    <w:p w14:paraId="31B55CF2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VMWare:</w:t>
      </w:r>
    </w:p>
    <w:p w14:paraId="15BB717B" w14:textId="77777777" w:rsidR="3EE540D3" w:rsidRPr="00966A54" w:rsidRDefault="3EE540D3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Его основное назначение - предоставление среды, в которой пользователи могут одновременно запускать несколько операционных систем на одном компьютере. Это обеспечивает возможность тестирования, разработки и демонстрации программного обеспечения в различных виртуальных средах. VMWare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функции снимков состояний виртуальных машин, обширные опции сетевой конфигурации, работу с различными гостевыми операционными системами, такими как Windows, Linux,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, а также виртуализацию на уровне оборудования для улучшения производительности. Этот продукт широко используется разработчиками и системными администраторами для эффективного управления виртуальными средами и обеспечения высокой степени гибкости в работе с разнообразными операционными системами.</w:t>
      </w:r>
    </w:p>
    <w:p w14:paraId="52FD2CB0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14:paraId="55A82DD5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Производительность: VMWare, как коммерческое программное обеспечение, обычно предлагает более высокую производительность и оптимизацию в сравнении с бесплатными альтернативами.</w:t>
      </w:r>
    </w:p>
    <w:p w14:paraId="2FF332AD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Широкий функционал: VMWare имеет расширенный набор инструментов и возможностей, что делает его предпочтительным для корпоративного использования.</w:t>
      </w:r>
    </w:p>
    <w:p w14:paraId="1FEBD8B6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Поддержка: Компания VMware обеспечивает качественную техническую поддержку.</w:t>
      </w:r>
    </w:p>
    <w:p w14:paraId="35E58AFF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42121A0D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Стоимость: VMWare обычно является платным продуктом, что может быть недоступно для некоторых пользователей или малых предприятий.</w:t>
      </w:r>
    </w:p>
    <w:p w14:paraId="4B7E2E27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Закрытая среда: Некоторые пользователи считают, что VMWare создает более закрытую среду по сравнению с открытыми альтернативами.</w:t>
      </w:r>
    </w:p>
    <w:p w14:paraId="42BD684F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5765E1" w14:textId="77777777" w:rsidR="6E14FCB9" w:rsidRPr="00966A54" w:rsidRDefault="6E14FCB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Его основное назначение заключается в создании и управлении виртуальными машинами на одном физическом компьютере.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пользователей средой, в которой возможен запуск нескольких операционных систем параллельно, обеспечивая тестирование, разработку и демонстрацию программного обеспечения в различных виртуальных окружениях.</w:t>
      </w:r>
    </w:p>
    <w:p w14:paraId="6EEC5801" w14:textId="77777777" w:rsidR="6E14FCB9" w:rsidRPr="00966A54" w:rsidRDefault="6E14FCB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включают в себя поддержку различных гостевых операционных систем, таких как Windows, Linux,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Solaris, и другие. Программа также предоставляет возможность создания снимков состояний виртуальных машин, динамическое изменение объема виртуальных дисков и гибкую настройку сетевых соединений для виртуальных машин.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, будучи бесплатным и с открытым исходным кодом, находит применение в различных областях, от тестирования программного обеспечения до обучения и экспериментов с различными операционными системами без необходимости приобретения платных лицензий.</w:t>
      </w:r>
    </w:p>
    <w:p w14:paraId="7BF91486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14:paraId="1D9543C1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Бесплатность: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бесплатную лицензию с открытым исходным кодом, что делает его доступным для широкого круга пользователей.</w:t>
      </w:r>
    </w:p>
    <w:p w14:paraId="02550C53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Широкая поддержка ОС: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большое количество операционных систем в качестве хоста и гостевых систем.</w:t>
      </w:r>
    </w:p>
    <w:p w14:paraId="13C66B07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3E0498BA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Производительность</w:t>
      </w:r>
      <w:r w:rsidR="7E2055F0" w:rsidRPr="00966A54">
        <w:rPr>
          <w:rFonts w:ascii="Times New Roman" w:eastAsia="Times New Roman" w:hAnsi="Times New Roman" w:cs="Times New Roman"/>
          <w:sz w:val="28"/>
          <w:szCs w:val="28"/>
        </w:rPr>
        <w:t>: в некоторых случаях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, особенно при работе с тяжеловесными приложениями, производительность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может быть немного ниже по сравнению с VMWare.</w:t>
      </w:r>
    </w:p>
    <w:p w14:paraId="5163F65B" w14:textId="77777777" w:rsidR="421DB15A" w:rsidRPr="00966A54" w:rsidRDefault="421DB15A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Ограниченный функционал</w:t>
      </w:r>
      <w:r w:rsidR="174C6DA5" w:rsidRPr="00966A54">
        <w:rPr>
          <w:rFonts w:ascii="Times New Roman" w:eastAsia="Times New Roman" w:hAnsi="Times New Roman" w:cs="Times New Roman"/>
          <w:sz w:val="28"/>
          <w:szCs w:val="28"/>
        </w:rPr>
        <w:t>: несмотря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на обширные возможности,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может не предоставлять такой же широкий спектр инструментов, как VMWare.</w:t>
      </w:r>
    </w:p>
    <w:p w14:paraId="02EED249" w14:textId="77777777" w:rsidR="17368CE0" w:rsidRPr="00966A54" w:rsidRDefault="17368CE0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05EA1A" w14:textId="77777777" w:rsidR="2363ED9C" w:rsidRPr="00966A54" w:rsidRDefault="2363ED9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 итоге можно сказать, что VMware 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являются двумя из наиболее распространенных платформ для виртуализации с рядом существенных различий. VMware имеет </w:t>
      </w:r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 xml:space="preserve">более широкие функциональные возможности и часто предпочтителен в корпоративной среде благодаря своей высокой производительности, расширенному набору инструментов и качественной технической поддержке. Однако, стоимость лицензий может быть преградой для малых предприятий и индивидуальных </w:t>
      </w:r>
      <w:proofErr w:type="spellStart"/>
      <w:proofErr w:type="gramStart"/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>пользователей.С</w:t>
      </w:r>
      <w:proofErr w:type="spellEnd"/>
      <w:proofErr w:type="gramEnd"/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 xml:space="preserve"> другой стороны, </w:t>
      </w:r>
      <w:proofErr w:type="spellStart"/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>, будучи бесплатным и с открытым исходным кодом, предоставляет доступную альтернативу с хорошей гибкостью и поддержкой различных операционных систем. Это делает его популярным выбором для тестирования и обучения, а также для тех, кто ценит свободу в использовании и настройке виртуальных сред.</w:t>
      </w:r>
      <w:r w:rsidR="2930E866" w:rsidRPr="00966A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92A43D3" w:rsidRPr="00966A54">
        <w:rPr>
          <w:rFonts w:ascii="Times New Roman" w:eastAsia="Times New Roman" w:hAnsi="Times New Roman" w:cs="Times New Roman"/>
          <w:sz w:val="28"/>
          <w:szCs w:val="28"/>
        </w:rPr>
        <w:t xml:space="preserve">Обе платформы имеют свои сильные стороны и подходят для различных сценариев использования. </w:t>
      </w:r>
    </w:p>
    <w:p w14:paraId="40F2A809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2541C7" w14:textId="77777777" w:rsidR="108510EF" w:rsidRPr="00966A54" w:rsidRDefault="108510EF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66FA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t>: в данной лабораторной работе были изучены программные инструменты, предназначенные для создания виртуальных машин.</w:t>
      </w:r>
    </w:p>
    <w:p w14:paraId="08594756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27220" w14:textId="77777777" w:rsidR="37362B24" w:rsidRPr="00966A54" w:rsidRDefault="37362B2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32B12532" w14:textId="77777777" w:rsidR="37362B24" w:rsidRPr="00966A54" w:rsidRDefault="37362B2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Что такое виртуальная машина?</w:t>
      </w:r>
    </w:p>
    <w:p w14:paraId="50ECB466" w14:textId="77777777" w:rsidR="253AC922" w:rsidRPr="00966A54" w:rsidRDefault="253AC92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Виртуальная машина — это программное обеспечение, эмулирующее работу физического компьютера и позволяющее запускать на нем операционные системы и приложения. Она создает изолированное виртуальное окружение, в котором можно эмулировать аппаратное </w:t>
      </w: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обеспечение и исполнять различные операционные системы, независимо от фактического оборудования хост-системы.</w:t>
      </w:r>
    </w:p>
    <w:p w14:paraId="23D1809A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Виртуальные машины и виртуализация нужны для:</w:t>
      </w:r>
    </w:p>
    <w:p w14:paraId="373F5BBA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Эффективного использования ресурсов.</w:t>
      </w:r>
    </w:p>
    <w:p w14:paraId="14AEC8DD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Изоляции приложений и сред.</w:t>
      </w:r>
    </w:p>
    <w:p w14:paraId="105C750B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Тестирования и разработки программного обеспечения.</w:t>
      </w:r>
    </w:p>
    <w:p w14:paraId="4602E7A9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Обеспечения высокой доступности и отказоустойчивости.</w:t>
      </w:r>
    </w:p>
    <w:p w14:paraId="787E0EDD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Экономии энергии.</w:t>
      </w:r>
    </w:p>
    <w:p w14:paraId="170D37A3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Управления масштабируемостью.</w:t>
      </w:r>
    </w:p>
    <w:p w14:paraId="711C2BB9" w14:textId="77777777" w:rsidR="34D84344" w:rsidRPr="00966A54" w:rsidRDefault="34D8434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Поддержания обновлений и совместимости.</w:t>
      </w:r>
    </w:p>
    <w:p w14:paraId="60C64B4C" w14:textId="77777777" w:rsidR="481566EB" w:rsidRPr="00966A54" w:rsidRDefault="481566EB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437C73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Преимущества использования виртуальной машины:</w:t>
      </w:r>
    </w:p>
    <w:p w14:paraId="620A1973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Эффективное использование ресурсов: Виртуальные машины позволяют эффективно распределять вычислительные мощности физического оборудования, увеличивая загрузку и сокращая издержки.</w:t>
      </w:r>
    </w:p>
    <w:p w14:paraId="387F2A2B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Изоляция и безопасность приложений: Виртуальные машины создают изолированные среды, что обеспечивает безопасность приложений и операционных систем, работающих на одном хосте.</w:t>
      </w:r>
    </w:p>
    <w:p w14:paraId="018181DA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Гибкость и масштабируемость: Виртуальные среды обеспечивают гибкость в настройке ресурсов для каждой виртуальной машины, а также легко масштабируются в зависимости от потребностей.</w:t>
      </w:r>
    </w:p>
    <w:p w14:paraId="605F2D95" w14:textId="77777777" w:rsidR="4703A22C" w:rsidRPr="00966A54" w:rsidRDefault="4703A22C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Упрощение процессов тестирования и разработки: Возможность создания и запуска виртуальных машин позволяет эффективно тестировать и разрабатывать программное обеспечение в изолированных средах без влияния на рабочую среду хоста.</w:t>
      </w:r>
    </w:p>
    <w:p w14:paraId="3E649F79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Недостатки использования виртуальной машины:</w:t>
      </w:r>
    </w:p>
    <w:p w14:paraId="3546AAF1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Затраты на ресурсы: Виртуализация требует дополнительных вычислительных мощностей и оперативной памяти, что может привести к увеличению общей нагрузки на физическое оборудование.</w:t>
      </w:r>
    </w:p>
    <w:p w14:paraId="7318AC0D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>Ограничения производительности: в некоторых случаях производительность виртуальных машин может быть ниже, чем у физических систем, особенно при выполнении высоконагруженных вычислительных задач.</w:t>
      </w:r>
    </w:p>
    <w:p w14:paraId="148D5A06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Сложность управления и обслуживания: Управление множеством виртуальных машин и их обновление может потребовать дополнительных усилий и компетенций, особенно в больших корпоративных средах.</w:t>
      </w:r>
    </w:p>
    <w:p w14:paraId="0DC34FDB" w14:textId="77777777" w:rsidR="256319F9" w:rsidRPr="00966A54" w:rsidRDefault="256319F9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Безопасность: существует риск возникновения уязвимостей виртуальных сред, и атака на одну виртуальную машину может повлиять на другие, если не предприняты соответствующие меры безопасности.</w:t>
      </w:r>
    </w:p>
    <w:p w14:paraId="18DB3677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Популярные виртуальные машины:</w:t>
      </w:r>
    </w:p>
    <w:p w14:paraId="2CC525A9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VMware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: Коммерческое решение от VMware, предназначенное для работы на рабочих станциях. Обладает широким функционалом и поддержкой различных операционных систем.</w:t>
      </w:r>
    </w:p>
    <w:p w14:paraId="2242813D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Oracle VM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: Бесплатная и с открытым исходным кодом платформа виртуализации от Oracle. Широко используется в различных сценариях, от тестирования до разработки.</w:t>
      </w:r>
    </w:p>
    <w:p w14:paraId="6C64C784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Microsoft Hyper-V: Интегрированное решение для виртуализации в операционных системах Windows. Обеспечивает виртуализацию на уровне операционной системы.</w:t>
      </w:r>
    </w:p>
    <w:p w14:paraId="7147024B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>KVM (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Kernel-based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Virtual Machine): Встроенная в ядро Linux платформа виртуализации, которая позволяет запускать виртуальные машины на хост-системах с ядром Linux.</w:t>
      </w:r>
    </w:p>
    <w:p w14:paraId="4C2FF473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Parallels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Desktop: Коммерческое решение, предназначенное для виртуализации на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. Обеспечивает запуск различных операционных систем на устройствах Apple.</w:t>
      </w:r>
    </w:p>
    <w:p w14:paraId="66C1CDB2" w14:textId="77777777" w:rsidR="186C0F34" w:rsidRPr="00966A54" w:rsidRDefault="186C0F34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Xen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: Открытая платформа виртуализации, которая может использоваться как для серверов, так и для настольных систем.</w:t>
      </w:r>
    </w:p>
    <w:p w14:paraId="33FD1169" w14:textId="77777777" w:rsidR="51AB91E7" w:rsidRPr="00966A54" w:rsidRDefault="51AB91E7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Обоснуйте выбор VMWare или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91CAA1" w14:textId="77777777" w:rsidR="7AB1B862" w:rsidRPr="00966A54" w:rsidRDefault="7AB1B862" w:rsidP="00966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A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общем, предпочтение между VMware и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часто зависит от контекста использования. VMware чаще выбирается в корпоративной среде за счет своих продвинутых функций, стабильности и качественной поддержки. С другой стороны, </w:t>
      </w:r>
      <w:proofErr w:type="spellStart"/>
      <w:r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966A54">
        <w:rPr>
          <w:rFonts w:ascii="Times New Roman" w:eastAsia="Times New Roman" w:hAnsi="Times New Roman" w:cs="Times New Roman"/>
          <w:sz w:val="28"/>
          <w:szCs w:val="28"/>
        </w:rPr>
        <w:t xml:space="preserve"> привлекателен для личного использования и разработки благодаря своей бесплатной лицензии и поддержке разнообразных гостевых операционных систем.</w:t>
      </w:r>
      <w:r w:rsidR="49121710" w:rsidRPr="00966A54">
        <w:rPr>
          <w:rFonts w:ascii="Times New Roman" w:eastAsia="Times New Roman" w:hAnsi="Times New Roman" w:cs="Times New Roman"/>
          <w:sz w:val="28"/>
          <w:szCs w:val="28"/>
        </w:rPr>
        <w:t xml:space="preserve"> Для меня </w:t>
      </w:r>
      <w:proofErr w:type="spellStart"/>
      <w:r w:rsidR="49121710" w:rsidRPr="00966A5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="49121710" w:rsidRPr="00966A54">
        <w:rPr>
          <w:rFonts w:ascii="Times New Roman" w:eastAsia="Times New Roman" w:hAnsi="Times New Roman" w:cs="Times New Roman"/>
          <w:sz w:val="28"/>
          <w:szCs w:val="28"/>
        </w:rPr>
        <w:t xml:space="preserve"> предпочтителен благодаря своей доступности и гибкости для личных проектов. Бесплатная лицензия и поддержка различных операционных систем делают его удобным выбором для проведения тестов и экспериментов.</w:t>
      </w:r>
    </w:p>
    <w:sectPr w:rsidR="7AB1B862" w:rsidRPr="00966A54" w:rsidSect="00B54DC4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EBC3" w14:textId="77777777" w:rsidR="00B54DC4" w:rsidRDefault="00B54DC4" w:rsidP="002E1CF9">
      <w:pPr>
        <w:spacing w:after="0" w:line="240" w:lineRule="auto"/>
      </w:pPr>
      <w:r>
        <w:separator/>
      </w:r>
    </w:p>
  </w:endnote>
  <w:endnote w:type="continuationSeparator" w:id="0">
    <w:p w14:paraId="70A13465" w14:textId="77777777" w:rsidR="00B54DC4" w:rsidRDefault="00B54DC4" w:rsidP="002E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1566EB" w14:paraId="1823CE57" w14:textId="77777777" w:rsidTr="481566EB">
      <w:trPr>
        <w:trHeight w:val="300"/>
      </w:trPr>
      <w:tc>
        <w:tcPr>
          <w:tcW w:w="3005" w:type="dxa"/>
        </w:tcPr>
        <w:p w14:paraId="738A8865" w14:textId="77777777" w:rsidR="481566EB" w:rsidRDefault="481566EB" w:rsidP="481566EB">
          <w:pPr>
            <w:pStyle w:val="a6"/>
            <w:ind w:left="-115"/>
          </w:pPr>
        </w:p>
      </w:tc>
      <w:tc>
        <w:tcPr>
          <w:tcW w:w="3005" w:type="dxa"/>
        </w:tcPr>
        <w:p w14:paraId="249F8786" w14:textId="77777777" w:rsidR="481566EB" w:rsidRDefault="481566EB" w:rsidP="481566EB">
          <w:pPr>
            <w:pStyle w:val="a6"/>
            <w:jc w:val="center"/>
          </w:pPr>
        </w:p>
      </w:tc>
      <w:tc>
        <w:tcPr>
          <w:tcW w:w="3005" w:type="dxa"/>
        </w:tcPr>
        <w:p w14:paraId="171EEAD6" w14:textId="77777777" w:rsidR="481566EB" w:rsidRDefault="481566EB" w:rsidP="481566EB">
          <w:pPr>
            <w:pStyle w:val="a6"/>
            <w:ind w:right="-115"/>
            <w:jc w:val="right"/>
          </w:pPr>
        </w:p>
      </w:tc>
    </w:tr>
  </w:tbl>
  <w:p w14:paraId="30AF94BB" w14:textId="77777777" w:rsidR="481566EB" w:rsidRDefault="481566EB" w:rsidP="481566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5AEC" w14:textId="77777777" w:rsidR="00B54DC4" w:rsidRDefault="00B54DC4" w:rsidP="002E1CF9">
      <w:pPr>
        <w:spacing w:after="0" w:line="240" w:lineRule="auto"/>
      </w:pPr>
      <w:r>
        <w:separator/>
      </w:r>
    </w:p>
  </w:footnote>
  <w:footnote w:type="continuationSeparator" w:id="0">
    <w:p w14:paraId="0FF7CBBB" w14:textId="77777777" w:rsidR="00B54DC4" w:rsidRDefault="00B54DC4" w:rsidP="002E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1566EB" w14:paraId="1A530DD4" w14:textId="77777777" w:rsidTr="481566EB">
      <w:trPr>
        <w:trHeight w:val="300"/>
      </w:trPr>
      <w:tc>
        <w:tcPr>
          <w:tcW w:w="3005" w:type="dxa"/>
        </w:tcPr>
        <w:p w14:paraId="310CF55D" w14:textId="77777777" w:rsidR="481566EB" w:rsidRDefault="481566EB" w:rsidP="481566EB">
          <w:pPr>
            <w:pStyle w:val="a6"/>
            <w:ind w:left="-115"/>
          </w:pPr>
        </w:p>
      </w:tc>
      <w:tc>
        <w:tcPr>
          <w:tcW w:w="3005" w:type="dxa"/>
        </w:tcPr>
        <w:p w14:paraId="592DC59A" w14:textId="77777777" w:rsidR="481566EB" w:rsidRDefault="481566EB" w:rsidP="481566EB">
          <w:pPr>
            <w:pStyle w:val="a6"/>
            <w:jc w:val="center"/>
          </w:pPr>
        </w:p>
      </w:tc>
      <w:tc>
        <w:tcPr>
          <w:tcW w:w="3005" w:type="dxa"/>
        </w:tcPr>
        <w:p w14:paraId="4C029676" w14:textId="77777777" w:rsidR="481566EB" w:rsidRDefault="481566EB" w:rsidP="481566EB">
          <w:pPr>
            <w:pStyle w:val="a6"/>
            <w:ind w:right="-115"/>
            <w:jc w:val="right"/>
          </w:pPr>
        </w:p>
      </w:tc>
    </w:tr>
  </w:tbl>
  <w:p w14:paraId="7F463323" w14:textId="77777777" w:rsidR="481566EB" w:rsidRDefault="481566EB" w:rsidP="48156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8C0F9F"/>
    <w:multiLevelType w:val="hybridMultilevel"/>
    <w:tmpl w:val="D63676A6"/>
    <w:lvl w:ilvl="0" w:tplc="4C8AA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2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88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2B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C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0A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04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A5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8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500025">
    <w:abstractNumId w:val="1"/>
  </w:num>
  <w:num w:numId="2" w16cid:durableId="103646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765DA8"/>
    <w:rsid w:val="002E1CF9"/>
    <w:rsid w:val="005566FA"/>
    <w:rsid w:val="00892BB9"/>
    <w:rsid w:val="00966A54"/>
    <w:rsid w:val="00B44A01"/>
    <w:rsid w:val="00B54DC4"/>
    <w:rsid w:val="00E2531F"/>
    <w:rsid w:val="00F930EB"/>
    <w:rsid w:val="00FF0F4A"/>
    <w:rsid w:val="014372C4"/>
    <w:rsid w:val="0176FF40"/>
    <w:rsid w:val="02B5DF45"/>
    <w:rsid w:val="02B9335C"/>
    <w:rsid w:val="05F788B9"/>
    <w:rsid w:val="08CA3F1E"/>
    <w:rsid w:val="09AA2111"/>
    <w:rsid w:val="0B642047"/>
    <w:rsid w:val="0BE87035"/>
    <w:rsid w:val="0DE5AA02"/>
    <w:rsid w:val="0ECFDB70"/>
    <w:rsid w:val="0F9C4FD3"/>
    <w:rsid w:val="108510EF"/>
    <w:rsid w:val="10AE6DA8"/>
    <w:rsid w:val="13EB0524"/>
    <w:rsid w:val="17368CE0"/>
    <w:rsid w:val="174C6DA5"/>
    <w:rsid w:val="18297AF2"/>
    <w:rsid w:val="186C0F34"/>
    <w:rsid w:val="2220FC02"/>
    <w:rsid w:val="2273FBA6"/>
    <w:rsid w:val="2363ED9C"/>
    <w:rsid w:val="253AC922"/>
    <w:rsid w:val="256319F9"/>
    <w:rsid w:val="26834D81"/>
    <w:rsid w:val="27ACB209"/>
    <w:rsid w:val="2840739D"/>
    <w:rsid w:val="2929F79A"/>
    <w:rsid w:val="2930E866"/>
    <w:rsid w:val="2D765DA8"/>
    <w:rsid w:val="2EB4F914"/>
    <w:rsid w:val="3050C975"/>
    <w:rsid w:val="32179482"/>
    <w:rsid w:val="345256D6"/>
    <w:rsid w:val="346249C9"/>
    <w:rsid w:val="34D84344"/>
    <w:rsid w:val="365AD86F"/>
    <w:rsid w:val="37362B24"/>
    <w:rsid w:val="38209C52"/>
    <w:rsid w:val="38A22AE2"/>
    <w:rsid w:val="392A43D3"/>
    <w:rsid w:val="3A9D1EDB"/>
    <w:rsid w:val="3EE540D3"/>
    <w:rsid w:val="3F329EF3"/>
    <w:rsid w:val="3FB457FD"/>
    <w:rsid w:val="41252DB2"/>
    <w:rsid w:val="414629A6"/>
    <w:rsid w:val="421DB15A"/>
    <w:rsid w:val="44B8F582"/>
    <w:rsid w:val="46BFAFF9"/>
    <w:rsid w:val="4703A22C"/>
    <w:rsid w:val="481566EB"/>
    <w:rsid w:val="48258D47"/>
    <w:rsid w:val="4890B815"/>
    <w:rsid w:val="49121710"/>
    <w:rsid w:val="4D2A87D7"/>
    <w:rsid w:val="4EB3A3CD"/>
    <w:rsid w:val="4EE9F77C"/>
    <w:rsid w:val="51AB91E7"/>
    <w:rsid w:val="52C03E6C"/>
    <w:rsid w:val="535EC025"/>
    <w:rsid w:val="54FE0F0C"/>
    <w:rsid w:val="55D971E5"/>
    <w:rsid w:val="58A6298A"/>
    <w:rsid w:val="58EA0397"/>
    <w:rsid w:val="594E50E7"/>
    <w:rsid w:val="5B701A55"/>
    <w:rsid w:val="5BDAFD2D"/>
    <w:rsid w:val="5FA46A0E"/>
    <w:rsid w:val="6015F9F3"/>
    <w:rsid w:val="6474EB68"/>
    <w:rsid w:val="68BCEB8A"/>
    <w:rsid w:val="69B7CAFC"/>
    <w:rsid w:val="6BBB24A0"/>
    <w:rsid w:val="6BD7F89A"/>
    <w:rsid w:val="6C6267C5"/>
    <w:rsid w:val="6E14FCB9"/>
    <w:rsid w:val="7006296E"/>
    <w:rsid w:val="70A0D49A"/>
    <w:rsid w:val="711D1376"/>
    <w:rsid w:val="721B2B87"/>
    <w:rsid w:val="74CEFF55"/>
    <w:rsid w:val="755B1D60"/>
    <w:rsid w:val="76B7B168"/>
    <w:rsid w:val="79D88FA9"/>
    <w:rsid w:val="7AB1B862"/>
    <w:rsid w:val="7C529CF7"/>
    <w:rsid w:val="7D5DD386"/>
    <w:rsid w:val="7E1367B2"/>
    <w:rsid w:val="7E2055F0"/>
    <w:rsid w:val="7F2B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57F5"/>
  <w15:docId w15:val="{AF402FE4-5D57-414C-AF74-51FC4C29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F9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  <w:rsid w:val="002E1CF9"/>
  </w:style>
  <w:style w:type="paragraph" w:styleId="a6">
    <w:name w:val="header"/>
    <w:basedOn w:val="a"/>
    <w:link w:val="a5"/>
    <w:uiPriority w:val="99"/>
    <w:unhideWhenUsed/>
    <w:rsid w:val="002E1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2E1CF9"/>
  </w:style>
  <w:style w:type="paragraph" w:styleId="a8">
    <w:name w:val="footer"/>
    <w:basedOn w:val="a"/>
    <w:link w:val="a7"/>
    <w:uiPriority w:val="99"/>
    <w:unhideWhenUsed/>
    <w:rsid w:val="002E1CF9"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966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6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Михаил Черноусов</cp:lastModifiedBy>
  <cp:revision>2</cp:revision>
  <dcterms:created xsi:type="dcterms:W3CDTF">2024-01-16T08:11:00Z</dcterms:created>
  <dcterms:modified xsi:type="dcterms:W3CDTF">2024-01-16T08:11:00Z</dcterms:modified>
</cp:coreProperties>
</file>