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1F0" w:rsidRPr="00BE3A62" w:rsidRDefault="000211F0" w:rsidP="000211F0">
      <w:pPr>
        <w:pStyle w:val="Standard"/>
        <w:jc w:val="center"/>
        <w:rPr>
          <w:sz w:val="40"/>
          <w:szCs w:val="40"/>
        </w:rPr>
      </w:pPr>
      <w:r w:rsidRPr="00BE3A62">
        <w:rPr>
          <w:sz w:val="40"/>
          <w:szCs w:val="40"/>
        </w:rPr>
        <w:t>Министерство образования Республики Беларусь</w:t>
      </w:r>
    </w:p>
    <w:p w:rsidR="000211F0" w:rsidRPr="00BE3A62" w:rsidRDefault="000211F0" w:rsidP="000211F0">
      <w:pPr>
        <w:pStyle w:val="Standard"/>
        <w:jc w:val="center"/>
        <w:rPr>
          <w:sz w:val="40"/>
          <w:szCs w:val="40"/>
        </w:rPr>
      </w:pPr>
      <w:r w:rsidRPr="00BE3A62">
        <w:rPr>
          <w:sz w:val="40"/>
          <w:szCs w:val="40"/>
        </w:rPr>
        <w:t xml:space="preserve">Белорусский </w:t>
      </w:r>
      <w:r>
        <w:rPr>
          <w:sz w:val="40"/>
          <w:szCs w:val="40"/>
        </w:rPr>
        <w:t>н</w:t>
      </w:r>
      <w:r w:rsidRPr="00BE3A62">
        <w:rPr>
          <w:sz w:val="40"/>
          <w:szCs w:val="40"/>
        </w:rPr>
        <w:t xml:space="preserve">ациональный </w:t>
      </w:r>
      <w:r>
        <w:rPr>
          <w:sz w:val="40"/>
          <w:szCs w:val="40"/>
        </w:rPr>
        <w:t>т</w:t>
      </w:r>
      <w:r w:rsidRPr="00BE3A62">
        <w:rPr>
          <w:sz w:val="40"/>
          <w:szCs w:val="40"/>
        </w:rPr>
        <w:t xml:space="preserve">ехнический </w:t>
      </w:r>
      <w:r>
        <w:rPr>
          <w:sz w:val="40"/>
          <w:szCs w:val="40"/>
        </w:rPr>
        <w:t>у</w:t>
      </w:r>
      <w:r w:rsidRPr="00BE3A62">
        <w:rPr>
          <w:sz w:val="40"/>
          <w:szCs w:val="40"/>
        </w:rPr>
        <w:t>ниверситет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36"/>
          <w:szCs w:val="36"/>
        </w:rPr>
      </w:pPr>
      <w:r w:rsidRPr="00BE3A62">
        <w:rPr>
          <w:sz w:val="36"/>
          <w:szCs w:val="36"/>
        </w:rPr>
        <w:t>Факультет информационных технологий и робототехники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32"/>
          <w:szCs w:val="32"/>
        </w:rPr>
      </w:pPr>
      <w:r w:rsidRPr="00BE3A62">
        <w:rPr>
          <w:sz w:val="32"/>
          <w:szCs w:val="32"/>
        </w:rPr>
        <w:t xml:space="preserve">Кафедра «Программное обеспечение </w:t>
      </w:r>
      <w:r>
        <w:rPr>
          <w:sz w:val="32"/>
          <w:szCs w:val="32"/>
        </w:rPr>
        <w:t>информационных систем и технологий</w:t>
      </w:r>
      <w:r w:rsidRPr="00BE3A62">
        <w:rPr>
          <w:sz w:val="32"/>
          <w:szCs w:val="32"/>
        </w:rPr>
        <w:t>»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b/>
          <w:sz w:val="52"/>
          <w:szCs w:val="52"/>
        </w:rPr>
      </w:pPr>
      <w:r w:rsidRPr="00BE3A62">
        <w:rPr>
          <w:b/>
          <w:sz w:val="52"/>
          <w:szCs w:val="52"/>
        </w:rPr>
        <w:t>Отчёт</w:t>
      </w:r>
    </w:p>
    <w:p w:rsidR="000211F0" w:rsidRPr="006F7627" w:rsidRDefault="000211F0" w:rsidP="000211F0">
      <w:pPr>
        <w:pStyle w:val="Standard"/>
        <w:jc w:val="center"/>
        <w:rPr>
          <w:sz w:val="32"/>
          <w:szCs w:val="32"/>
        </w:rPr>
      </w:pPr>
      <w:r w:rsidRPr="00BE3A62">
        <w:rPr>
          <w:sz w:val="32"/>
          <w:szCs w:val="32"/>
        </w:rPr>
        <w:t>по лабораторной работе №</w:t>
      </w:r>
      <w:r w:rsidR="0067712A">
        <w:rPr>
          <w:sz w:val="32"/>
          <w:szCs w:val="32"/>
        </w:rPr>
        <w:t xml:space="preserve"> </w:t>
      </w:r>
      <w:r w:rsidR="00D72D67">
        <w:rPr>
          <w:sz w:val="32"/>
          <w:szCs w:val="32"/>
        </w:rPr>
        <w:t>6</w:t>
      </w:r>
    </w:p>
    <w:p w:rsidR="000211F0" w:rsidRPr="00D40B3C" w:rsidRDefault="000211F0" w:rsidP="000211F0">
      <w:pPr>
        <w:pStyle w:val="1"/>
        <w:rPr>
          <w:b/>
          <w:bCs/>
          <w:sz w:val="32"/>
          <w:szCs w:val="32"/>
        </w:rPr>
      </w:pPr>
      <w:r w:rsidRPr="00BE3A62">
        <w:rPr>
          <w:sz w:val="32"/>
          <w:szCs w:val="32"/>
        </w:rPr>
        <w:t xml:space="preserve">по дисциплине </w:t>
      </w:r>
      <w:r w:rsidRPr="00BE3A62">
        <w:rPr>
          <w:b/>
          <w:i/>
          <w:sz w:val="32"/>
          <w:szCs w:val="32"/>
        </w:rPr>
        <w:t>«</w:t>
      </w:r>
      <w:r w:rsidR="009B6D4E">
        <w:rPr>
          <w:b/>
          <w:i/>
          <w:sz w:val="32"/>
          <w:szCs w:val="32"/>
        </w:rPr>
        <w:t>Методы и алгоритмы компьютерной графики</w:t>
      </w:r>
      <w:r w:rsidRPr="00BE3A62">
        <w:rPr>
          <w:b/>
          <w:i/>
          <w:sz w:val="32"/>
          <w:szCs w:val="32"/>
        </w:rPr>
        <w:t>»</w:t>
      </w: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67712A" w:rsidRDefault="00303157" w:rsidP="000211F0"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</w:rPr>
        <w:t>Вариант 4</w:t>
      </w:r>
      <w:bookmarkStart w:id="0" w:name="_GoBack"/>
      <w:bookmarkEnd w:id="0"/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Default="000211F0" w:rsidP="000211F0">
      <w:pPr>
        <w:pStyle w:val="Standard"/>
        <w:rPr>
          <w:sz w:val="28"/>
          <w:szCs w:val="28"/>
        </w:rPr>
      </w:pPr>
    </w:p>
    <w:p w:rsidR="000211F0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p w:rsidR="000211F0" w:rsidRPr="00BE3A62" w:rsidRDefault="000211F0" w:rsidP="000211F0">
      <w:pPr>
        <w:pStyle w:val="Standard"/>
        <w:jc w:val="center"/>
        <w:rPr>
          <w:sz w:val="28"/>
          <w:szCs w:val="28"/>
        </w:rPr>
      </w:pPr>
    </w:p>
    <w:tbl>
      <w:tblPr>
        <w:tblW w:w="9623" w:type="dxa"/>
        <w:tblInd w:w="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9"/>
        <w:gridCol w:w="2146"/>
        <w:gridCol w:w="4408"/>
      </w:tblGrid>
      <w:tr w:rsidR="000211F0" w:rsidRPr="00BE3A62" w:rsidTr="00D72D67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  <w:r w:rsidRPr="00BE3A62">
              <w:rPr>
                <w:sz w:val="28"/>
                <w:szCs w:val="28"/>
              </w:rPr>
              <w:t>Исполнитель: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407BC2" w:rsidRDefault="000211F0" w:rsidP="004A4F61">
            <w:pPr>
              <w:pStyle w:val="Standard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</w:t>
            </w:r>
            <w:r w:rsidR="004A4F61">
              <w:rPr>
                <w:sz w:val="28"/>
                <w:szCs w:val="28"/>
              </w:rPr>
              <w:t xml:space="preserve">         </w:t>
            </w:r>
            <w:proofErr w:type="spellStart"/>
            <w:r w:rsidR="004A4F61">
              <w:rPr>
                <w:sz w:val="28"/>
                <w:szCs w:val="28"/>
              </w:rPr>
              <w:t>ст.гр</w:t>
            </w:r>
            <w:proofErr w:type="spellEnd"/>
            <w:r w:rsidR="004A4F61">
              <w:rPr>
                <w:sz w:val="28"/>
                <w:szCs w:val="28"/>
              </w:rPr>
              <w:t xml:space="preserve">. </w:t>
            </w:r>
            <w:proofErr w:type="spellStart"/>
            <w:r w:rsidR="004A4F61">
              <w:rPr>
                <w:sz w:val="28"/>
                <w:szCs w:val="28"/>
              </w:rPr>
              <w:t>Кишкурно</w:t>
            </w:r>
            <w:proofErr w:type="spellEnd"/>
            <w:r w:rsidR="004A4F61">
              <w:rPr>
                <w:sz w:val="28"/>
                <w:szCs w:val="28"/>
              </w:rPr>
              <w:t xml:space="preserve"> М.В.</w:t>
            </w:r>
          </w:p>
          <w:p w:rsidR="000211F0" w:rsidRPr="00BE3A62" w:rsidRDefault="000211F0" w:rsidP="00D72D67">
            <w:pPr>
              <w:pStyle w:val="Standard"/>
              <w:rPr>
                <w:sz w:val="28"/>
                <w:szCs w:val="28"/>
              </w:rPr>
            </w:pPr>
          </w:p>
        </w:tc>
      </w:tr>
      <w:tr w:rsidR="000211F0" w:rsidRPr="00BE3A62" w:rsidTr="00D72D67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  <w:p w:rsidR="000211F0" w:rsidRPr="00BE3A62" w:rsidRDefault="000211F0" w:rsidP="00D72D67">
            <w:pPr>
              <w:pStyle w:val="Standard"/>
              <w:rPr>
                <w:sz w:val="28"/>
                <w:szCs w:val="28"/>
              </w:rPr>
            </w:pPr>
            <w:r w:rsidRPr="00BE3A62">
              <w:rPr>
                <w:sz w:val="28"/>
                <w:szCs w:val="28"/>
              </w:rPr>
              <w:t>Преподаватель: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11F0" w:rsidRPr="00BE3A62" w:rsidRDefault="000211F0" w:rsidP="00D72D67">
            <w:pPr>
              <w:pStyle w:val="Standard"/>
              <w:snapToGrid w:val="0"/>
              <w:rPr>
                <w:sz w:val="28"/>
                <w:szCs w:val="28"/>
              </w:rPr>
            </w:pPr>
          </w:p>
          <w:p w:rsidR="000211F0" w:rsidRPr="008966A6" w:rsidRDefault="004A4F61" w:rsidP="004A4F61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sz w:val="28"/>
                <w:szCs w:val="28"/>
              </w:rPr>
              <w:t>ст.пр</w:t>
            </w:r>
            <w:proofErr w:type="spellEnd"/>
            <w:r>
              <w:rPr>
                <w:sz w:val="28"/>
                <w:szCs w:val="28"/>
              </w:rPr>
              <w:t>.</w:t>
            </w:r>
            <w:r w:rsidR="000211F0">
              <w:rPr>
                <w:sz w:val="28"/>
                <w:szCs w:val="28"/>
              </w:rPr>
              <w:t xml:space="preserve"> </w:t>
            </w:r>
            <w:proofErr w:type="spellStart"/>
            <w:r w:rsidR="000211F0">
              <w:rPr>
                <w:sz w:val="28"/>
                <w:szCs w:val="28"/>
              </w:rPr>
              <w:t>Тетерюкова</w:t>
            </w:r>
            <w:proofErr w:type="spellEnd"/>
            <w:r w:rsidR="000211F0">
              <w:rPr>
                <w:sz w:val="28"/>
                <w:szCs w:val="28"/>
              </w:rPr>
              <w:t xml:space="preserve"> И.О.</w:t>
            </w:r>
          </w:p>
        </w:tc>
      </w:tr>
    </w:tbl>
    <w:p w:rsidR="000211F0" w:rsidRPr="00BE3A62" w:rsidRDefault="000211F0" w:rsidP="000211F0">
      <w:pPr>
        <w:pStyle w:val="Standard"/>
        <w:rPr>
          <w:sz w:val="36"/>
          <w:szCs w:val="36"/>
        </w:rPr>
      </w:pPr>
    </w:p>
    <w:p w:rsidR="000211F0" w:rsidRDefault="000211F0" w:rsidP="000211F0">
      <w:pPr>
        <w:pStyle w:val="Standard"/>
        <w:rPr>
          <w:sz w:val="36"/>
          <w:szCs w:val="36"/>
        </w:rPr>
      </w:pPr>
    </w:p>
    <w:p w:rsidR="000211F0" w:rsidRPr="00BE3A62" w:rsidRDefault="000211F0" w:rsidP="000211F0">
      <w:pPr>
        <w:pStyle w:val="Standard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Default="000211F0" w:rsidP="000211F0">
      <w:pPr>
        <w:pStyle w:val="Standard"/>
        <w:jc w:val="center"/>
        <w:rPr>
          <w:b/>
          <w:i/>
        </w:rPr>
      </w:pPr>
    </w:p>
    <w:p w:rsidR="000211F0" w:rsidRPr="00BE3A62" w:rsidRDefault="000211F0" w:rsidP="000211F0">
      <w:pPr>
        <w:pStyle w:val="Standard"/>
        <w:jc w:val="center"/>
        <w:rPr>
          <w:b/>
          <w:i/>
        </w:rPr>
      </w:pPr>
    </w:p>
    <w:p w:rsidR="000211F0" w:rsidRPr="004A4F61" w:rsidRDefault="000211F0" w:rsidP="000211F0">
      <w:pPr>
        <w:pStyle w:val="Standard"/>
        <w:jc w:val="center"/>
        <w:rPr>
          <w:bCs/>
          <w:iCs/>
          <w:sz w:val="28"/>
          <w:szCs w:val="28"/>
        </w:rPr>
      </w:pPr>
      <w:r w:rsidRPr="008430DD">
        <w:rPr>
          <w:bCs/>
          <w:iCs/>
          <w:sz w:val="28"/>
          <w:szCs w:val="28"/>
        </w:rPr>
        <w:t>20</w:t>
      </w:r>
      <w:r w:rsidRPr="003E0CBB">
        <w:rPr>
          <w:bCs/>
          <w:iCs/>
          <w:sz w:val="28"/>
          <w:szCs w:val="28"/>
        </w:rPr>
        <w:t>2</w:t>
      </w:r>
      <w:r w:rsidR="004A4F61">
        <w:rPr>
          <w:bCs/>
          <w:iCs/>
          <w:sz w:val="28"/>
          <w:szCs w:val="28"/>
        </w:rPr>
        <w:t>3</w:t>
      </w:r>
    </w:p>
    <w:p w:rsidR="004A4F61" w:rsidRPr="004A4F61" w:rsidRDefault="004A4F61" w:rsidP="000211F0">
      <w:pPr>
        <w:pStyle w:val="Standard"/>
        <w:jc w:val="center"/>
        <w:rPr>
          <w:bCs/>
          <w:iCs/>
          <w:sz w:val="28"/>
          <w:szCs w:val="28"/>
        </w:rPr>
      </w:pPr>
    </w:p>
    <w:p w:rsidR="00D72D67" w:rsidRPr="005C2082" w:rsidRDefault="009B6D4E">
      <w:pPr>
        <w:rPr>
          <w:sz w:val="28"/>
        </w:rPr>
      </w:pPr>
      <w:r w:rsidRPr="009B6D4E">
        <w:rPr>
          <w:b/>
          <w:sz w:val="28"/>
        </w:rPr>
        <w:lastRenderedPageBreak/>
        <w:t xml:space="preserve">Цель работы: </w:t>
      </w:r>
      <w:r w:rsidR="005C2082">
        <w:rPr>
          <w:sz w:val="28"/>
        </w:rPr>
        <w:t xml:space="preserve">Получить навыки в процессе проведения инженерного анализа деталей в среде </w:t>
      </w:r>
      <w:r w:rsidR="005C2082">
        <w:rPr>
          <w:sz w:val="28"/>
          <w:lang w:val="en-US"/>
        </w:rPr>
        <w:t>SolidWorks</w:t>
      </w:r>
      <w:r w:rsidR="005C2082" w:rsidRPr="005C2082">
        <w:rPr>
          <w:sz w:val="28"/>
        </w:rPr>
        <w:t>.</w:t>
      </w:r>
    </w:p>
    <w:p w:rsidR="009B6D4E" w:rsidRDefault="009B6D4E">
      <w:pPr>
        <w:rPr>
          <w:sz w:val="28"/>
        </w:rPr>
      </w:pPr>
    </w:p>
    <w:p w:rsidR="009B6D4E" w:rsidRPr="004A4F61" w:rsidRDefault="009B6D4E">
      <w:pPr>
        <w:rPr>
          <w:b/>
          <w:sz w:val="28"/>
        </w:rPr>
      </w:pPr>
      <w:r w:rsidRPr="009B6D4E">
        <w:rPr>
          <w:b/>
          <w:sz w:val="28"/>
        </w:rPr>
        <w:t>Задание</w:t>
      </w:r>
      <w:r w:rsidRPr="004A4F61">
        <w:rPr>
          <w:b/>
          <w:sz w:val="28"/>
        </w:rPr>
        <w:t>:</w:t>
      </w:r>
    </w:p>
    <w:p w:rsidR="005C2082" w:rsidRPr="005C2082" w:rsidRDefault="005C2082" w:rsidP="005C2082">
      <w:pPr>
        <w:pStyle w:val="a3"/>
        <w:ind w:left="0"/>
        <w:rPr>
          <w:sz w:val="28"/>
        </w:rPr>
      </w:pPr>
      <w:r w:rsidRPr="005C2082">
        <w:rPr>
          <w:sz w:val="28"/>
        </w:rPr>
        <w:t>Для 3D модели детали, провести инженерный анализ в интерактивном режиме.</w:t>
      </w:r>
    </w:p>
    <w:p w:rsidR="00803DB4" w:rsidRDefault="005C2082" w:rsidP="005C2082">
      <w:pPr>
        <w:pStyle w:val="a3"/>
        <w:ind w:left="0"/>
        <w:rPr>
          <w:sz w:val="28"/>
        </w:rPr>
      </w:pPr>
      <w:r w:rsidRPr="005C2082">
        <w:rPr>
          <w:sz w:val="28"/>
        </w:rPr>
        <w:t>Вариант задания 3D модели соответствует вариа</w:t>
      </w:r>
      <w:r>
        <w:rPr>
          <w:sz w:val="28"/>
        </w:rPr>
        <w:t>нту, выполнения лабораторной ра</w:t>
      </w:r>
      <w:r w:rsidRPr="005C2082">
        <w:rPr>
          <w:sz w:val="28"/>
        </w:rPr>
        <w:t>боты по 3D конструированию детали.</w:t>
      </w:r>
    </w:p>
    <w:p w:rsidR="005C2082" w:rsidRDefault="005C2082" w:rsidP="005C2082">
      <w:pPr>
        <w:pStyle w:val="a3"/>
        <w:ind w:left="0"/>
        <w:rPr>
          <w:sz w:val="28"/>
        </w:rPr>
      </w:pPr>
    </w:p>
    <w:p w:rsidR="005C2082" w:rsidRDefault="005C2082" w:rsidP="005C2082">
      <w:pPr>
        <w:pStyle w:val="a3"/>
        <w:ind w:left="0"/>
        <w:jc w:val="center"/>
        <w:rPr>
          <w:noProof/>
        </w:rPr>
      </w:pPr>
      <w:r w:rsidRPr="006F7627">
        <w:rPr>
          <w:b/>
          <w:noProof/>
          <w:sz w:val="28"/>
        </w:rPr>
        <w:drawing>
          <wp:inline distT="0" distB="0" distL="0" distR="0" wp14:anchorId="7AE36CAD" wp14:editId="01CD3019">
            <wp:extent cx="3368040" cy="28855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236" cy="29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1C" w:rsidRDefault="004F031C" w:rsidP="005C2082">
      <w:pPr>
        <w:pStyle w:val="a3"/>
        <w:ind w:left="0"/>
        <w:jc w:val="center"/>
        <w:rPr>
          <w:noProof/>
        </w:rPr>
      </w:pPr>
    </w:p>
    <w:p w:rsidR="00803DB4" w:rsidRDefault="00803DB4" w:rsidP="006F7627">
      <w:pPr>
        <w:jc w:val="center"/>
        <w:rPr>
          <w:b/>
          <w:sz w:val="28"/>
        </w:rPr>
      </w:pPr>
    </w:p>
    <w:p w:rsidR="006F7627" w:rsidRPr="0067712A" w:rsidRDefault="006F7627" w:rsidP="006F7627">
      <w:pPr>
        <w:jc w:val="center"/>
        <w:rPr>
          <w:b/>
          <w:sz w:val="28"/>
        </w:rPr>
      </w:pPr>
    </w:p>
    <w:p w:rsidR="005C2082" w:rsidRPr="005C2082" w:rsidRDefault="005C2082" w:rsidP="004F031C">
      <w:pPr>
        <w:jc w:val="center"/>
        <w:rPr>
          <w:b/>
          <w:sz w:val="28"/>
        </w:rPr>
      </w:pPr>
      <w:r>
        <w:rPr>
          <w:b/>
          <w:sz w:val="28"/>
        </w:rPr>
        <w:t>Ход работы</w:t>
      </w:r>
    </w:p>
    <w:p w:rsidR="0067712A" w:rsidRDefault="0067712A" w:rsidP="005C2082">
      <w:pPr>
        <w:jc w:val="center"/>
        <w:rPr>
          <w:b/>
          <w:sz w:val="28"/>
        </w:rPr>
      </w:pPr>
    </w:p>
    <w:p w:rsidR="006F7627" w:rsidRP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 xml:space="preserve">Подключение компонента </w:t>
      </w:r>
      <w:r>
        <w:rPr>
          <w:b/>
          <w:sz w:val="28"/>
          <w:lang w:val="en-US"/>
        </w:rPr>
        <w:t>SolidWorks Simulation</w:t>
      </w:r>
    </w:p>
    <w:p w:rsidR="005C2082" w:rsidRDefault="005C2082" w:rsidP="005C2082">
      <w:pPr>
        <w:pStyle w:val="a3"/>
        <w:rPr>
          <w:b/>
          <w:sz w:val="28"/>
          <w:lang w:val="en-US"/>
        </w:rPr>
      </w:pPr>
    </w:p>
    <w:p w:rsidR="005C2082" w:rsidRDefault="005C2082" w:rsidP="005C2082">
      <w:pPr>
        <w:pStyle w:val="a3"/>
        <w:jc w:val="center"/>
        <w:rPr>
          <w:b/>
          <w:sz w:val="28"/>
        </w:rPr>
      </w:pPr>
      <w:r w:rsidRPr="005C2082">
        <w:rPr>
          <w:b/>
          <w:noProof/>
          <w:sz w:val="28"/>
        </w:rPr>
        <w:drawing>
          <wp:inline distT="0" distB="0" distL="0" distR="0" wp14:anchorId="18945BA1" wp14:editId="2001A280">
            <wp:extent cx="5545784" cy="2636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396" r="9750"/>
                    <a:stretch/>
                  </pic:blipFill>
                  <pic:spPr bwMode="auto">
                    <a:xfrm>
                      <a:off x="0" y="0"/>
                      <a:ext cx="5556815" cy="264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lastRenderedPageBreak/>
        <w:t>Создание экземпляра статического исследования</w:t>
      </w:r>
    </w:p>
    <w:p w:rsidR="00407928" w:rsidRDefault="00407928" w:rsidP="00407928">
      <w:pPr>
        <w:rPr>
          <w:b/>
          <w:sz w:val="28"/>
        </w:rPr>
      </w:pPr>
    </w:p>
    <w:p w:rsidR="00407928" w:rsidRPr="00407928" w:rsidRDefault="00407928" w:rsidP="00407928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New study</w:t>
      </w:r>
    </w:p>
    <w:p w:rsidR="004F031C" w:rsidRDefault="004F031C" w:rsidP="004F031C">
      <w:pPr>
        <w:pStyle w:val="a3"/>
        <w:rPr>
          <w:b/>
          <w:sz w:val="28"/>
        </w:rPr>
      </w:pPr>
      <w:r w:rsidRPr="004F031C">
        <w:rPr>
          <w:b/>
          <w:noProof/>
          <w:sz w:val="28"/>
        </w:rPr>
        <w:drawing>
          <wp:inline distT="0" distB="0" distL="0" distR="0" wp14:anchorId="011925B1" wp14:editId="512C8380">
            <wp:extent cx="2806762" cy="30903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685"/>
                    <a:stretch/>
                  </pic:blipFill>
                  <pic:spPr bwMode="auto">
                    <a:xfrm>
                      <a:off x="0" y="0"/>
                      <a:ext cx="2818900" cy="310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31C" w:rsidRDefault="004F031C" w:rsidP="004F031C">
      <w:pPr>
        <w:pStyle w:val="a3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Определение для модели детали материала</w:t>
      </w:r>
    </w:p>
    <w:p w:rsidR="00BD0F06" w:rsidRDefault="00BD0F06" w:rsidP="00BD0F06">
      <w:pPr>
        <w:pStyle w:val="a3"/>
        <w:rPr>
          <w:b/>
          <w:sz w:val="28"/>
        </w:rPr>
      </w:pPr>
    </w:p>
    <w:p w:rsidR="00BD0F06" w:rsidRDefault="00BD0F06" w:rsidP="00BD0F06">
      <w:pPr>
        <w:pStyle w:val="a3"/>
        <w:rPr>
          <w:b/>
          <w:sz w:val="28"/>
        </w:rPr>
      </w:pPr>
      <w:r w:rsidRPr="00BD0F06">
        <w:rPr>
          <w:b/>
          <w:noProof/>
          <w:sz w:val="28"/>
        </w:rPr>
        <w:drawing>
          <wp:inline distT="0" distB="0" distL="0" distR="0" wp14:anchorId="47BD2A40" wp14:editId="1980639B">
            <wp:extent cx="5006340" cy="394554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1695" cy="39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06" w:rsidRDefault="00BD0F06" w:rsidP="00BD0F06">
      <w:pPr>
        <w:pStyle w:val="a3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lastRenderedPageBreak/>
        <w:t>Определение ограничений (закрепление граней, рёбер и др.)</w:t>
      </w:r>
    </w:p>
    <w:p w:rsidR="00BD0F06" w:rsidRDefault="00BD0F06" w:rsidP="00BD0F06">
      <w:pPr>
        <w:pStyle w:val="a3"/>
        <w:rPr>
          <w:b/>
          <w:sz w:val="28"/>
        </w:rPr>
      </w:pPr>
    </w:p>
    <w:p w:rsidR="00BD0F06" w:rsidRDefault="00BD0F06" w:rsidP="00BD0F06">
      <w:pPr>
        <w:pStyle w:val="a3"/>
        <w:rPr>
          <w:b/>
          <w:sz w:val="28"/>
        </w:rPr>
      </w:pPr>
      <w:r w:rsidRPr="00BD0F06">
        <w:rPr>
          <w:b/>
          <w:noProof/>
          <w:sz w:val="28"/>
        </w:rPr>
        <w:drawing>
          <wp:inline distT="0" distB="0" distL="0" distR="0" wp14:anchorId="0A824FBD" wp14:editId="5B82BF34">
            <wp:extent cx="5189220" cy="226549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739" cy="22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06" w:rsidRDefault="00BD0F06" w:rsidP="00BD0F06">
      <w:pPr>
        <w:pStyle w:val="a3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Определение внешних нагрузок</w:t>
      </w:r>
    </w:p>
    <w:p w:rsidR="00BD0F06" w:rsidRDefault="00BD0F06" w:rsidP="00BD0F06">
      <w:pPr>
        <w:pStyle w:val="a3"/>
        <w:jc w:val="center"/>
        <w:rPr>
          <w:b/>
          <w:sz w:val="28"/>
        </w:rPr>
      </w:pPr>
      <w:r w:rsidRPr="00BD0F06">
        <w:rPr>
          <w:b/>
          <w:noProof/>
          <w:sz w:val="28"/>
        </w:rPr>
        <w:drawing>
          <wp:inline distT="0" distB="0" distL="0" distR="0" wp14:anchorId="00836C73" wp14:editId="7CEFEB4E">
            <wp:extent cx="5410200" cy="203699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992" cy="20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06" w:rsidRDefault="00BD0F06" w:rsidP="00BD0F06">
      <w:pPr>
        <w:pStyle w:val="a3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Создание сетки модели</w:t>
      </w:r>
    </w:p>
    <w:p w:rsidR="00BD0F06" w:rsidRDefault="00BD0F06" w:rsidP="00BD0F06">
      <w:pPr>
        <w:pStyle w:val="a3"/>
        <w:rPr>
          <w:b/>
          <w:sz w:val="28"/>
        </w:rPr>
      </w:pPr>
    </w:p>
    <w:p w:rsidR="00FA3D4B" w:rsidRDefault="00BD0F06" w:rsidP="00FA3D4B">
      <w:pPr>
        <w:pStyle w:val="a3"/>
        <w:jc w:val="center"/>
        <w:rPr>
          <w:b/>
          <w:sz w:val="28"/>
        </w:rPr>
      </w:pPr>
      <w:r w:rsidRPr="00BD0F06">
        <w:rPr>
          <w:b/>
          <w:noProof/>
          <w:sz w:val="28"/>
        </w:rPr>
        <w:drawing>
          <wp:inline distT="0" distB="0" distL="0" distR="0" wp14:anchorId="5609A128" wp14:editId="0F850516">
            <wp:extent cx="5692140" cy="2456274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099" cy="24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28" w:rsidRDefault="00407928" w:rsidP="00FA3D4B">
      <w:pPr>
        <w:pStyle w:val="a3"/>
        <w:jc w:val="center"/>
        <w:rPr>
          <w:b/>
          <w:sz w:val="28"/>
        </w:rPr>
      </w:pPr>
    </w:p>
    <w:p w:rsidR="00FA3D4B" w:rsidRDefault="00FA3D4B" w:rsidP="00FA3D4B">
      <w:pPr>
        <w:pStyle w:val="a3"/>
        <w:jc w:val="center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lastRenderedPageBreak/>
        <w:t>Запуск расчёта исследования</w:t>
      </w:r>
    </w:p>
    <w:p w:rsidR="00BD0F06" w:rsidRDefault="00BD0F06" w:rsidP="00BD0F06">
      <w:pPr>
        <w:pStyle w:val="a3"/>
        <w:jc w:val="center"/>
        <w:rPr>
          <w:b/>
          <w:sz w:val="28"/>
        </w:rPr>
      </w:pPr>
      <w:r w:rsidRPr="00BD0F06">
        <w:rPr>
          <w:b/>
          <w:noProof/>
          <w:sz w:val="28"/>
        </w:rPr>
        <w:drawing>
          <wp:inline distT="0" distB="0" distL="0" distR="0" wp14:anchorId="3F1CCBA0" wp14:editId="0787C565">
            <wp:extent cx="5214896" cy="23698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519" cy="23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06" w:rsidRDefault="00BD0F06" w:rsidP="00BD0F06">
      <w:pPr>
        <w:pStyle w:val="a3"/>
        <w:jc w:val="center"/>
        <w:rPr>
          <w:b/>
          <w:sz w:val="28"/>
        </w:rPr>
      </w:pPr>
    </w:p>
    <w:p w:rsidR="005C2082" w:rsidRDefault="005C2082" w:rsidP="005C2082">
      <w:pPr>
        <w:pStyle w:val="a3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Просмотр результатов исследования и создание отчёта</w:t>
      </w:r>
    </w:p>
    <w:p w:rsidR="00E32890" w:rsidRDefault="00E32890" w:rsidP="00E32890">
      <w:pPr>
        <w:pStyle w:val="a3"/>
        <w:rPr>
          <w:b/>
          <w:sz w:val="28"/>
        </w:rPr>
      </w:pPr>
    </w:p>
    <w:p w:rsidR="00E32890" w:rsidRPr="005C2082" w:rsidRDefault="00E32890" w:rsidP="00E32890">
      <w:pPr>
        <w:pStyle w:val="a3"/>
        <w:rPr>
          <w:b/>
          <w:sz w:val="28"/>
        </w:rPr>
      </w:pPr>
      <w:r>
        <w:rPr>
          <w:b/>
          <w:sz w:val="28"/>
        </w:rPr>
        <w:t>Результаты исследования напряжения:</w:t>
      </w:r>
    </w:p>
    <w:p w:rsidR="008A69E5" w:rsidRDefault="00BD0F06" w:rsidP="005C2082">
      <w:pPr>
        <w:pStyle w:val="a3"/>
        <w:jc w:val="center"/>
        <w:rPr>
          <w:b/>
          <w:sz w:val="28"/>
        </w:rPr>
      </w:pPr>
      <w:r w:rsidRPr="00BD0F06">
        <w:rPr>
          <w:b/>
          <w:noProof/>
          <w:sz w:val="28"/>
        </w:rPr>
        <w:drawing>
          <wp:inline distT="0" distB="0" distL="0" distR="0" wp14:anchorId="49D702AF" wp14:editId="48155C89">
            <wp:extent cx="6152515" cy="43472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E5" w:rsidRPr="008A69E5" w:rsidRDefault="008A69E5" w:rsidP="008A69E5"/>
    <w:p w:rsidR="008A69E5" w:rsidRPr="008A69E5" w:rsidRDefault="008A69E5" w:rsidP="008A69E5"/>
    <w:p w:rsidR="008A69E5" w:rsidRPr="008A69E5" w:rsidRDefault="008A69E5" w:rsidP="008A69E5"/>
    <w:p w:rsidR="008A69E5" w:rsidRPr="008A69E5" w:rsidRDefault="008A69E5" w:rsidP="008A69E5"/>
    <w:p w:rsidR="00E32890" w:rsidRDefault="00E32890" w:rsidP="008A69E5">
      <w:pPr>
        <w:tabs>
          <w:tab w:val="left" w:pos="6240"/>
        </w:tabs>
      </w:pPr>
    </w:p>
    <w:p w:rsidR="00E32890" w:rsidRDefault="00E32890" w:rsidP="008A69E5">
      <w:pPr>
        <w:tabs>
          <w:tab w:val="left" w:pos="6240"/>
        </w:tabs>
      </w:pPr>
    </w:p>
    <w:p w:rsidR="00E32890" w:rsidRDefault="00E32890" w:rsidP="008A69E5">
      <w:pPr>
        <w:tabs>
          <w:tab w:val="left" w:pos="62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Визуализация результатов перемещений:</w:t>
      </w:r>
    </w:p>
    <w:p w:rsidR="00E32890" w:rsidRDefault="008A69E5" w:rsidP="008A69E5">
      <w:pPr>
        <w:tabs>
          <w:tab w:val="left" w:pos="6240"/>
        </w:tabs>
      </w:pPr>
      <w:r>
        <w:tab/>
      </w:r>
    </w:p>
    <w:p w:rsidR="005C2082" w:rsidRDefault="008A69E5" w:rsidP="008A69E5">
      <w:pPr>
        <w:tabs>
          <w:tab w:val="left" w:pos="6240"/>
        </w:tabs>
      </w:pPr>
      <w:r>
        <w:rPr>
          <w:noProof/>
        </w:rPr>
        <w:drawing>
          <wp:inline distT="0" distB="0" distL="0" distR="0" wp14:anchorId="0C5F1B24" wp14:editId="37A0F21F">
            <wp:extent cx="6152515" cy="3228931"/>
            <wp:effectExtent l="0" t="0" r="635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E5" w:rsidRDefault="008A69E5" w:rsidP="008A69E5">
      <w:pPr>
        <w:tabs>
          <w:tab w:val="left" w:pos="6240"/>
        </w:tabs>
      </w:pPr>
    </w:p>
    <w:p w:rsidR="00E32890" w:rsidRDefault="00E32890" w:rsidP="008A69E5">
      <w:pPr>
        <w:tabs>
          <w:tab w:val="left" w:pos="6240"/>
        </w:tabs>
      </w:pPr>
    </w:p>
    <w:p w:rsidR="00E32890" w:rsidRPr="00E32890" w:rsidRDefault="00E32890" w:rsidP="008A69E5">
      <w:pPr>
        <w:tabs>
          <w:tab w:val="left" w:pos="62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Визуализация результатов деформаций:</w:t>
      </w:r>
    </w:p>
    <w:p w:rsidR="008A69E5" w:rsidRDefault="008A69E5" w:rsidP="008A69E5">
      <w:pPr>
        <w:tabs>
          <w:tab w:val="left" w:pos="6240"/>
        </w:tabs>
      </w:pPr>
      <w:r>
        <w:rPr>
          <w:noProof/>
        </w:rPr>
        <w:drawing>
          <wp:inline distT="0" distB="0" distL="0" distR="0" wp14:anchorId="744ADDF6" wp14:editId="77321AA7">
            <wp:extent cx="6152515" cy="3228931"/>
            <wp:effectExtent l="0" t="0" r="635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8A69E5">
      <w:pPr>
        <w:tabs>
          <w:tab w:val="left" w:pos="6240"/>
        </w:tabs>
      </w:pPr>
    </w:p>
    <w:p w:rsidR="007E4FFF" w:rsidRDefault="007E4FFF" w:rsidP="007E4FFF">
      <w:pPr>
        <w:tabs>
          <w:tab w:val="left" w:pos="62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Создание отчёта</w:t>
      </w:r>
    </w:p>
    <w:p w:rsidR="007E4FFF" w:rsidRPr="00E32890" w:rsidRDefault="007E4FFF" w:rsidP="007E4FFF">
      <w:pPr>
        <w:tabs>
          <w:tab w:val="left" w:pos="6240"/>
        </w:tabs>
        <w:jc w:val="center"/>
        <w:rPr>
          <w:b/>
          <w:sz w:val="28"/>
          <w:szCs w:val="28"/>
        </w:rPr>
      </w:pPr>
      <w:r w:rsidRPr="007E4FFF">
        <w:rPr>
          <w:b/>
          <w:noProof/>
          <w:sz w:val="28"/>
          <w:szCs w:val="28"/>
        </w:rPr>
        <w:drawing>
          <wp:inline distT="0" distB="0" distL="0" distR="0" wp14:anchorId="7AD407EB" wp14:editId="11466113">
            <wp:extent cx="5478780" cy="5982043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433" cy="59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FF" w:rsidRDefault="007E4FFF" w:rsidP="008A69E5">
      <w:pPr>
        <w:tabs>
          <w:tab w:val="left" w:pos="6240"/>
        </w:tabs>
      </w:pPr>
    </w:p>
    <w:p w:rsidR="008A69E5" w:rsidRPr="008A69E5" w:rsidRDefault="008A69E5" w:rsidP="008A69E5">
      <w:pPr>
        <w:tabs>
          <w:tab w:val="left" w:pos="6240"/>
        </w:tabs>
        <w:rPr>
          <w:b/>
          <w:sz w:val="28"/>
          <w:szCs w:val="28"/>
        </w:rPr>
      </w:pPr>
      <w:r w:rsidRPr="008A69E5">
        <w:rPr>
          <w:b/>
          <w:sz w:val="28"/>
          <w:szCs w:val="28"/>
        </w:rPr>
        <w:t xml:space="preserve">Вывод: </w:t>
      </w:r>
      <w:r>
        <w:rPr>
          <w:sz w:val="28"/>
        </w:rPr>
        <w:t>Получила навыки в процессе проведения инженерного анализа 3</w:t>
      </w:r>
      <w:r>
        <w:rPr>
          <w:sz w:val="28"/>
          <w:lang w:val="en-US"/>
        </w:rPr>
        <w:t>D</w:t>
      </w:r>
      <w:r w:rsidRPr="008A69E5">
        <w:rPr>
          <w:sz w:val="28"/>
        </w:rPr>
        <w:t>-</w:t>
      </w:r>
      <w:r>
        <w:rPr>
          <w:sz w:val="28"/>
        </w:rPr>
        <w:t xml:space="preserve">модели в среде </w:t>
      </w:r>
      <w:r>
        <w:rPr>
          <w:sz w:val="28"/>
          <w:lang w:val="en-US"/>
        </w:rPr>
        <w:t>SolidWorks</w:t>
      </w:r>
      <w:r w:rsidRPr="005C2082">
        <w:rPr>
          <w:sz w:val="28"/>
        </w:rPr>
        <w:t>.</w:t>
      </w:r>
    </w:p>
    <w:sectPr w:rsidR="008A69E5" w:rsidRPr="008A69E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BA16C8"/>
    <w:multiLevelType w:val="hybridMultilevel"/>
    <w:tmpl w:val="81C85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2A47"/>
    <w:multiLevelType w:val="hybridMultilevel"/>
    <w:tmpl w:val="B86A5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451"/>
    <w:rsid w:val="000211F0"/>
    <w:rsid w:val="00037755"/>
    <w:rsid w:val="002F1D48"/>
    <w:rsid w:val="002F7B97"/>
    <w:rsid w:val="00303157"/>
    <w:rsid w:val="003B644A"/>
    <w:rsid w:val="00407928"/>
    <w:rsid w:val="004A4F61"/>
    <w:rsid w:val="004F031C"/>
    <w:rsid w:val="00505AC5"/>
    <w:rsid w:val="00525B9B"/>
    <w:rsid w:val="005C2082"/>
    <w:rsid w:val="0060268B"/>
    <w:rsid w:val="0067712A"/>
    <w:rsid w:val="006E14A4"/>
    <w:rsid w:val="006F7627"/>
    <w:rsid w:val="00786784"/>
    <w:rsid w:val="00797459"/>
    <w:rsid w:val="007E4FFF"/>
    <w:rsid w:val="007E72B0"/>
    <w:rsid w:val="00803DB4"/>
    <w:rsid w:val="008A69E5"/>
    <w:rsid w:val="009B6D4E"/>
    <w:rsid w:val="00BD0F06"/>
    <w:rsid w:val="00C944E2"/>
    <w:rsid w:val="00D72D67"/>
    <w:rsid w:val="00DA548E"/>
    <w:rsid w:val="00E32890"/>
    <w:rsid w:val="00EC09ED"/>
    <w:rsid w:val="00F64451"/>
    <w:rsid w:val="00FA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343F92-45F2-4887-AF3E-77C67097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1F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211F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ru-RU" w:eastAsia="zh-CN"/>
    </w:rPr>
  </w:style>
  <w:style w:type="paragraph" w:customStyle="1" w:styleId="1">
    <w:name w:val="Название1"/>
    <w:basedOn w:val="Standard"/>
    <w:next w:val="a"/>
    <w:rsid w:val="000211F0"/>
    <w:pPr>
      <w:suppressAutoHyphens w:val="0"/>
      <w:jc w:val="center"/>
    </w:pPr>
    <w:rPr>
      <w:sz w:val="28"/>
    </w:rPr>
  </w:style>
  <w:style w:type="paragraph" w:styleId="a3">
    <w:name w:val="List Paragraph"/>
    <w:basedOn w:val="a"/>
    <w:uiPriority w:val="34"/>
    <w:qFormat/>
    <w:rsid w:val="009B6D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holodniy pozhar</dc:creator>
  <cp:keywords/>
  <dc:description/>
  <cp:lastModifiedBy>Учетная запись Майкрософт</cp:lastModifiedBy>
  <cp:revision>25</cp:revision>
  <dcterms:created xsi:type="dcterms:W3CDTF">2023-02-15T15:08:00Z</dcterms:created>
  <dcterms:modified xsi:type="dcterms:W3CDTF">2023-04-05T11:45:00Z</dcterms:modified>
</cp:coreProperties>
</file>