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AC27" w14:textId="77777777" w:rsidR="00B46B77" w:rsidRDefault="00B46B77" w:rsidP="009B24B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254B79D" w14:textId="63A30A9F" w:rsidR="009B24BF" w:rsidRPr="009B24BF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9B24BF">
        <w:rPr>
          <w:rFonts w:ascii="Arial" w:hAnsi="Arial" w:cs="Arial"/>
          <w:b/>
          <w:bCs/>
          <w:sz w:val="28"/>
          <w:szCs w:val="28"/>
          <w:lang w:val="fr-FR"/>
        </w:rPr>
        <w:t>ENGAGEMENT DU MEMBRE DE</w:t>
      </w:r>
    </w:p>
    <w:p w14:paraId="42AD576F" w14:textId="0903D024" w:rsidR="009B24BF" w:rsidRPr="009B24BF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9B24BF">
        <w:rPr>
          <w:rFonts w:ascii="Arial" w:hAnsi="Arial" w:cs="Arial"/>
          <w:b/>
          <w:bCs/>
          <w:sz w:val="28"/>
          <w:szCs w:val="28"/>
          <w:lang w:val="fr-FR"/>
        </w:rPr>
        <w:t>L’UNION POUR LE CHANGEMENT DU CAMEROUN EN 2025</w:t>
      </w:r>
    </w:p>
    <w:p w14:paraId="32D935C9" w14:textId="77777777" w:rsidR="009B24BF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lang w:val="fr-FR"/>
        </w:rPr>
      </w:pPr>
    </w:p>
    <w:p w14:paraId="2DD563A4" w14:textId="77777777" w:rsidR="009B24BF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lang w:val="fr-FR"/>
        </w:rPr>
      </w:pPr>
    </w:p>
    <w:p w14:paraId="63BCF8D6" w14:textId="77777777" w:rsidR="00E56010" w:rsidRPr="001E3FCE" w:rsidRDefault="00E56010" w:rsidP="009B24BF">
      <w:pPr>
        <w:spacing w:after="0" w:line="240" w:lineRule="auto"/>
        <w:jc w:val="center"/>
        <w:rPr>
          <w:rFonts w:ascii="Arial" w:hAnsi="Arial" w:cs="Arial"/>
          <w:b/>
          <w:bCs/>
          <w:lang w:val="fr-FR"/>
        </w:rPr>
      </w:pPr>
    </w:p>
    <w:p w14:paraId="0F001212" w14:textId="69476FEB" w:rsidR="009B24BF" w:rsidRPr="0087560E" w:rsidRDefault="009B24BF" w:rsidP="009B24BF">
      <w:pPr>
        <w:spacing w:after="120" w:line="360" w:lineRule="auto"/>
        <w:ind w:firstLine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Je soussigné(e), ………………</w:t>
      </w:r>
      <w:r w:rsidR="001014D9">
        <w:rPr>
          <w:rFonts w:ascii="Arial" w:hAnsi="Arial" w:cs="Arial"/>
          <w:lang w:val="fr-FR"/>
        </w:rPr>
        <w:t>…</w:t>
      </w:r>
      <w:proofErr w:type="gramStart"/>
      <w:r w:rsidR="001014D9">
        <w:rPr>
          <w:rFonts w:ascii="Arial" w:hAnsi="Arial" w:cs="Arial"/>
          <w:lang w:val="fr-FR"/>
        </w:rPr>
        <w:t>…….</w:t>
      </w:r>
      <w:proofErr w:type="gramEnd"/>
      <w:r>
        <w:rPr>
          <w:rFonts w:ascii="Arial" w:hAnsi="Arial" w:cs="Arial"/>
          <w:lang w:val="fr-FR"/>
        </w:rPr>
        <w:t xml:space="preserve">………………………………….  </w:t>
      </w:r>
      <w:proofErr w:type="gramStart"/>
      <w:r>
        <w:rPr>
          <w:rFonts w:ascii="Arial" w:hAnsi="Arial" w:cs="Arial"/>
          <w:lang w:val="fr-FR"/>
        </w:rPr>
        <w:t>dument</w:t>
      </w:r>
      <w:proofErr w:type="gramEnd"/>
      <w:r>
        <w:rPr>
          <w:rFonts w:ascii="Arial" w:hAnsi="Arial" w:cs="Arial"/>
          <w:lang w:val="fr-FR"/>
        </w:rPr>
        <w:t xml:space="preserve"> mandaté(e) par l’organisation …………………………</w:t>
      </w:r>
      <w:proofErr w:type="gramStart"/>
      <w:r>
        <w:rPr>
          <w:rFonts w:ascii="Arial" w:hAnsi="Arial" w:cs="Arial"/>
          <w:lang w:val="fr-FR"/>
        </w:rPr>
        <w:t>…….</w:t>
      </w:r>
      <w:proofErr w:type="gramEnd"/>
      <w:r>
        <w:rPr>
          <w:rFonts w:ascii="Arial" w:hAnsi="Arial" w:cs="Arial"/>
          <w:lang w:val="fr-FR"/>
        </w:rPr>
        <w:t xml:space="preserve">. </w:t>
      </w:r>
      <w:proofErr w:type="gramStart"/>
      <w:r>
        <w:rPr>
          <w:rFonts w:ascii="Arial" w:hAnsi="Arial" w:cs="Arial"/>
          <w:lang w:val="fr-FR"/>
        </w:rPr>
        <w:t>répond</w:t>
      </w:r>
      <w:proofErr w:type="gramEnd"/>
      <w:r>
        <w:rPr>
          <w:rFonts w:ascii="Arial" w:hAnsi="Arial" w:cs="Arial"/>
          <w:lang w:val="fr-FR"/>
        </w:rPr>
        <w:t xml:space="preserve"> favorablement au Peuple Camerounais qui demande une mutualisation au sein d’u</w:t>
      </w:r>
      <w:r w:rsidRPr="0087560E">
        <w:rPr>
          <w:rFonts w:ascii="Arial" w:hAnsi="Arial" w:cs="Arial"/>
          <w:lang w:val="fr-FR"/>
        </w:rPr>
        <w:t xml:space="preserve">ne large coalition autour d’un Programme Commun de Transition et de </w:t>
      </w:r>
      <w:r>
        <w:rPr>
          <w:rFonts w:ascii="Arial" w:hAnsi="Arial" w:cs="Arial"/>
          <w:lang w:val="fr-FR"/>
        </w:rPr>
        <w:t>R</w:t>
      </w:r>
      <w:r w:rsidRPr="0087560E">
        <w:rPr>
          <w:rFonts w:ascii="Arial" w:hAnsi="Arial" w:cs="Arial"/>
          <w:lang w:val="fr-FR"/>
        </w:rPr>
        <w:t xml:space="preserve">efondation du Cameroun, porté par un candidat CONSENSUEL. </w:t>
      </w:r>
    </w:p>
    <w:p w14:paraId="10C200BA" w14:textId="100371AC" w:rsidR="009B24BF" w:rsidRPr="0087560E" w:rsidRDefault="009B24BF" w:rsidP="009B24BF">
      <w:pPr>
        <w:spacing w:after="120" w:line="360" w:lineRule="auto"/>
        <w:ind w:firstLine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J’engage ma personne et/ou mon organisation </w:t>
      </w:r>
      <w:r w:rsidRPr="0087560E">
        <w:rPr>
          <w:rFonts w:ascii="Arial" w:hAnsi="Arial" w:cs="Arial"/>
          <w:lang w:val="fr-FR"/>
        </w:rPr>
        <w:t>à :</w:t>
      </w:r>
    </w:p>
    <w:p w14:paraId="7DA29E48" w14:textId="6177DC5B" w:rsidR="009B24BF" w:rsidRPr="0087560E" w:rsidRDefault="009B24BF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</w:t>
      </w:r>
      <w:r w:rsidRPr="0087560E">
        <w:rPr>
          <w:rFonts w:ascii="Arial" w:hAnsi="Arial" w:cs="Arial"/>
          <w:lang w:val="fr-FR"/>
        </w:rPr>
        <w:t>romouvoir le Programme Commun de Transition et de Refondation</w:t>
      </w:r>
      <w:r>
        <w:rPr>
          <w:rFonts w:ascii="Arial" w:hAnsi="Arial" w:cs="Arial"/>
          <w:lang w:val="fr-FR"/>
        </w:rPr>
        <w:t xml:space="preserve"> ci-dessous </w:t>
      </w:r>
    </w:p>
    <w:p w14:paraId="629F31A1" w14:textId="70FB432D" w:rsidR="009B24BF" w:rsidRPr="0087560E" w:rsidRDefault="009B24BF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Participer activement à </w:t>
      </w:r>
      <w:r w:rsidRPr="0087560E">
        <w:rPr>
          <w:rFonts w:ascii="Arial" w:hAnsi="Arial" w:cs="Arial"/>
          <w:lang w:val="fr-FR"/>
        </w:rPr>
        <w:t xml:space="preserve">la campagne électorale </w:t>
      </w:r>
      <w:r>
        <w:rPr>
          <w:rFonts w:ascii="Arial" w:hAnsi="Arial" w:cs="Arial"/>
          <w:lang w:val="fr-FR"/>
        </w:rPr>
        <w:t>du Candidat CONSENSUEL du Peuple choisi par l’UPC</w:t>
      </w:r>
      <w:r w:rsidRPr="0087560E">
        <w:rPr>
          <w:rFonts w:ascii="Arial" w:hAnsi="Arial" w:cs="Arial"/>
          <w:lang w:val="fr-FR"/>
        </w:rPr>
        <w:t xml:space="preserve"> 2025 </w:t>
      </w:r>
    </w:p>
    <w:p w14:paraId="71C2C4F3" w14:textId="03FDD5E1" w:rsidR="005B3E97" w:rsidRDefault="00EA23AD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</w:t>
      </w:r>
      <w:r w:rsidR="009B24BF">
        <w:rPr>
          <w:rFonts w:ascii="Arial" w:hAnsi="Arial" w:cs="Arial"/>
          <w:lang w:val="fr-FR"/>
        </w:rPr>
        <w:t>urveiller et défendre le vote du Peuple dès le 12 octobre 2025</w:t>
      </w:r>
    </w:p>
    <w:p w14:paraId="7AEE1B27" w14:textId="18F362D0" w:rsidR="009B24BF" w:rsidRDefault="00EA23AD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Contribuer </w:t>
      </w:r>
      <w:r w:rsidR="009E4A61">
        <w:rPr>
          <w:rFonts w:ascii="Arial" w:hAnsi="Arial" w:cs="Arial"/>
          <w:lang w:val="fr-FR"/>
        </w:rPr>
        <w:t xml:space="preserve">après la victoire du peuple et </w:t>
      </w:r>
      <w:r>
        <w:rPr>
          <w:rFonts w:ascii="Arial" w:hAnsi="Arial" w:cs="Arial"/>
          <w:lang w:val="fr-FR"/>
        </w:rPr>
        <w:t xml:space="preserve">au mieux de mes compétences </w:t>
      </w:r>
      <w:r w:rsidR="009E4A61">
        <w:rPr>
          <w:rFonts w:ascii="Arial" w:hAnsi="Arial" w:cs="Arial"/>
          <w:lang w:val="fr-FR"/>
        </w:rPr>
        <w:t>à</w:t>
      </w:r>
      <w:r w:rsidR="00424AAD">
        <w:rPr>
          <w:rFonts w:ascii="Arial" w:hAnsi="Arial" w:cs="Arial"/>
          <w:lang w:val="fr-FR"/>
        </w:rPr>
        <w:t xml:space="preserve"> la mise en œuvre du Programme Commun de </w:t>
      </w:r>
      <w:r w:rsidR="00752D0F">
        <w:rPr>
          <w:rFonts w:ascii="Arial" w:hAnsi="Arial" w:cs="Arial"/>
          <w:lang w:val="fr-FR"/>
        </w:rPr>
        <w:t>T</w:t>
      </w:r>
      <w:r w:rsidR="00424AAD">
        <w:rPr>
          <w:rFonts w:ascii="Arial" w:hAnsi="Arial" w:cs="Arial"/>
          <w:lang w:val="fr-FR"/>
        </w:rPr>
        <w:t>ransition et de Refondation</w:t>
      </w:r>
      <w:r w:rsidR="009B24BF">
        <w:rPr>
          <w:rFonts w:ascii="Arial" w:hAnsi="Arial" w:cs="Arial"/>
          <w:lang w:val="fr-FR"/>
        </w:rPr>
        <w:t xml:space="preserve">. </w:t>
      </w:r>
    </w:p>
    <w:p w14:paraId="2AB1F220" w14:textId="77777777" w:rsidR="00E56010" w:rsidRDefault="00E56010" w:rsidP="00E56010">
      <w:pPr>
        <w:spacing w:after="0" w:line="240" w:lineRule="auto"/>
        <w:rPr>
          <w:rFonts w:ascii="Aptos" w:eastAsia="Aptos" w:hAnsi="Aptos" w:cs="Times New Roman"/>
          <w:i/>
          <w:iCs/>
          <w:lang w:val="fr-CM"/>
        </w:rPr>
      </w:pPr>
    </w:p>
    <w:p w14:paraId="448FABC3" w14:textId="77777777" w:rsidR="00B46B77" w:rsidRDefault="00B46B77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07A286ED" w14:textId="75AC6CEC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 w:rsidRPr="009D1A50">
        <w:rPr>
          <w:rFonts w:ascii="Arial" w:eastAsia="Aptos" w:hAnsi="Arial" w:cs="Arial"/>
          <w:i/>
          <w:iCs/>
          <w:lang w:val="fr-CM"/>
        </w:rPr>
        <w:t xml:space="preserve">Fait </w:t>
      </w:r>
      <w:r>
        <w:rPr>
          <w:rFonts w:ascii="Arial" w:eastAsia="Aptos" w:hAnsi="Arial" w:cs="Arial"/>
          <w:i/>
          <w:iCs/>
          <w:lang w:val="fr-CM"/>
        </w:rPr>
        <w:t>Le …</w:t>
      </w:r>
      <w:r w:rsidR="000A40EF">
        <w:rPr>
          <w:rFonts w:ascii="Arial" w:eastAsia="Aptos" w:hAnsi="Arial" w:cs="Arial"/>
          <w:i/>
          <w:iCs/>
          <w:lang w:val="fr-CM"/>
        </w:rPr>
        <w:t>…/ …</w:t>
      </w:r>
      <w:proofErr w:type="gramStart"/>
      <w:r w:rsidR="000A40EF">
        <w:rPr>
          <w:rFonts w:ascii="Arial" w:eastAsia="Aptos" w:hAnsi="Arial" w:cs="Arial"/>
          <w:i/>
          <w:iCs/>
          <w:lang w:val="fr-CM"/>
        </w:rPr>
        <w:t>…….</w:t>
      </w:r>
      <w:proofErr w:type="gramEnd"/>
      <w:r w:rsidR="000A40EF">
        <w:rPr>
          <w:rFonts w:ascii="Arial" w:eastAsia="Aptos" w:hAnsi="Arial" w:cs="Arial"/>
          <w:i/>
          <w:iCs/>
          <w:lang w:val="fr-CM"/>
        </w:rPr>
        <w:t xml:space="preserve">/ </w:t>
      </w:r>
      <w:r w:rsidRPr="009D1A50">
        <w:rPr>
          <w:rFonts w:ascii="Arial" w:eastAsia="Aptos" w:hAnsi="Arial" w:cs="Arial"/>
          <w:i/>
          <w:iCs/>
          <w:lang w:val="fr-CM"/>
        </w:rPr>
        <w:t>2025</w:t>
      </w:r>
      <w:r w:rsidR="00D96B41" w:rsidRPr="00D96B41">
        <w:rPr>
          <w:rFonts w:ascii="Arial" w:eastAsia="Aptos" w:hAnsi="Arial" w:cs="Arial"/>
          <w:i/>
          <w:iCs/>
          <w:lang w:val="fr-CM"/>
        </w:rPr>
        <w:t xml:space="preserve"> </w:t>
      </w:r>
      <w:r w:rsidR="000A40EF">
        <w:rPr>
          <w:rFonts w:ascii="Arial" w:eastAsia="Aptos" w:hAnsi="Arial" w:cs="Arial"/>
          <w:i/>
          <w:iCs/>
          <w:lang w:val="fr-CM"/>
        </w:rPr>
        <w:t xml:space="preserve">    </w:t>
      </w:r>
      <w:r w:rsidR="00D96B41" w:rsidRPr="009D1A50">
        <w:rPr>
          <w:rFonts w:ascii="Arial" w:eastAsia="Aptos" w:hAnsi="Arial" w:cs="Arial"/>
          <w:i/>
          <w:iCs/>
          <w:lang w:val="fr-CM"/>
        </w:rPr>
        <w:t xml:space="preserve">à </w:t>
      </w:r>
      <w:r w:rsidR="00D96B41">
        <w:rPr>
          <w:rFonts w:ascii="Arial" w:eastAsia="Aptos" w:hAnsi="Arial" w:cs="Arial"/>
          <w:i/>
          <w:iCs/>
          <w:lang w:val="fr-CM"/>
        </w:rPr>
        <w:t>………………</w:t>
      </w:r>
      <w:r w:rsidR="000A40EF">
        <w:rPr>
          <w:rFonts w:ascii="Arial" w:eastAsia="Aptos" w:hAnsi="Arial" w:cs="Arial"/>
          <w:i/>
          <w:iCs/>
          <w:lang w:val="fr-CM"/>
        </w:rPr>
        <w:t>………………</w:t>
      </w:r>
      <w:r w:rsidR="00D96B41">
        <w:rPr>
          <w:rFonts w:ascii="Arial" w:eastAsia="Aptos" w:hAnsi="Arial" w:cs="Arial"/>
          <w:i/>
          <w:iCs/>
          <w:lang w:val="fr-CM"/>
        </w:rPr>
        <w:t>…….</w:t>
      </w:r>
    </w:p>
    <w:p w14:paraId="011EE8A6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19CFE4C6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>Nom Complet ……………………………………………</w:t>
      </w:r>
      <w:proofErr w:type="gramStart"/>
      <w:r>
        <w:rPr>
          <w:rFonts w:ascii="Arial" w:eastAsia="Aptos" w:hAnsi="Arial" w:cs="Arial"/>
          <w:i/>
          <w:iCs/>
          <w:lang w:val="fr-CM"/>
        </w:rPr>
        <w:t>…….</w:t>
      </w:r>
      <w:proofErr w:type="gramEnd"/>
      <w:r>
        <w:rPr>
          <w:rFonts w:ascii="Arial" w:eastAsia="Aptos" w:hAnsi="Arial" w:cs="Arial"/>
          <w:i/>
          <w:iCs/>
          <w:lang w:val="fr-CM"/>
        </w:rPr>
        <w:t>………</w:t>
      </w:r>
    </w:p>
    <w:p w14:paraId="578849CF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2284734A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 xml:space="preserve">Signature précédée de la mention manuscrite « Lu et approuvé » </w:t>
      </w:r>
    </w:p>
    <w:p w14:paraId="4E479B06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2C13176A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7375F600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>……………………………………………………………………………..</w:t>
      </w:r>
    </w:p>
    <w:p w14:paraId="0F6B5C8F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24CA857C" w14:textId="77777777" w:rsidR="00E56010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716DE05C" w14:textId="4DE80184" w:rsidR="00FE1AB6" w:rsidRPr="005155A8" w:rsidRDefault="005155A8">
      <w:pPr>
        <w:rPr>
          <w:rFonts w:ascii="Arial" w:hAnsi="Arial" w:cs="Arial"/>
          <w:sz w:val="22"/>
          <w:szCs w:val="22"/>
          <w:lang w:val="fr-FR"/>
        </w:rPr>
      </w:pPr>
      <w:r w:rsidRPr="005155A8">
        <w:rPr>
          <w:rFonts w:ascii="Arial" w:hAnsi="Arial" w:cs="Arial"/>
          <w:sz w:val="22"/>
          <w:szCs w:val="22"/>
          <w:lang w:val="fr-FR"/>
        </w:rPr>
        <w:t>*</w:t>
      </w:r>
      <w:r w:rsidR="00455596" w:rsidRPr="005155A8">
        <w:rPr>
          <w:rFonts w:ascii="Arial" w:hAnsi="Arial" w:cs="Arial"/>
          <w:sz w:val="22"/>
          <w:szCs w:val="22"/>
          <w:lang w:val="fr-FR"/>
        </w:rPr>
        <w:t xml:space="preserve">Renvoyer le document </w:t>
      </w:r>
      <w:r w:rsidR="00FE1AB6" w:rsidRPr="005155A8">
        <w:rPr>
          <w:rFonts w:ascii="Arial" w:hAnsi="Arial" w:cs="Arial"/>
          <w:sz w:val="22"/>
          <w:szCs w:val="22"/>
          <w:lang w:val="fr-FR"/>
        </w:rPr>
        <w:t>signé</w:t>
      </w:r>
      <w:r w:rsidR="00455596" w:rsidRPr="005155A8">
        <w:rPr>
          <w:rFonts w:ascii="Arial" w:hAnsi="Arial" w:cs="Arial"/>
          <w:sz w:val="22"/>
          <w:szCs w:val="22"/>
          <w:lang w:val="fr-FR"/>
        </w:rPr>
        <w:t xml:space="preserve"> </w:t>
      </w:r>
      <w:r w:rsidR="00FE1AB6" w:rsidRPr="005155A8">
        <w:rPr>
          <w:rFonts w:ascii="Arial" w:hAnsi="Arial" w:cs="Arial"/>
          <w:sz w:val="22"/>
          <w:szCs w:val="22"/>
          <w:lang w:val="fr-FR"/>
        </w:rPr>
        <w:t xml:space="preserve">à </w:t>
      </w:r>
      <w:hyperlink r:id="rId7" w:history="1">
        <w:r w:rsidR="00FE1AB6" w:rsidRPr="005155A8">
          <w:rPr>
            <w:rStyle w:val="Hyperlink"/>
            <w:rFonts w:ascii="Arial" w:hAnsi="Arial" w:cs="Arial"/>
            <w:sz w:val="22"/>
            <w:szCs w:val="22"/>
            <w:lang w:val="fr-FR"/>
          </w:rPr>
          <w:t>coalitionupc2025@gmail.com</w:t>
        </w:r>
      </w:hyperlink>
    </w:p>
    <w:p w14:paraId="4E9BB99A" w14:textId="754BA10A" w:rsidR="004F2CDA" w:rsidRDefault="004F2CD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69B1FA60" w14:textId="77777777" w:rsidR="00D96B41" w:rsidRPr="000D2009" w:rsidRDefault="00D96B41" w:rsidP="00D96B41">
      <w:pPr>
        <w:spacing w:after="120" w:line="276" w:lineRule="auto"/>
        <w:jc w:val="center"/>
        <w:rPr>
          <w:rFonts w:ascii="Arial" w:eastAsia="Aptos" w:hAnsi="Arial" w:cs="Arial"/>
          <w:b/>
          <w:bCs/>
          <w:sz w:val="28"/>
          <w:szCs w:val="28"/>
          <w:lang w:val="fr-FR"/>
        </w:rPr>
      </w:pPr>
      <w:r w:rsidRPr="000D2009">
        <w:rPr>
          <w:rFonts w:ascii="Arial" w:eastAsia="Aptos" w:hAnsi="Arial" w:cs="Arial"/>
          <w:b/>
          <w:bCs/>
          <w:sz w:val="28"/>
          <w:szCs w:val="28"/>
          <w:lang w:val="fr-FR"/>
        </w:rPr>
        <w:lastRenderedPageBreak/>
        <w:t>PROGRAMME COMMUN DE TRANSITION ET DE REFONDATION</w:t>
      </w:r>
    </w:p>
    <w:p w14:paraId="6BDF13A8" w14:textId="77777777" w:rsidR="00D96B41" w:rsidRPr="000D2009" w:rsidRDefault="00D96B41" w:rsidP="00D96B41">
      <w:pPr>
        <w:spacing w:after="0" w:line="240" w:lineRule="auto"/>
        <w:jc w:val="center"/>
        <w:rPr>
          <w:rFonts w:ascii="Arial" w:eastAsia="Aptos" w:hAnsi="Arial" w:cs="Arial"/>
          <w:i/>
          <w:iCs/>
          <w:sz w:val="28"/>
          <w:szCs w:val="28"/>
          <w:lang w:val="fr-FR"/>
        </w:rPr>
      </w:pPr>
      <w:r w:rsidRPr="000D2009">
        <w:rPr>
          <w:rFonts w:ascii="Arial" w:eastAsia="Aptos" w:hAnsi="Arial" w:cs="Arial"/>
          <w:i/>
          <w:iCs/>
          <w:sz w:val="28"/>
          <w:szCs w:val="28"/>
          <w:lang w:val="fr-FR"/>
        </w:rPr>
        <w:t>3 à 5 ans pour refonder le Cameroun</w:t>
      </w:r>
    </w:p>
    <w:p w14:paraId="68020B9D" w14:textId="77777777" w:rsidR="00D96B41" w:rsidRDefault="00D96B41" w:rsidP="00D96B41">
      <w:pPr>
        <w:spacing w:after="120" w:line="276" w:lineRule="auto"/>
        <w:ind w:firstLine="360"/>
        <w:rPr>
          <w:rFonts w:ascii="Arial" w:eastAsia="Aptos" w:hAnsi="Arial" w:cs="Arial"/>
          <w:lang w:val="fr-FR"/>
        </w:rPr>
      </w:pPr>
    </w:p>
    <w:p w14:paraId="31848258" w14:textId="77777777" w:rsidR="00D96B41" w:rsidRPr="000D2009" w:rsidRDefault="00D96B41" w:rsidP="00D96B41">
      <w:pPr>
        <w:spacing w:after="120" w:line="276" w:lineRule="auto"/>
        <w:ind w:firstLine="360"/>
        <w:rPr>
          <w:rFonts w:ascii="Arial" w:eastAsia="Aptos" w:hAnsi="Arial" w:cs="Arial"/>
          <w:lang w:val="fr-FR"/>
        </w:rPr>
      </w:pPr>
      <w:r w:rsidRPr="000D2009">
        <w:rPr>
          <w:rFonts w:ascii="Arial" w:eastAsia="Aptos" w:hAnsi="Arial" w:cs="Arial"/>
          <w:lang w:val="fr-FR"/>
        </w:rPr>
        <w:t>Le Programme Commun de Transition et de Refondation se décline en six chantiers prioritaires :</w:t>
      </w:r>
    </w:p>
    <w:p w14:paraId="43892A8F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1. PRIORITES POLITIQUES</w:t>
      </w:r>
    </w:p>
    <w:p w14:paraId="00327975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1.1. Ramener la paix et la sécurité dans le pays</w:t>
      </w:r>
    </w:p>
    <w:p w14:paraId="2B6A3840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1.2. Réconcilier les Camerounais avec eux-mêmes et leur histoire</w:t>
      </w:r>
    </w:p>
    <w:p w14:paraId="24FCB250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1.3. Exalter la conscience nationale et le patriotisme</w:t>
      </w:r>
    </w:p>
    <w:p w14:paraId="0D517EBB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2. AUDIT COMPLET ET INDEPENDANT DE L’ETAT</w:t>
      </w:r>
    </w:p>
    <w:p w14:paraId="0A779358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2.1. Faire un état des finances publiques et de la dette</w:t>
      </w:r>
    </w:p>
    <w:p w14:paraId="285C4E6B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2.2. Faire une évaluation du patrimoine de l’Etat</w:t>
      </w:r>
    </w:p>
    <w:p w14:paraId="7839223B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2.3. </w:t>
      </w:r>
      <w:proofErr w:type="gramStart"/>
      <w:r w:rsidRPr="000D2009">
        <w:rPr>
          <w:rFonts w:ascii="Arial" w:eastAsia="Aptos" w:hAnsi="Arial" w:cs="Arial"/>
          <w:lang w:val="fr-CM"/>
        </w:rPr>
        <w:t>Faire</w:t>
      </w:r>
      <w:proofErr w:type="gramEnd"/>
      <w:r w:rsidRPr="000D2009">
        <w:rPr>
          <w:rFonts w:ascii="Arial" w:eastAsia="Aptos" w:hAnsi="Arial" w:cs="Arial"/>
          <w:lang w:val="fr-CM"/>
        </w:rPr>
        <w:t xml:space="preserve"> un inventaire des ressources naturelles </w:t>
      </w:r>
    </w:p>
    <w:p w14:paraId="42E31696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3. REFORMES INSTITUTIONELLES</w:t>
      </w:r>
    </w:p>
    <w:p w14:paraId="1CE65ABA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 xml:space="preserve">3.1. Raffermir la Souveraineté nationale et Revoir le Forme de l’Etat.  </w:t>
      </w:r>
    </w:p>
    <w:p w14:paraId="4C334A11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3.2. Eradiquer la corruption et instaurer la bonne gouvernance</w:t>
      </w:r>
    </w:p>
    <w:p w14:paraId="66AD465D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3.3. Se doter d’un code de la nationalité qui intègre pleinement la Diaspora</w:t>
      </w:r>
    </w:p>
    <w:p w14:paraId="207155F9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3.4. Se doter d’un code électoral consensuel.</w:t>
      </w:r>
    </w:p>
    <w:p w14:paraId="36FBF26C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i/>
          <w:iCs/>
          <w:lang w:val="fr-CM"/>
        </w:rPr>
        <w:t xml:space="preserve"> </w:t>
      </w:r>
      <w:r w:rsidRPr="000D2009">
        <w:rPr>
          <w:rFonts w:ascii="Arial" w:eastAsia="Aptos" w:hAnsi="Arial" w:cs="Arial"/>
          <w:b/>
          <w:bCs/>
          <w:lang w:val="fr-CM"/>
        </w:rPr>
        <w:t>4. REFORMES STRUCTURELLES DE L’ECONOMIE</w:t>
      </w:r>
    </w:p>
    <w:p w14:paraId="7A8FDF37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4.1. Renforcer la souveraineté économique</w:t>
      </w:r>
    </w:p>
    <w:p w14:paraId="7C7333D8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4.2. Jeter les bases d’une économie industrielle et digitale</w:t>
      </w:r>
    </w:p>
    <w:p w14:paraId="6A98D0D7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4.3. Assurer une meilleure répartition des fruits de la croissance</w:t>
      </w:r>
    </w:p>
    <w:p w14:paraId="0390AD30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5. REFORMES SOCIALES</w:t>
      </w:r>
    </w:p>
    <w:p w14:paraId="6050BF2F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5.1. Reformer le système éducatif</w:t>
      </w:r>
    </w:p>
    <w:p w14:paraId="14C3697C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5.2. Lever les obstacles sociaux liés au genre</w:t>
      </w:r>
    </w:p>
    <w:p w14:paraId="27B273BE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5.3. Mettre en place la couverture sante universelle</w:t>
      </w:r>
    </w:p>
    <w:p w14:paraId="040F149F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5.4. Prioriser l’emploi et de la formation professionnelle des jeunes </w:t>
      </w:r>
    </w:p>
    <w:p w14:paraId="5196CE02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6. PANAFRICANISME ET DIPLOMATIE MULTIPOLAIRE</w:t>
      </w:r>
    </w:p>
    <w:p w14:paraId="216A100D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6.1. Participer activement au processus d’unification de l’Afrique</w:t>
      </w:r>
    </w:p>
    <w:p w14:paraId="7CF676B8" w14:textId="77777777" w:rsidR="00D96B41" w:rsidRPr="000D2009" w:rsidRDefault="00D96B41" w:rsidP="00D96B41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6.2. Mener une diplomatie résolument multipolaire</w:t>
      </w:r>
    </w:p>
    <w:p w14:paraId="1635734C" w14:textId="07413F82" w:rsidR="00D96B41" w:rsidRDefault="00D96B41" w:rsidP="00D96B41">
      <w:pPr>
        <w:spacing w:after="0" w:line="240" w:lineRule="auto"/>
        <w:rPr>
          <w:rFonts w:ascii="Aptos" w:eastAsia="Aptos" w:hAnsi="Aptos" w:cs="Times New Roman"/>
          <w:b/>
          <w:bCs/>
          <w:i/>
          <w:iCs/>
          <w:sz w:val="20"/>
          <w:szCs w:val="20"/>
          <w:lang w:val="fr-CM"/>
        </w:rPr>
      </w:pPr>
    </w:p>
    <w:p w14:paraId="1B94E73B" w14:textId="6D2E0483" w:rsidR="00D96B41" w:rsidRPr="00E059F0" w:rsidRDefault="00756CB5" w:rsidP="00D96B41">
      <w:pPr>
        <w:spacing w:after="0" w:line="240" w:lineRule="auto"/>
        <w:rPr>
          <w:rFonts w:ascii="Aptos" w:eastAsia="Aptos" w:hAnsi="Aptos" w:cs="Times New Roman"/>
          <w:i/>
          <w:iCs/>
          <w:sz w:val="18"/>
          <w:szCs w:val="18"/>
          <w:lang w:val="fr-CM"/>
        </w:rPr>
      </w:pPr>
      <w:r w:rsidRPr="00E059F0">
        <w:rPr>
          <w:rFonts w:ascii="Aptos" w:eastAsia="Aptos" w:hAnsi="Aptos" w:cs="Times New Roman"/>
          <w:i/>
          <w:iCs/>
          <w:noProof/>
          <w:sz w:val="18"/>
          <w:szCs w:val="18"/>
          <w:lang w:val="fr-CM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7773E3" wp14:editId="6DAACF04">
                <wp:simplePos x="0" y="0"/>
                <wp:positionH relativeFrom="margin">
                  <wp:align>right</wp:align>
                </wp:positionH>
                <wp:positionV relativeFrom="paragraph">
                  <wp:posOffset>-160020</wp:posOffset>
                </wp:positionV>
                <wp:extent cx="2360930" cy="80772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FD2F" w14:textId="0DAC8C48" w:rsidR="00D96B41" w:rsidRPr="00756CB5" w:rsidRDefault="00D96B41" w:rsidP="00D96B41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756CB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Signature </w:t>
                            </w:r>
                            <w:r w:rsidR="00756CB5" w:rsidRPr="00756CB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du</w:t>
                            </w:r>
                            <w:proofErr w:type="gramEnd"/>
                            <w:r w:rsidR="00756CB5" w:rsidRPr="00756CB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Mandataire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773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-12.6pt;width:185.9pt;height:63.6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">
                <v:textbox>
                  <w:txbxContent>
                    <w:p w14:paraId="4DE6FD2F" w14:textId="0DAC8C48" w:rsidR="00D96B41" w:rsidRPr="00756CB5" w:rsidRDefault="00D96B41" w:rsidP="00D96B41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756CB5">
                        <w:rPr>
                          <w:sz w:val="20"/>
                          <w:szCs w:val="20"/>
                          <w:lang w:val="fr-FR"/>
                        </w:rPr>
                        <w:t xml:space="preserve">Signature </w:t>
                      </w:r>
                      <w:r w:rsidR="00756CB5" w:rsidRPr="00756CB5">
                        <w:rPr>
                          <w:sz w:val="20"/>
                          <w:szCs w:val="20"/>
                          <w:lang w:val="fr-FR"/>
                        </w:rPr>
                        <w:t xml:space="preserve"> du</w:t>
                      </w:r>
                      <w:proofErr w:type="gramEnd"/>
                      <w:r w:rsidR="00756CB5" w:rsidRPr="00756CB5">
                        <w:rPr>
                          <w:sz w:val="20"/>
                          <w:szCs w:val="20"/>
                          <w:lang w:val="fr-FR"/>
                        </w:rPr>
                        <w:t xml:space="preserve"> Mandataire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6B41" w:rsidRPr="000D2009">
        <w:rPr>
          <w:rFonts w:ascii="Aptos" w:eastAsia="Aptos" w:hAnsi="Aptos" w:cs="Times New Roman"/>
          <w:i/>
          <w:iCs/>
          <w:sz w:val="18"/>
          <w:szCs w:val="18"/>
          <w:lang w:val="fr-CM"/>
        </w:rPr>
        <w:t>Les détails de ces reformes seront définis au cours des Assisses Nationales et des Etats Généraux dont les résolutions serviront de feuille de route au Gouvernement d’Union Nationale de Transition</w:t>
      </w:r>
      <w:r w:rsidR="00D96B41" w:rsidRPr="00E059F0">
        <w:rPr>
          <w:rFonts w:ascii="Aptos" w:eastAsia="Aptos" w:hAnsi="Aptos" w:cs="Times New Roman"/>
          <w:i/>
          <w:iCs/>
          <w:sz w:val="18"/>
          <w:szCs w:val="18"/>
          <w:lang w:val="fr-CM"/>
        </w:rPr>
        <w:t xml:space="preserve">. </w:t>
      </w:r>
    </w:p>
    <w:p w14:paraId="201BF6E3" w14:textId="77777777" w:rsidR="009B24BF" w:rsidRPr="009B24BF" w:rsidRDefault="009B24BF">
      <w:pPr>
        <w:rPr>
          <w:lang w:val="fr-CM"/>
        </w:rPr>
      </w:pPr>
    </w:p>
    <w:sectPr w:rsidR="009B24BF" w:rsidRPr="009B24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1D4E" w14:textId="77777777" w:rsidR="00F61FBF" w:rsidRDefault="00F61FBF" w:rsidP="00EB2950">
      <w:pPr>
        <w:spacing w:after="0" w:line="240" w:lineRule="auto"/>
      </w:pPr>
      <w:r>
        <w:separator/>
      </w:r>
    </w:p>
  </w:endnote>
  <w:endnote w:type="continuationSeparator" w:id="0">
    <w:p w14:paraId="05B6BC66" w14:textId="77777777" w:rsidR="00F61FBF" w:rsidRDefault="00F61FBF" w:rsidP="00EB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9EA2E" w14:textId="77777777" w:rsidR="00F61FBF" w:rsidRDefault="00F61FBF" w:rsidP="00EB2950">
      <w:pPr>
        <w:spacing w:after="0" w:line="240" w:lineRule="auto"/>
      </w:pPr>
      <w:r>
        <w:separator/>
      </w:r>
    </w:p>
  </w:footnote>
  <w:footnote w:type="continuationSeparator" w:id="0">
    <w:p w14:paraId="2508A01B" w14:textId="77777777" w:rsidR="00F61FBF" w:rsidRDefault="00F61FBF" w:rsidP="00EB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F88CF" w14:textId="77777777" w:rsidR="00EB2950" w:rsidRPr="00592665" w:rsidRDefault="00EB2950" w:rsidP="00EB2950">
    <w:pPr>
      <w:spacing w:after="0" w:line="240" w:lineRule="auto"/>
      <w:jc w:val="center"/>
      <w:rPr>
        <w:rFonts w:ascii="Arial" w:hAnsi="Arial" w:cs="Arial"/>
        <w:b/>
        <w:bCs/>
        <w:sz w:val="40"/>
        <w:szCs w:val="40"/>
        <w:lang w:val="fr-FR"/>
      </w:rPr>
    </w:pPr>
    <w:r w:rsidRPr="00592665">
      <w:rPr>
        <w:rFonts w:ascii="Arial" w:hAnsi="Arial" w:cs="Arial"/>
        <w:b/>
        <w:bCs/>
        <w:sz w:val="40"/>
        <w:szCs w:val="40"/>
        <w:lang w:val="fr-FR"/>
      </w:rPr>
      <w:t>UNION POUR LE CHANGEMENT EN 2025</w:t>
    </w:r>
  </w:p>
  <w:p w14:paraId="6EC02AF0" w14:textId="77777777" w:rsidR="00EB2950" w:rsidRPr="000D2009" w:rsidRDefault="00EB2950" w:rsidP="00EB2950">
    <w:pPr>
      <w:spacing w:after="120" w:line="276" w:lineRule="auto"/>
      <w:jc w:val="center"/>
      <w:rPr>
        <w:rFonts w:ascii="Showcard Gothic" w:eastAsia="Aptos" w:hAnsi="Showcard Gothic" w:cs="Arial"/>
        <w:b/>
        <w:bCs/>
        <w:sz w:val="44"/>
        <w:szCs w:val="44"/>
        <w:lang w:val="fr-FR"/>
      </w:rPr>
    </w:pPr>
    <w:r w:rsidRPr="000D2009">
      <w:rPr>
        <w:rFonts w:ascii="Showcard Gothic" w:eastAsia="Aptos" w:hAnsi="Showcard Gothic" w:cs="Arial"/>
        <w:b/>
        <w:bCs/>
        <w:sz w:val="44"/>
        <w:szCs w:val="44"/>
        <w:lang w:val="fr-FR"/>
      </w:rPr>
      <w:t>UPC 2025</w:t>
    </w:r>
  </w:p>
  <w:p w14:paraId="63D4B529" w14:textId="77777777" w:rsidR="00EB2950" w:rsidRDefault="00EB2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36DD"/>
    <w:multiLevelType w:val="hybridMultilevel"/>
    <w:tmpl w:val="412EE044"/>
    <w:lvl w:ilvl="0" w:tplc="EC3C7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BF"/>
    <w:rsid w:val="000A40EF"/>
    <w:rsid w:val="001014D9"/>
    <w:rsid w:val="00414495"/>
    <w:rsid w:val="00424AAD"/>
    <w:rsid w:val="00455596"/>
    <w:rsid w:val="004F2CDA"/>
    <w:rsid w:val="005155A8"/>
    <w:rsid w:val="00592665"/>
    <w:rsid w:val="005B3E97"/>
    <w:rsid w:val="00752D0F"/>
    <w:rsid w:val="00756CB5"/>
    <w:rsid w:val="009B24BF"/>
    <w:rsid w:val="009E4A61"/>
    <w:rsid w:val="00AB7C97"/>
    <w:rsid w:val="00B46B77"/>
    <w:rsid w:val="00CD3A86"/>
    <w:rsid w:val="00D96B41"/>
    <w:rsid w:val="00E56010"/>
    <w:rsid w:val="00EA23AD"/>
    <w:rsid w:val="00EB2950"/>
    <w:rsid w:val="00F119CC"/>
    <w:rsid w:val="00F61FBF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01E"/>
  <w15:chartTrackingRefBased/>
  <w15:docId w15:val="{2FB33CA3-B9B5-4A78-BB3B-D30BE1F3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BF"/>
  </w:style>
  <w:style w:type="paragraph" w:styleId="Heading1">
    <w:name w:val="heading 1"/>
    <w:basedOn w:val="Normal"/>
    <w:next w:val="Normal"/>
    <w:link w:val="Heading1Char"/>
    <w:uiPriority w:val="9"/>
    <w:qFormat/>
    <w:rsid w:val="009B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50"/>
  </w:style>
  <w:style w:type="paragraph" w:styleId="Footer">
    <w:name w:val="footer"/>
    <w:basedOn w:val="Normal"/>
    <w:link w:val="FooterChar"/>
    <w:uiPriority w:val="99"/>
    <w:unhideWhenUsed/>
    <w:rsid w:val="00EB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alitionupc20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Tchameni</dc:creator>
  <cp:keywords/>
  <dc:description/>
  <cp:lastModifiedBy>DJ Tchameni</cp:lastModifiedBy>
  <cp:revision>19</cp:revision>
  <dcterms:created xsi:type="dcterms:W3CDTF">2025-08-31T13:48:00Z</dcterms:created>
  <dcterms:modified xsi:type="dcterms:W3CDTF">2025-09-03T19:28:00Z</dcterms:modified>
</cp:coreProperties>
</file>