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42F3" w14:textId="77777777" w:rsidR="002D2658" w:rsidRPr="002D2658" w:rsidRDefault="002D2658" w:rsidP="002D2658">
      <w:pPr>
        <w:spacing w:before="75" w:after="300" w:line="540" w:lineRule="atLeast"/>
        <w:outlineLvl w:val="0"/>
        <w:rPr>
          <w:rFonts w:ascii="Open Sans" w:eastAsia="Times New Roman" w:hAnsi="Open Sans" w:cs="Open Sans"/>
          <w:b/>
          <w:bCs/>
          <w:color w:val="353535"/>
          <w:kern w:val="36"/>
          <w:sz w:val="45"/>
          <w:szCs w:val="45"/>
          <w14:ligatures w14:val="none"/>
        </w:rPr>
      </w:pPr>
      <w:r w:rsidRPr="002D2658">
        <w:rPr>
          <w:rFonts w:ascii="Open Sans" w:eastAsia="Times New Roman" w:hAnsi="Open Sans" w:cs="Open Sans"/>
          <w:b/>
          <w:bCs/>
          <w:color w:val="353535"/>
          <w:kern w:val="36"/>
          <w:sz w:val="45"/>
          <w:szCs w:val="45"/>
          <w14:ligatures w14:val="none"/>
        </w:rPr>
        <w:t>Using template engines with Express</w:t>
      </w:r>
    </w:p>
    <w:p w14:paraId="608A6048" w14:textId="77777777" w:rsidR="002D2658" w:rsidRPr="002D2658" w:rsidRDefault="002D2658" w:rsidP="002D2658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A </w:t>
      </w:r>
      <w:r w:rsidRPr="002D2658">
        <w:rPr>
          <w:rFonts w:ascii="Open Sans" w:eastAsia="Times New Roman" w:hAnsi="Open Sans" w:cs="Open Sans"/>
          <w:b/>
          <w:bCs/>
          <w:i/>
          <w:iCs/>
          <w:color w:val="353535"/>
          <w:kern w:val="0"/>
          <w:sz w:val="21"/>
          <w:szCs w:val="21"/>
          <w14:ligatures w14:val="none"/>
        </w:rPr>
        <w:t>template engine</w:t>
      </w:r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enables you to use static template files in your application. At runtime, the template engine replaces variables in a template file with actual values, and transforms the template into an HTML file sent to the client. This approach makes it easier to design an HTML page.</w:t>
      </w:r>
    </w:p>
    <w:p w14:paraId="379C9B99" w14:textId="77777777" w:rsidR="002D2658" w:rsidRPr="002D2658" w:rsidRDefault="002D2658" w:rsidP="002D2658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Some popular template engines that work with Express are </w:t>
      </w:r>
      <w:hyperlink r:id="rId5" w:history="1">
        <w:r w:rsidRPr="002D2658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Pug</w:t>
        </w:r>
      </w:hyperlink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, </w:t>
      </w:r>
      <w:hyperlink r:id="rId6" w:history="1">
        <w:r w:rsidRPr="002D2658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Mustache</w:t>
        </w:r>
      </w:hyperlink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, and </w:t>
      </w:r>
      <w:hyperlink r:id="rId7" w:history="1">
        <w:r w:rsidRPr="002D2658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EJS</w:t>
        </w:r>
      </w:hyperlink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. The </w:t>
      </w:r>
      <w:hyperlink r:id="rId8" w:history="1">
        <w:r w:rsidRPr="002D2658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Express application generator</w:t>
        </w:r>
      </w:hyperlink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uses </w:t>
      </w:r>
      <w:hyperlink r:id="rId9" w:history="1">
        <w:r w:rsidRPr="002D2658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Jade</w:t>
        </w:r>
      </w:hyperlink>
      <w:r w:rsidRPr="002D2658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as its default, but it also supports several others.</w:t>
      </w:r>
    </w:p>
    <w:p w14:paraId="2DCB1AB0" w14:textId="77777777" w:rsidR="00743752" w:rsidRPr="00743752" w:rsidRDefault="00743752" w:rsidP="00743752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To render template files, set the following </w:t>
      </w:r>
      <w:hyperlink r:id="rId10" w:anchor="app.set" w:history="1">
        <w:r w:rsidRPr="00743752">
          <w:rPr>
            <w:rFonts w:ascii="Open Sans" w:eastAsia="Times New Roman" w:hAnsi="Open Sans" w:cs="Open Sans"/>
            <w:color w:val="259DFF"/>
            <w:kern w:val="0"/>
            <w:sz w:val="21"/>
            <w:szCs w:val="21"/>
            <w:u w:val="single"/>
            <w14:ligatures w14:val="none"/>
          </w:rPr>
          <w:t>application setting properties</w:t>
        </w:r>
      </w:hyperlink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, set in </w:t>
      </w:r>
      <w:r w:rsidRPr="0074375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app.js</w:t>
      </w: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in the default app created by the generator:</w:t>
      </w:r>
    </w:p>
    <w:p w14:paraId="63CB9020" w14:textId="77777777" w:rsidR="00743752" w:rsidRPr="00743752" w:rsidRDefault="00743752" w:rsidP="00743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74375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views</w:t>
      </w: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, the directory where the template files are located. Eg: </w:t>
      </w:r>
      <w:r w:rsidRPr="0074375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app.set('views', './views')</w:t>
      </w: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. This defaults to the </w:t>
      </w:r>
      <w:r w:rsidRPr="0074375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views</w:t>
      </w: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 directory in the application root directory.</w:t>
      </w:r>
    </w:p>
    <w:p w14:paraId="136512B0" w14:textId="77777777" w:rsidR="00743752" w:rsidRPr="00743752" w:rsidRDefault="00743752" w:rsidP="00743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74375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view engine</w:t>
      </w: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, the template engine to use. For example, to use the Pug template engine: </w:t>
      </w:r>
      <w:r w:rsidRPr="00743752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app.set('view engine', 'pug')</w:t>
      </w: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.</w:t>
      </w:r>
    </w:p>
    <w:p w14:paraId="278AB578" w14:textId="77777777" w:rsidR="00743752" w:rsidRPr="00743752" w:rsidRDefault="00743752" w:rsidP="00743752">
      <w:pPr>
        <w:spacing w:before="150" w:after="150" w:line="324" w:lineRule="atLeast"/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</w:pPr>
      <w:r w:rsidRPr="00743752">
        <w:rPr>
          <w:rFonts w:ascii="Open Sans" w:eastAsia="Times New Roman" w:hAnsi="Open Sans" w:cs="Open Sans"/>
          <w:color w:val="555555"/>
          <w:kern w:val="0"/>
          <w:sz w:val="21"/>
          <w:szCs w:val="21"/>
          <w14:ligatures w14:val="none"/>
        </w:rPr>
        <w:t>Then install the corresponding template engine npm package; for example to install Pug:</w:t>
      </w:r>
    </w:p>
    <w:p w14:paraId="5F95E1F3" w14:textId="77777777" w:rsidR="000F0716" w:rsidRDefault="000F0716"/>
    <w:p w14:paraId="6B05B536" w14:textId="2E5CC827" w:rsidR="002D2658" w:rsidRPr="00061BD7" w:rsidRDefault="00743752" w:rsidP="00061BD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kern w:val="0"/>
          <w:sz w:val="21"/>
          <w:szCs w:val="21"/>
          <w14:ligatures w14:val="none"/>
        </w:rPr>
      </w:pPr>
      <w:r w:rsidRPr="00743752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$ npm install pug --save</w:t>
      </w:r>
    </w:p>
    <w:p w14:paraId="216C3D05" w14:textId="77777777" w:rsidR="00743752" w:rsidRDefault="00743752"/>
    <w:p w14:paraId="266CD4DC" w14:textId="77777777" w:rsidR="00061BD7" w:rsidRDefault="00061BD7" w:rsidP="00061BD7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After the view engine is set, you don’t have to specify the engine or load the template engine module in your app; Express loads the module internally, as shown below (for the above example).</w:t>
      </w:r>
    </w:p>
    <w:p w14:paraId="382EC341" w14:textId="77777777" w:rsidR="00061BD7" w:rsidRDefault="00061BD7" w:rsidP="00061BD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'view engine'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'pug'</w:t>
      </w:r>
      <w:r>
        <w:rPr>
          <w:rStyle w:val="token"/>
          <w:rFonts w:ascii="Consolas" w:hAnsi="Consolas"/>
          <w:color w:val="999999"/>
        </w:rPr>
        <w:t>)</w:t>
      </w:r>
    </w:p>
    <w:p w14:paraId="75056B74" w14:textId="77777777" w:rsidR="00061BD7" w:rsidRDefault="00061BD7" w:rsidP="00061BD7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Create a Pug template file named </w:t>
      </w:r>
      <w:r>
        <w:rPr>
          <w:rStyle w:val="HTMLCode"/>
          <w:color w:val="333333"/>
        </w:rPr>
        <w:t>index.pug</w:t>
      </w:r>
      <w:r>
        <w:rPr>
          <w:rFonts w:ascii="Open Sans" w:hAnsi="Open Sans" w:cs="Open Sans"/>
          <w:color w:val="555555"/>
          <w:sz w:val="21"/>
          <w:szCs w:val="21"/>
        </w:rPr>
        <w:t> in the </w:t>
      </w:r>
      <w:r>
        <w:rPr>
          <w:rStyle w:val="HTMLCode"/>
          <w:color w:val="333333"/>
        </w:rPr>
        <w:t>views</w:t>
      </w:r>
      <w:r>
        <w:rPr>
          <w:rFonts w:ascii="Open Sans" w:hAnsi="Open Sans" w:cs="Open Sans"/>
          <w:color w:val="555555"/>
          <w:sz w:val="21"/>
          <w:szCs w:val="21"/>
        </w:rPr>
        <w:t> directory, with the following content:</w:t>
      </w:r>
    </w:p>
    <w:p w14:paraId="6BF82EFC" w14:textId="77777777" w:rsidR="00061BD7" w:rsidRDefault="00061BD7" w:rsidP="00061B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html</w:t>
      </w:r>
    </w:p>
    <w:p w14:paraId="2B2F5E7A" w14:textId="77777777" w:rsidR="00061BD7" w:rsidRDefault="00061BD7" w:rsidP="00061B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head</w:t>
      </w:r>
    </w:p>
    <w:p w14:paraId="53483B92" w14:textId="77777777" w:rsidR="00061BD7" w:rsidRDefault="00061BD7" w:rsidP="00061B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title= title</w:t>
      </w:r>
    </w:p>
    <w:p w14:paraId="1522344C" w14:textId="77777777" w:rsidR="00061BD7" w:rsidRDefault="00061BD7" w:rsidP="00061B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body</w:t>
      </w:r>
    </w:p>
    <w:p w14:paraId="5C3CFC6F" w14:textId="77777777" w:rsidR="00061BD7" w:rsidRDefault="00061BD7" w:rsidP="00061BD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h1= message</w:t>
      </w:r>
    </w:p>
    <w:p w14:paraId="2AAD0A56" w14:textId="77777777" w:rsidR="00061BD7" w:rsidRDefault="00061BD7" w:rsidP="00061BD7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Then create a route to render the </w:t>
      </w:r>
      <w:r>
        <w:rPr>
          <w:rStyle w:val="HTMLCode"/>
          <w:color w:val="333333"/>
        </w:rPr>
        <w:t>index.pug</w:t>
      </w:r>
      <w:r>
        <w:rPr>
          <w:rFonts w:ascii="Open Sans" w:hAnsi="Open Sans" w:cs="Open Sans"/>
          <w:color w:val="555555"/>
          <w:sz w:val="21"/>
          <w:szCs w:val="21"/>
        </w:rPr>
        <w:t> file. If the </w:t>
      </w:r>
      <w:r>
        <w:rPr>
          <w:rStyle w:val="HTMLCode"/>
          <w:color w:val="333333"/>
        </w:rPr>
        <w:t>view engine</w:t>
      </w:r>
      <w:r>
        <w:rPr>
          <w:rFonts w:ascii="Open Sans" w:hAnsi="Open Sans" w:cs="Open Sans"/>
          <w:color w:val="555555"/>
          <w:sz w:val="21"/>
          <w:szCs w:val="21"/>
        </w:rPr>
        <w:t> property is not set, you must specify the extension of the </w:t>
      </w:r>
      <w:r>
        <w:rPr>
          <w:rStyle w:val="HTMLCode"/>
          <w:color w:val="333333"/>
        </w:rPr>
        <w:t>view</w:t>
      </w:r>
      <w:r>
        <w:rPr>
          <w:rFonts w:ascii="Open Sans" w:hAnsi="Open Sans" w:cs="Open Sans"/>
          <w:color w:val="555555"/>
          <w:sz w:val="21"/>
          <w:szCs w:val="21"/>
        </w:rPr>
        <w:t> file. Otherwise, you can omit it.</w:t>
      </w:r>
    </w:p>
    <w:p w14:paraId="4B72612E" w14:textId="77777777" w:rsidR="00061BD7" w:rsidRDefault="00061BD7" w:rsidP="00061BD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7E06F6AD" w14:textId="77777777" w:rsidR="00061BD7" w:rsidRDefault="00061BD7" w:rsidP="00061BD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render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'index'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Code"/>
          <w:rFonts w:ascii="Consolas" w:hAnsi="Consolas"/>
          <w:color w:val="000000"/>
        </w:rPr>
        <w:t xml:space="preserve"> title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'Hey'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message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'Hello there!'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})</w:t>
      </w:r>
    </w:p>
    <w:p w14:paraId="6C324A4C" w14:textId="77777777" w:rsidR="00061BD7" w:rsidRDefault="00061BD7" w:rsidP="00061BD7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</w:t>
      </w:r>
    </w:p>
    <w:p w14:paraId="605944C3" w14:textId="77777777" w:rsidR="00061BD7" w:rsidRDefault="00061BD7" w:rsidP="00061BD7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When you make a request to the home page, the </w:t>
      </w:r>
      <w:r>
        <w:rPr>
          <w:rStyle w:val="HTMLCode"/>
          <w:color w:val="333333"/>
        </w:rPr>
        <w:t>index.pug</w:t>
      </w:r>
      <w:r>
        <w:rPr>
          <w:rFonts w:ascii="Open Sans" w:hAnsi="Open Sans" w:cs="Open Sans"/>
          <w:color w:val="555555"/>
          <w:sz w:val="21"/>
          <w:szCs w:val="21"/>
        </w:rPr>
        <w:t> file will be rendered as HTML.</w:t>
      </w:r>
    </w:p>
    <w:p w14:paraId="78179FF1" w14:textId="3C49C717" w:rsidR="005E2B92" w:rsidRDefault="005E2B92" w:rsidP="00061BD7">
      <w:pPr>
        <w:pStyle w:val="NormalWeb"/>
        <w:spacing w:before="150" w:beforeAutospacing="0" w:after="150" w:afterAutospacing="0" w:line="324" w:lineRule="atLeast"/>
        <w:rPr>
          <w:rFonts w:ascii="Open Sans" w:hAnsi="Open Sans" w:cs="Open Sans"/>
          <w:color w:val="555555"/>
          <w:sz w:val="21"/>
          <w:szCs w:val="21"/>
        </w:rPr>
      </w:pPr>
      <w:r w:rsidRPr="005E2B92">
        <w:rPr>
          <w:rFonts w:ascii="Open Sans" w:hAnsi="Open Sans" w:cs="Open Sans"/>
          <w:color w:val="555555"/>
          <w:sz w:val="21"/>
          <w:szCs w:val="21"/>
          <w:highlight w:val="yellow"/>
        </w:rPr>
        <w:t>Example on jade</w:t>
      </w:r>
    </w:p>
    <w:p w14:paraId="2C353A1F" w14:textId="4AE8F877" w:rsidR="00061BD7" w:rsidRDefault="002F7963">
      <w:r>
        <w:rPr>
          <w:highlight w:val="yellow"/>
        </w:rPr>
        <w:t>views/</w:t>
      </w:r>
      <w:r w:rsidR="005E2B92" w:rsidRPr="005E2B92">
        <w:rPr>
          <w:highlight w:val="yellow"/>
        </w:rPr>
        <w:t>index.pug</w:t>
      </w:r>
    </w:p>
    <w:p w14:paraId="53A14583" w14:textId="51539447" w:rsidR="005E2B92" w:rsidRDefault="002F7963">
      <w:r w:rsidRPr="002F7963">
        <w:drawing>
          <wp:inline distT="0" distB="0" distL="0" distR="0" wp14:anchorId="0E6C3FFD" wp14:editId="69DF785E">
            <wp:extent cx="4896533" cy="2629267"/>
            <wp:effectExtent l="0" t="0" r="0" b="0"/>
            <wp:docPr id="179650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4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17BA" w14:textId="2B5DDC8C" w:rsidR="005E2B92" w:rsidRDefault="002F7963">
      <w:r w:rsidRPr="002F7963">
        <w:rPr>
          <w:highlight w:val="yellow"/>
        </w:rPr>
        <w:t>app.js</w:t>
      </w:r>
    </w:p>
    <w:p w14:paraId="73E2B46B" w14:textId="711D5625" w:rsidR="002F7963" w:rsidRDefault="002F7963">
      <w:r w:rsidRPr="002F7963">
        <w:drawing>
          <wp:inline distT="0" distB="0" distL="0" distR="0" wp14:anchorId="0D7EB8CA" wp14:editId="5A53A7C9">
            <wp:extent cx="5943600" cy="2454275"/>
            <wp:effectExtent l="0" t="0" r="0" b="3175"/>
            <wp:docPr id="205058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81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C6C" w14:textId="32386362" w:rsidR="002F7963" w:rsidRDefault="002F7963">
      <w:r w:rsidRPr="002F7963">
        <w:rPr>
          <w:highlight w:val="yellow"/>
        </w:rPr>
        <w:t>Output:</w:t>
      </w:r>
    </w:p>
    <w:p w14:paraId="76C0017F" w14:textId="020FC7E5" w:rsidR="002F7963" w:rsidRDefault="002F7963">
      <w:r w:rsidRPr="002F7963">
        <w:lastRenderedPageBreak/>
        <w:drawing>
          <wp:inline distT="0" distB="0" distL="0" distR="0" wp14:anchorId="327458F6" wp14:editId="6490747E">
            <wp:extent cx="5943600" cy="1981200"/>
            <wp:effectExtent l="0" t="0" r="0" b="0"/>
            <wp:docPr id="1530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E0D"/>
    <w:multiLevelType w:val="multilevel"/>
    <w:tmpl w:val="6F2C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70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54"/>
    <w:rsid w:val="00061BD7"/>
    <w:rsid w:val="00096054"/>
    <w:rsid w:val="000F0716"/>
    <w:rsid w:val="002B1B72"/>
    <w:rsid w:val="002D2658"/>
    <w:rsid w:val="002F7963"/>
    <w:rsid w:val="00321251"/>
    <w:rsid w:val="005E2B92"/>
    <w:rsid w:val="00743752"/>
    <w:rsid w:val="00A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F9C"/>
  <w15:chartTrackingRefBased/>
  <w15:docId w15:val="{BE203E94-2788-4BDA-A5F0-3AA0B4EF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D26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D26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7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37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starter/generator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j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ustach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ugjs.org/api/getting-starte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xpressjs.com/en/4x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a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11</cp:revision>
  <dcterms:created xsi:type="dcterms:W3CDTF">2024-06-08T03:43:00Z</dcterms:created>
  <dcterms:modified xsi:type="dcterms:W3CDTF">2024-06-08T03:50:00Z</dcterms:modified>
</cp:coreProperties>
</file>