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B30E" w14:textId="5348A21A" w:rsidR="006C3381" w:rsidRPr="006C3381" w:rsidRDefault="006C33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lang w:val="en-US"/>
        </w:rPr>
        <w:t xml:space="preserve">                       </w:t>
      </w:r>
      <w:r w:rsidRPr="006C3381"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Project:</w:t>
      </w:r>
      <w:r w:rsidRPr="006C33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C3381">
        <w:rPr>
          <w:rFonts w:ascii="Times New Roman" w:hAnsi="Times New Roman" w:cs="Times New Roman"/>
          <w:b/>
          <w:bCs/>
          <w:sz w:val="26"/>
          <w:szCs w:val="26"/>
        </w:rPr>
        <w:t>Tax Gap Detection &amp; Compliance Validation Service</w:t>
      </w:r>
    </w:p>
    <w:p w14:paraId="4CEC256B" w14:textId="4D74AE11" w:rsidR="006C3381" w:rsidRDefault="008B777A">
      <w:r>
        <w:t>Repository link:</w:t>
      </w:r>
      <w:r w:rsidR="000970C5">
        <w:t xml:space="preserve"> </w:t>
      </w:r>
      <w:r>
        <w:t xml:space="preserve"> </w:t>
      </w:r>
      <w:hyperlink r:id="rId8" w:history="1">
        <w:r w:rsidR="00AC2F68" w:rsidRPr="00321415">
          <w:rPr>
            <w:rStyle w:val="Hyperlink"/>
          </w:rPr>
          <w:t>https://github.com/Kishore-M6/Tax-Gap-Detection-and-Compliance-Validation-Service.git</w:t>
        </w:r>
      </w:hyperlink>
    </w:p>
    <w:p w14:paraId="15B25EF1" w14:textId="247F910B" w:rsidR="006C3381" w:rsidRDefault="006C3381">
      <w:pPr>
        <w:rPr>
          <w:rFonts w:ascii="Times New Roman" w:hAnsi="Times New Roman" w:cs="Times New Roman"/>
        </w:rPr>
      </w:pPr>
      <w:r w:rsidRPr="006C3381">
        <w:rPr>
          <w:rFonts w:ascii="Times New Roman" w:hAnsi="Times New Roman" w:cs="Times New Roman"/>
        </w:rPr>
        <w:t>Architecture &amp; Design Explanation</w:t>
      </w:r>
    </w:p>
    <w:p w14:paraId="6D7AA236" w14:textId="77777777" w:rsidR="007D0191" w:rsidRPr="007D0191" w:rsidRDefault="007D0191" w:rsidP="007D0191">
      <w:pPr>
        <w:rPr>
          <w:rFonts w:ascii="Times New Roman" w:hAnsi="Times New Roman" w:cs="Times New Roman"/>
          <w:b/>
          <w:bCs/>
        </w:rPr>
      </w:pPr>
      <w:r w:rsidRPr="007D0191">
        <w:rPr>
          <w:rFonts w:ascii="Times New Roman" w:hAnsi="Times New Roman" w:cs="Times New Roman"/>
          <w:b/>
          <w:bCs/>
        </w:rPr>
        <w:t>1. Architecture Overview</w:t>
      </w:r>
    </w:p>
    <w:p w14:paraId="14ADF4BF" w14:textId="0B1D88E5" w:rsidR="007D0191" w:rsidRDefault="007D0191" w:rsidP="007D0191">
      <w:pPr>
        <w:rPr>
          <w:rFonts w:cstheme="minorHAnsi"/>
        </w:rPr>
      </w:pPr>
      <w:r w:rsidRPr="007D0191">
        <w:rPr>
          <w:rFonts w:cstheme="minorHAnsi"/>
        </w:rPr>
        <w:t xml:space="preserve">The </w:t>
      </w:r>
      <w:r w:rsidRPr="007D0191">
        <w:rPr>
          <w:rFonts w:cstheme="minorHAnsi"/>
          <w:b/>
          <w:bCs/>
        </w:rPr>
        <w:t>Tax Gap Detection &amp; Compliance Validation Service</w:t>
      </w:r>
      <w:r w:rsidRPr="007D0191">
        <w:rPr>
          <w:rFonts w:cstheme="minorHAnsi"/>
        </w:rPr>
        <w:t xml:space="preserve"> is a Spring Boot–based backend system designed to help tax auditors validate financial transactions, compute expected taxes, detect compliance violations, execute configurable tax rules, generate exception records, maintain a complete audit trail</w:t>
      </w:r>
      <w:r>
        <w:rPr>
          <w:rFonts w:cstheme="minorHAnsi"/>
        </w:rPr>
        <w:t xml:space="preserve"> and providing summary reports</w:t>
      </w:r>
      <w:r w:rsidRPr="007D0191">
        <w:rPr>
          <w:rFonts w:cstheme="minorHAnsi"/>
        </w:rPr>
        <w:t>.</w:t>
      </w:r>
      <w:r w:rsidRPr="007D0191">
        <w:t xml:space="preserve"> </w:t>
      </w:r>
      <w:r w:rsidRPr="007D0191">
        <w:rPr>
          <w:rFonts w:cstheme="minorHAnsi"/>
        </w:rPr>
        <w:t>Each transaction event is recorded in an audit log to maintain traceability.</w:t>
      </w:r>
    </w:p>
    <w:p w14:paraId="739EC27B" w14:textId="5A90D9DA" w:rsidR="007D0191" w:rsidRDefault="007D0191" w:rsidP="007D0191">
      <w:pPr>
        <w:rPr>
          <w:rFonts w:cstheme="minorHAnsi"/>
        </w:rPr>
      </w:pPr>
      <w:r w:rsidRPr="007D0191">
        <w:rPr>
          <w:rFonts w:cstheme="minorHAnsi"/>
        </w:rPr>
        <w:t>The service processes batches of transactions efficiently while ensuring data integrity and traceability.</w:t>
      </w:r>
      <w:r w:rsidRPr="007D0191">
        <w:t xml:space="preserve"> </w:t>
      </w:r>
      <w:r w:rsidRPr="007D0191">
        <w:rPr>
          <w:rFonts w:cstheme="minorHAnsi"/>
        </w:rPr>
        <w:t>The application follows REST principles and leverages Spring Data JPA for optimized interaction with a relational database.</w:t>
      </w:r>
    </w:p>
    <w:p w14:paraId="24951FCC" w14:textId="77777777" w:rsidR="007D0191" w:rsidRPr="005615E2" w:rsidRDefault="007D0191" w:rsidP="007D0191">
      <w:pPr>
        <w:rPr>
          <w:rFonts w:ascii="Times New Roman" w:hAnsi="Times New Roman" w:cs="Times New Roman"/>
          <w:b/>
          <w:bCs/>
        </w:rPr>
      </w:pPr>
      <w:r w:rsidRPr="007D0191">
        <w:rPr>
          <w:rFonts w:ascii="Times New Roman" w:hAnsi="Times New Roman" w:cs="Times New Roman"/>
          <w:b/>
          <w:bCs/>
        </w:rPr>
        <w:t>2. Architectural Style</w:t>
      </w:r>
    </w:p>
    <w:p w14:paraId="110C846C" w14:textId="245F662C" w:rsidR="007D0191" w:rsidRPr="007D0191" w:rsidRDefault="007D0191" w:rsidP="007D0191">
      <w:pPr>
        <w:rPr>
          <w:rFonts w:cstheme="minorHAnsi"/>
          <w:b/>
          <w:bCs/>
        </w:rPr>
      </w:pPr>
      <w:r w:rsidRPr="007D0191">
        <w:rPr>
          <w:rFonts w:cstheme="minorHAnsi"/>
        </w:rPr>
        <w:t xml:space="preserve">The system adopts a </w:t>
      </w:r>
      <w:r w:rsidRPr="007D0191">
        <w:rPr>
          <w:rFonts w:cstheme="minorHAnsi"/>
          <w:b/>
          <w:bCs/>
        </w:rPr>
        <w:t>Layered</w:t>
      </w:r>
      <w:r>
        <w:rPr>
          <w:rFonts w:cstheme="minorHAnsi"/>
          <w:b/>
          <w:bCs/>
        </w:rPr>
        <w:t xml:space="preserve"> </w:t>
      </w:r>
      <w:r w:rsidRPr="007D0191">
        <w:rPr>
          <w:rFonts w:cstheme="minorHAnsi"/>
          <w:b/>
          <w:bCs/>
        </w:rPr>
        <w:t>Architecture</w:t>
      </w:r>
      <w:r w:rsidRPr="007D0191">
        <w:rPr>
          <w:rFonts w:cstheme="minorHAnsi"/>
        </w:rPr>
        <w:t>, a widely used enterprise pattern that promotes loose coupling and improves testability.</w:t>
      </w:r>
    </w:p>
    <w:p w14:paraId="2840D6C9" w14:textId="77777777" w:rsidR="007D0191" w:rsidRPr="007D0191" w:rsidRDefault="007D0191" w:rsidP="007D0191">
      <w:pPr>
        <w:rPr>
          <w:rFonts w:cstheme="minorHAnsi"/>
        </w:rPr>
      </w:pPr>
      <w:r w:rsidRPr="007D0191">
        <w:rPr>
          <w:rFonts w:cstheme="minorHAnsi"/>
          <w:b/>
          <w:bCs/>
        </w:rPr>
        <w:t>Key Benefits of This Approach:</w:t>
      </w:r>
    </w:p>
    <w:p w14:paraId="5A7CB5A9" w14:textId="77777777" w:rsidR="007D0191" w:rsidRPr="000970C5" w:rsidRDefault="007D0191" w:rsidP="000970C5">
      <w:pPr>
        <w:pStyle w:val="ListParagraph"/>
        <w:numPr>
          <w:ilvl w:val="0"/>
          <w:numId w:val="34"/>
        </w:numPr>
        <w:rPr>
          <w:rFonts w:cstheme="minorHAnsi"/>
        </w:rPr>
      </w:pPr>
      <w:r w:rsidRPr="000970C5">
        <w:rPr>
          <w:rFonts w:cstheme="minorHAnsi"/>
        </w:rPr>
        <w:t>Clear separation between API, business logic, and persistence.</w:t>
      </w:r>
    </w:p>
    <w:p w14:paraId="7D51E9A9" w14:textId="77777777" w:rsidR="007D0191" w:rsidRPr="000970C5" w:rsidRDefault="007D0191" w:rsidP="000970C5">
      <w:pPr>
        <w:pStyle w:val="ListParagraph"/>
        <w:numPr>
          <w:ilvl w:val="0"/>
          <w:numId w:val="34"/>
        </w:numPr>
        <w:rPr>
          <w:rFonts w:cstheme="minorHAnsi"/>
        </w:rPr>
      </w:pPr>
      <w:r w:rsidRPr="000970C5">
        <w:rPr>
          <w:rFonts w:cstheme="minorHAnsi"/>
        </w:rPr>
        <w:t>Easier unit and integration testing.</w:t>
      </w:r>
    </w:p>
    <w:p w14:paraId="003FB5E9" w14:textId="77777777" w:rsidR="007D0191" w:rsidRPr="000970C5" w:rsidRDefault="007D0191" w:rsidP="000970C5">
      <w:pPr>
        <w:pStyle w:val="ListParagraph"/>
        <w:numPr>
          <w:ilvl w:val="0"/>
          <w:numId w:val="34"/>
        </w:numPr>
        <w:rPr>
          <w:rFonts w:cstheme="minorHAnsi"/>
        </w:rPr>
      </w:pPr>
      <w:r w:rsidRPr="000970C5">
        <w:rPr>
          <w:rFonts w:cstheme="minorHAnsi"/>
        </w:rPr>
        <w:t>Improved readability and maintainability.</w:t>
      </w:r>
    </w:p>
    <w:p w14:paraId="46850A10" w14:textId="2FC6FF5F" w:rsidR="007D0191" w:rsidRDefault="007D0191" w:rsidP="007D0191">
      <w:pPr>
        <w:rPr>
          <w:rFonts w:cstheme="minorHAnsi"/>
        </w:rPr>
      </w:pPr>
      <w:r w:rsidRPr="007D0191">
        <w:rPr>
          <w:rFonts w:cstheme="minorHAnsi"/>
        </w:rPr>
        <w:t>The architecture ensures that controllers never directly interact with the database, and business rules remain centralized within the service layer.</w:t>
      </w:r>
    </w:p>
    <w:p w14:paraId="7C45D591" w14:textId="77777777" w:rsidR="007D0191" w:rsidRPr="007D0191" w:rsidRDefault="007D0191" w:rsidP="007D0191">
      <w:pPr>
        <w:rPr>
          <w:rFonts w:ascii="Times New Roman" w:hAnsi="Times New Roman" w:cs="Times New Roman"/>
          <w:b/>
          <w:bCs/>
        </w:rPr>
      </w:pPr>
      <w:r w:rsidRPr="007D0191">
        <w:rPr>
          <w:rFonts w:ascii="Times New Roman" w:hAnsi="Times New Roman" w:cs="Times New Roman"/>
          <w:b/>
          <w:bCs/>
        </w:rPr>
        <w:t>3. High-Level Component Flow</w:t>
      </w:r>
    </w:p>
    <w:p w14:paraId="318D2932" w14:textId="2629CE9B" w:rsidR="007D0191" w:rsidRDefault="00467483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7CE93" wp14:editId="246A7672">
                <wp:simplePos x="0" y="0"/>
                <wp:positionH relativeFrom="column">
                  <wp:posOffset>1661160</wp:posOffset>
                </wp:positionH>
                <wp:positionV relativeFrom="paragraph">
                  <wp:posOffset>45085</wp:posOffset>
                </wp:positionV>
                <wp:extent cx="1524000" cy="289560"/>
                <wp:effectExtent l="0" t="0" r="19050" b="15240"/>
                <wp:wrapNone/>
                <wp:docPr id="11406472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895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0BB01" w14:textId="29D32B6D" w:rsidR="00467483" w:rsidRPr="007D0191" w:rsidRDefault="00467483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   </w:t>
                            </w: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Client Request</w:t>
                            </w:r>
                          </w:p>
                          <w:p w14:paraId="3E204C68" w14:textId="077FAD9D" w:rsidR="00467483" w:rsidRPr="007D0191" w:rsidRDefault="00467483" w:rsidP="0046748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24D780A1" w14:textId="19A08523" w:rsidR="00467483" w:rsidRPr="007D0191" w:rsidRDefault="00467483" w:rsidP="00467483">
                            <w:pPr>
                              <w:rPr>
                                <w:rFonts w:cstheme="minorHAnsi"/>
                              </w:rPr>
                            </w:pPr>
                          </w:p>
                          <w:p w14:paraId="42508859" w14:textId="77777777" w:rsidR="00467483" w:rsidRPr="00467483" w:rsidRDefault="00467483" w:rsidP="004674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7CE93" id="Rectangle 2" o:spid="_x0000_s1026" style="position:absolute;margin-left:130.8pt;margin-top:3.55pt;width:120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" fillcolor="#c9c9c9 [1942]" strokecolor="#7b7b7b [2406]" strokeweight="1pt">
                <v:textbox>
                  <w:txbxContent>
                    <w:p w14:paraId="29E0BB01" w14:textId="29D32B6D" w:rsidR="00467483" w:rsidRPr="007D0191" w:rsidRDefault="00467483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   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Client Request</w:t>
                      </w:r>
                    </w:p>
                    <w:p w14:paraId="3E204C68" w14:textId="077FAD9D" w:rsidR="00467483" w:rsidRPr="007D0191" w:rsidRDefault="00467483" w:rsidP="0046748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24D780A1" w14:textId="19A08523" w:rsidR="00467483" w:rsidRPr="007D0191" w:rsidRDefault="00467483" w:rsidP="00467483">
                      <w:pPr>
                        <w:rPr>
                          <w:rFonts w:cstheme="minorHAnsi"/>
                        </w:rPr>
                      </w:pPr>
                    </w:p>
                    <w:p w14:paraId="42508859" w14:textId="77777777" w:rsidR="00467483" w:rsidRPr="00467483" w:rsidRDefault="00467483" w:rsidP="00467483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D0191">
        <w:rPr>
          <w:rFonts w:cstheme="minorHAnsi"/>
        </w:rPr>
        <w:t xml:space="preserve">                                                </w:t>
      </w:r>
    </w:p>
    <w:p w14:paraId="27F7F673" w14:textId="0529BE0C" w:rsidR="007D0191" w:rsidRDefault="00467483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C7C78" wp14:editId="6E0B27B2">
                <wp:simplePos x="0" y="0"/>
                <wp:positionH relativeFrom="column">
                  <wp:posOffset>2236470</wp:posOffset>
                </wp:positionH>
                <wp:positionV relativeFrom="paragraph">
                  <wp:posOffset>100965</wp:posOffset>
                </wp:positionV>
                <wp:extent cx="224790" cy="251460"/>
                <wp:effectExtent l="19050" t="0" r="22860" b="34290"/>
                <wp:wrapNone/>
                <wp:docPr id="50346539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ADDC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176.1pt;margin-top:7.95pt;width:17.7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" adj="11945" fillcolor="black [3213]" strokecolor="#09101d [484]" strokeweight="1pt"/>
            </w:pict>
          </mc:Fallback>
        </mc:AlternateContent>
      </w:r>
    </w:p>
    <w:p w14:paraId="64C6D0E0" w14:textId="5E165F33" w:rsidR="007D0191" w:rsidRDefault="00467483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289A5" wp14:editId="2F2887EC">
                <wp:simplePos x="0" y="0"/>
                <wp:positionH relativeFrom="column">
                  <wp:posOffset>1668780</wp:posOffset>
                </wp:positionH>
                <wp:positionV relativeFrom="paragraph">
                  <wp:posOffset>133985</wp:posOffset>
                </wp:positionV>
                <wp:extent cx="1524000" cy="289560"/>
                <wp:effectExtent l="0" t="0" r="19050" b="15240"/>
                <wp:wrapNone/>
                <wp:docPr id="16948421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895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5A5FD" w14:textId="35588B5E" w:rsidR="00467483" w:rsidRPr="007D0191" w:rsidRDefault="00467483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   </w:t>
                            </w: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Controller Layer</w:t>
                            </w:r>
                          </w:p>
                          <w:p w14:paraId="744DD411" w14:textId="77777777" w:rsidR="00467483" w:rsidRPr="007D0191" w:rsidRDefault="00467483" w:rsidP="0046748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68CD855D" w14:textId="77777777" w:rsidR="00467483" w:rsidRPr="007D0191" w:rsidRDefault="00467483" w:rsidP="00467483">
                            <w:pPr>
                              <w:rPr>
                                <w:rFonts w:cstheme="minorHAnsi"/>
                              </w:rPr>
                            </w:pPr>
                          </w:p>
                          <w:p w14:paraId="2F821DEC" w14:textId="77777777" w:rsidR="00467483" w:rsidRPr="00467483" w:rsidRDefault="00467483" w:rsidP="004674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289A5" id="_x0000_s1027" style="position:absolute;margin-left:131.4pt;margin-top:10.55pt;width:120pt;height:2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" fillcolor="#c9c9c9 [1942]" strokecolor="#7b7b7b [2406]" strokeweight="1pt">
                <v:textbox>
                  <w:txbxContent>
                    <w:p w14:paraId="59D5A5FD" w14:textId="35588B5E" w:rsidR="00467483" w:rsidRPr="007D0191" w:rsidRDefault="00467483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   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ontroller Layer</w:t>
                      </w:r>
                    </w:p>
                    <w:p w14:paraId="744DD411" w14:textId="77777777" w:rsidR="00467483" w:rsidRPr="007D0191" w:rsidRDefault="00467483" w:rsidP="0046748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68CD855D" w14:textId="77777777" w:rsidR="00467483" w:rsidRPr="007D0191" w:rsidRDefault="00467483" w:rsidP="00467483">
                      <w:pPr>
                        <w:rPr>
                          <w:rFonts w:cstheme="minorHAnsi"/>
                        </w:rPr>
                      </w:pPr>
                    </w:p>
                    <w:p w14:paraId="2F821DEC" w14:textId="77777777" w:rsidR="00467483" w:rsidRPr="00467483" w:rsidRDefault="00467483" w:rsidP="00467483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A21A70" w14:textId="2A7488F5" w:rsidR="007D0191" w:rsidRDefault="00467483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4ADBE5" wp14:editId="4CB00BEC">
                <wp:simplePos x="0" y="0"/>
                <wp:positionH relativeFrom="column">
                  <wp:posOffset>2263140</wp:posOffset>
                </wp:positionH>
                <wp:positionV relativeFrom="paragraph">
                  <wp:posOffset>217805</wp:posOffset>
                </wp:positionV>
                <wp:extent cx="224790" cy="251460"/>
                <wp:effectExtent l="19050" t="0" r="22860" b="34290"/>
                <wp:wrapNone/>
                <wp:docPr id="1621573368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D982B" id="Arrow: Down 3" o:spid="_x0000_s1026" type="#_x0000_t67" style="position:absolute;margin-left:178.2pt;margin-top:17.15pt;width:17.7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" adj="11945" fillcolor="black [3213]" strokecolor="#09101d [484]" strokeweight="1pt"/>
            </w:pict>
          </mc:Fallback>
        </mc:AlternateContent>
      </w:r>
      <w:r>
        <w:rPr>
          <w:rFonts w:cstheme="minorHAnsi"/>
        </w:rPr>
        <w:t xml:space="preserve">                                                </w:t>
      </w:r>
    </w:p>
    <w:p w14:paraId="73A4D485" w14:textId="1A504EF1" w:rsidR="007D0191" w:rsidRDefault="00467483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31AE8F" wp14:editId="0EB087E0">
                <wp:simplePos x="0" y="0"/>
                <wp:positionH relativeFrom="column">
                  <wp:posOffset>1668780</wp:posOffset>
                </wp:positionH>
                <wp:positionV relativeFrom="paragraph">
                  <wp:posOffset>245110</wp:posOffset>
                </wp:positionV>
                <wp:extent cx="1524000" cy="289560"/>
                <wp:effectExtent l="0" t="0" r="19050" b="15240"/>
                <wp:wrapNone/>
                <wp:docPr id="2380597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895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EF66" w14:textId="56B16A3F" w:rsidR="00467483" w:rsidRPr="007D0191" w:rsidRDefault="00467483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   </w:t>
                            </w: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Service Layer</w:t>
                            </w:r>
                          </w:p>
                          <w:p w14:paraId="11A6F3A6" w14:textId="77777777" w:rsidR="00467483" w:rsidRPr="007D0191" w:rsidRDefault="00467483" w:rsidP="0046748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4CDDE7BE" w14:textId="77777777" w:rsidR="00467483" w:rsidRPr="007D0191" w:rsidRDefault="00467483" w:rsidP="00467483">
                            <w:pPr>
                              <w:rPr>
                                <w:rFonts w:cstheme="minorHAnsi"/>
                              </w:rPr>
                            </w:pPr>
                          </w:p>
                          <w:p w14:paraId="781045F4" w14:textId="77777777" w:rsidR="00467483" w:rsidRPr="00467483" w:rsidRDefault="00467483" w:rsidP="004674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1AE8F" id="_x0000_s1028" style="position:absolute;margin-left:131.4pt;margin-top:19.3pt;width:120pt;height:2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" fillcolor="#c9c9c9 [1942]" strokecolor="#7b7b7b [2406]" strokeweight="1pt">
                <v:textbox>
                  <w:txbxContent>
                    <w:p w14:paraId="3E02EF66" w14:textId="56B16A3F" w:rsidR="00467483" w:rsidRPr="007D0191" w:rsidRDefault="00467483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   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Service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Layer</w:t>
                      </w:r>
                    </w:p>
                    <w:p w14:paraId="11A6F3A6" w14:textId="77777777" w:rsidR="00467483" w:rsidRPr="007D0191" w:rsidRDefault="00467483" w:rsidP="0046748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4CDDE7BE" w14:textId="77777777" w:rsidR="00467483" w:rsidRPr="007D0191" w:rsidRDefault="00467483" w:rsidP="00467483">
                      <w:pPr>
                        <w:rPr>
                          <w:rFonts w:cstheme="minorHAnsi"/>
                        </w:rPr>
                      </w:pPr>
                    </w:p>
                    <w:p w14:paraId="781045F4" w14:textId="77777777" w:rsidR="00467483" w:rsidRPr="00467483" w:rsidRDefault="00467483" w:rsidP="00467483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FD829F" w14:textId="05B883C5" w:rsidR="007D0191" w:rsidRDefault="007D0191" w:rsidP="007D0191">
      <w:pPr>
        <w:rPr>
          <w:rFonts w:cstheme="minorHAnsi"/>
        </w:rPr>
      </w:pPr>
    </w:p>
    <w:p w14:paraId="62A3BBC2" w14:textId="10F6D139" w:rsidR="007D0191" w:rsidRDefault="00467483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1C9F3F" wp14:editId="11CE9EFB">
                <wp:simplePos x="0" y="0"/>
                <wp:positionH relativeFrom="column">
                  <wp:posOffset>2270760</wp:posOffset>
                </wp:positionH>
                <wp:positionV relativeFrom="paragraph">
                  <wp:posOffset>6985</wp:posOffset>
                </wp:positionV>
                <wp:extent cx="224790" cy="251460"/>
                <wp:effectExtent l="19050" t="0" r="22860" b="34290"/>
                <wp:wrapNone/>
                <wp:docPr id="175668070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695AA" id="Arrow: Down 3" o:spid="_x0000_s1026" type="#_x0000_t67" style="position:absolute;margin-left:178.8pt;margin-top:.55pt;width:17.7pt;height:1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" adj="11945" fillcolor="black [3213]" strokecolor="#09101d [484]" strokeweight="1pt"/>
            </w:pict>
          </mc:Fallback>
        </mc:AlternateContent>
      </w:r>
    </w:p>
    <w:p w14:paraId="0AF8841A" w14:textId="49A36944" w:rsidR="007D0191" w:rsidRDefault="007D0191" w:rsidP="007D0191">
      <w:pPr>
        <w:rPr>
          <w:rFonts w:cstheme="minorHAnsi"/>
        </w:rPr>
      </w:pPr>
    </w:p>
    <w:p w14:paraId="7949CC2E" w14:textId="5A58A171" w:rsidR="007D0191" w:rsidRDefault="007D0191" w:rsidP="007D0191">
      <w:pPr>
        <w:rPr>
          <w:rFonts w:cstheme="minorHAnsi"/>
        </w:rPr>
      </w:pPr>
    </w:p>
    <w:p w14:paraId="4DB27B11" w14:textId="67D975CA" w:rsidR="007D0191" w:rsidRDefault="00D40218" w:rsidP="007D0191">
      <w:pPr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CD331D" wp14:editId="3DAA955D">
                <wp:simplePos x="0" y="0"/>
                <wp:positionH relativeFrom="column">
                  <wp:posOffset>1645920</wp:posOffset>
                </wp:positionH>
                <wp:positionV relativeFrom="paragraph">
                  <wp:posOffset>-421005</wp:posOffset>
                </wp:positionV>
                <wp:extent cx="1524000" cy="1630680"/>
                <wp:effectExtent l="0" t="0" r="19050" b="26670"/>
                <wp:wrapNone/>
                <wp:docPr id="1464859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6306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9E5FD" w14:textId="77777777" w:rsidR="00F401CB" w:rsidRPr="00F401CB" w:rsidRDefault="00F401CB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       </w:t>
                            </w: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Validation</w:t>
                            </w:r>
                            <w:r w:rsidR="00467483"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</w:t>
                            </w:r>
                          </w:p>
                          <w:p w14:paraId="037E1586" w14:textId="5E504DEE" w:rsidR="00F401CB" w:rsidRPr="00F401CB" w:rsidRDefault="00F401CB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            +</w:t>
                            </w:r>
                          </w:p>
                          <w:p w14:paraId="6D19B809" w14:textId="11136F8C" w:rsidR="00467483" w:rsidRPr="00F401CB" w:rsidRDefault="00F401CB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</w:t>
                            </w:r>
                            <w:r w:rsidR="00467483"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Tax Computation</w:t>
                            </w:r>
                          </w:p>
                          <w:p w14:paraId="3F714701" w14:textId="6C24E41E" w:rsidR="00F401CB" w:rsidRPr="00F401CB" w:rsidRDefault="00467483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           </w:t>
                            </w:r>
                            <w:r w:rsidR="00F401CB"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+ </w:t>
                            </w:r>
                          </w:p>
                          <w:p w14:paraId="65E43397" w14:textId="53CE0FBE" w:rsidR="00467483" w:rsidRPr="00F401CB" w:rsidRDefault="00F401CB" w:rsidP="00467483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       </w:t>
                            </w:r>
                            <w:r w:rsidR="00467483"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Rule Engine </w:t>
                            </w:r>
                          </w:p>
                          <w:p w14:paraId="5CD883C8" w14:textId="63FC14D0" w:rsidR="00467483" w:rsidRDefault="00467483" w:rsidP="00467483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       </w:t>
                            </w:r>
                          </w:p>
                          <w:p w14:paraId="24ED78DA" w14:textId="025DDC97" w:rsidR="00467483" w:rsidRDefault="00467483" w:rsidP="00467483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2939A5F" w14:textId="77777777" w:rsidR="00467483" w:rsidRPr="007D0191" w:rsidRDefault="00467483" w:rsidP="00467483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4542037C" w14:textId="77777777" w:rsidR="00467483" w:rsidRPr="007D0191" w:rsidRDefault="00467483" w:rsidP="0046748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108C800B" w14:textId="77777777" w:rsidR="00467483" w:rsidRPr="007D0191" w:rsidRDefault="00467483" w:rsidP="00467483">
                            <w:pPr>
                              <w:rPr>
                                <w:rFonts w:cstheme="minorHAnsi"/>
                              </w:rPr>
                            </w:pPr>
                          </w:p>
                          <w:p w14:paraId="7918F139" w14:textId="77777777" w:rsidR="00467483" w:rsidRPr="00467483" w:rsidRDefault="00467483" w:rsidP="004674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D331D" id="_x0000_s1029" style="position:absolute;margin-left:129.6pt;margin-top:-33.15pt;width:120pt;height:128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" fillcolor="#c9c9c9 [1942]" strokecolor="#7b7b7b [2406]" strokeweight="1pt">
                <v:textbox>
                  <w:txbxContent>
                    <w:p w14:paraId="0B99E5FD" w14:textId="77777777" w:rsidR="00F401CB" w:rsidRPr="00F401CB" w:rsidRDefault="00F401CB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       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Validation</w:t>
                      </w:r>
                      <w:r w:rsidR="00467483"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</w:t>
                      </w:r>
                      <w:r w:rsidR="00467483"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037E1586" w14:textId="5E504DEE" w:rsidR="00F401CB" w:rsidRPr="00F401CB" w:rsidRDefault="00F401CB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            +</w:t>
                      </w:r>
                    </w:p>
                    <w:p w14:paraId="6D19B809" w14:textId="11136F8C" w:rsidR="00467483" w:rsidRPr="00F401CB" w:rsidRDefault="00F401CB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</w:t>
                      </w:r>
                      <w:r w:rsidR="00467483"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Tax Computation</w:t>
                      </w:r>
                    </w:p>
                    <w:p w14:paraId="3F714701" w14:textId="6C24E41E" w:rsidR="00F401CB" w:rsidRPr="00F401CB" w:rsidRDefault="00467483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           </w:t>
                      </w:r>
                      <w:r w:rsidR="00F401CB"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+ </w:t>
                      </w:r>
                    </w:p>
                    <w:p w14:paraId="65E43397" w14:textId="53CE0FBE" w:rsidR="00467483" w:rsidRPr="00F401CB" w:rsidRDefault="00F401CB" w:rsidP="00467483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       </w:t>
                      </w:r>
                      <w:r w:rsidR="00467483"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Rule Engine </w:t>
                      </w:r>
                    </w:p>
                    <w:p w14:paraId="5CD883C8" w14:textId="63FC14D0" w:rsidR="00467483" w:rsidRDefault="00467483" w:rsidP="00467483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       </w:t>
                      </w:r>
                    </w:p>
                    <w:p w14:paraId="24ED78DA" w14:textId="025DDC97" w:rsidR="00467483" w:rsidRDefault="00467483" w:rsidP="00467483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</w:t>
                      </w:r>
                    </w:p>
                    <w:p w14:paraId="72939A5F" w14:textId="77777777" w:rsidR="00467483" w:rsidRPr="007D0191" w:rsidRDefault="00467483" w:rsidP="00467483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4542037C" w14:textId="77777777" w:rsidR="00467483" w:rsidRPr="007D0191" w:rsidRDefault="00467483" w:rsidP="0046748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108C800B" w14:textId="77777777" w:rsidR="00467483" w:rsidRPr="007D0191" w:rsidRDefault="00467483" w:rsidP="00467483">
                      <w:pPr>
                        <w:rPr>
                          <w:rFonts w:cstheme="minorHAnsi"/>
                        </w:rPr>
                      </w:pPr>
                    </w:p>
                    <w:p w14:paraId="7918F139" w14:textId="77777777" w:rsidR="00467483" w:rsidRPr="00467483" w:rsidRDefault="00467483" w:rsidP="00467483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15E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35819A" wp14:editId="1D806E37">
                <wp:simplePos x="0" y="0"/>
                <wp:positionH relativeFrom="column">
                  <wp:posOffset>2270760</wp:posOffset>
                </wp:positionH>
                <wp:positionV relativeFrom="paragraph">
                  <wp:posOffset>-725805</wp:posOffset>
                </wp:positionV>
                <wp:extent cx="224790" cy="251460"/>
                <wp:effectExtent l="19050" t="0" r="22860" b="34290"/>
                <wp:wrapNone/>
                <wp:docPr id="79239233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0D9E" id="Arrow: Down 3" o:spid="_x0000_s1026" type="#_x0000_t67" style="position:absolute;margin-left:178.8pt;margin-top:-57.15pt;width:17.7pt;height:1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" adj="11945" fillcolor="black [3213]" strokecolor="#09101d [484]" strokeweight="1pt"/>
            </w:pict>
          </mc:Fallback>
        </mc:AlternateContent>
      </w:r>
    </w:p>
    <w:p w14:paraId="45D493F1" w14:textId="77777777" w:rsidR="007D0191" w:rsidRDefault="007D0191" w:rsidP="007D0191">
      <w:pPr>
        <w:rPr>
          <w:rFonts w:cstheme="minorHAnsi"/>
        </w:rPr>
      </w:pPr>
    </w:p>
    <w:p w14:paraId="316B5A99" w14:textId="77777777" w:rsidR="007D0191" w:rsidRDefault="007D0191" w:rsidP="007D0191">
      <w:pPr>
        <w:rPr>
          <w:rFonts w:cstheme="minorHAnsi"/>
        </w:rPr>
      </w:pPr>
    </w:p>
    <w:p w14:paraId="78513936" w14:textId="77777777" w:rsidR="007D0191" w:rsidRDefault="007D0191" w:rsidP="007D0191">
      <w:pPr>
        <w:rPr>
          <w:rFonts w:cstheme="minorHAnsi"/>
        </w:rPr>
      </w:pPr>
    </w:p>
    <w:p w14:paraId="052C534E" w14:textId="517A9892" w:rsidR="007D0191" w:rsidRDefault="00F401CB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957979" wp14:editId="531894EB">
                <wp:simplePos x="0" y="0"/>
                <wp:positionH relativeFrom="column">
                  <wp:posOffset>2278380</wp:posOffset>
                </wp:positionH>
                <wp:positionV relativeFrom="paragraph">
                  <wp:posOffset>4445</wp:posOffset>
                </wp:positionV>
                <wp:extent cx="224790" cy="251460"/>
                <wp:effectExtent l="19050" t="0" r="22860" b="34290"/>
                <wp:wrapNone/>
                <wp:docPr id="78883525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2F187" id="Arrow: Down 3" o:spid="_x0000_s1026" type="#_x0000_t67" style="position:absolute;margin-left:179.4pt;margin-top:.35pt;width:17.7pt;height:19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" adj="11945" fillcolor="black [3213]" strokecolor="#09101d [484]" strokeweight="1pt"/>
            </w:pict>
          </mc:Fallback>
        </mc:AlternateContent>
      </w:r>
    </w:p>
    <w:p w14:paraId="46780EA0" w14:textId="4A33C22D" w:rsidR="007D0191" w:rsidRDefault="00F401CB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C6319B" wp14:editId="469732F9">
                <wp:simplePos x="0" y="0"/>
                <wp:positionH relativeFrom="column">
                  <wp:posOffset>1653540</wp:posOffset>
                </wp:positionH>
                <wp:positionV relativeFrom="paragraph">
                  <wp:posOffset>12065</wp:posOffset>
                </wp:positionV>
                <wp:extent cx="1524000" cy="289560"/>
                <wp:effectExtent l="0" t="0" r="19050" b="15240"/>
                <wp:wrapNone/>
                <wp:docPr id="4625014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895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9AE3A" w14:textId="1FF1628A" w:rsidR="00F401CB" w:rsidRPr="007D0191" w:rsidRDefault="00F401CB" w:rsidP="00F401CB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  </w:t>
                            </w:r>
                            <w:r w:rsidRPr="00F401C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Repository Layer</w:t>
                            </w:r>
                          </w:p>
                          <w:p w14:paraId="0E1DBC31" w14:textId="77777777" w:rsidR="00F401CB" w:rsidRPr="007D0191" w:rsidRDefault="00F401CB" w:rsidP="00F401C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25C96477" w14:textId="77777777" w:rsidR="00F401CB" w:rsidRPr="007D0191" w:rsidRDefault="00F401CB" w:rsidP="00F401CB">
                            <w:pPr>
                              <w:rPr>
                                <w:rFonts w:cstheme="minorHAnsi"/>
                              </w:rPr>
                            </w:pPr>
                          </w:p>
                          <w:p w14:paraId="3A1FF9B4" w14:textId="77777777" w:rsidR="00F401CB" w:rsidRPr="00467483" w:rsidRDefault="00F401CB" w:rsidP="00F401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6319B" id="_x0000_s1030" style="position:absolute;margin-left:130.2pt;margin-top:.95pt;width:120pt;height:22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" fillcolor="#c9c9c9 [1942]" strokecolor="#7b7b7b [2406]" strokeweight="1pt">
                <v:textbox>
                  <w:txbxContent>
                    <w:p w14:paraId="2379AE3A" w14:textId="1FF1628A" w:rsidR="00F401CB" w:rsidRPr="007D0191" w:rsidRDefault="00F401CB" w:rsidP="00F401CB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  </w:t>
                      </w:r>
                      <w:r w:rsidRPr="00F401CB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Repository Layer</w:t>
                      </w:r>
                    </w:p>
                    <w:p w14:paraId="0E1DBC31" w14:textId="77777777" w:rsidR="00F401CB" w:rsidRPr="007D0191" w:rsidRDefault="00F401CB" w:rsidP="00F401CB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25C96477" w14:textId="77777777" w:rsidR="00F401CB" w:rsidRPr="007D0191" w:rsidRDefault="00F401CB" w:rsidP="00F401CB">
                      <w:pPr>
                        <w:rPr>
                          <w:rFonts w:cstheme="minorHAnsi"/>
                        </w:rPr>
                      </w:pPr>
                    </w:p>
                    <w:p w14:paraId="3A1FF9B4" w14:textId="77777777" w:rsidR="00F401CB" w:rsidRPr="00467483" w:rsidRDefault="00F401CB" w:rsidP="00F401CB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62D2988" w14:textId="24CFDE77" w:rsidR="007D0191" w:rsidRDefault="00F401CB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4ABDA3" wp14:editId="42797B7F">
                <wp:simplePos x="0" y="0"/>
                <wp:positionH relativeFrom="column">
                  <wp:posOffset>2255520</wp:posOffset>
                </wp:positionH>
                <wp:positionV relativeFrom="paragraph">
                  <wp:posOffset>57785</wp:posOffset>
                </wp:positionV>
                <wp:extent cx="224790" cy="251460"/>
                <wp:effectExtent l="19050" t="0" r="22860" b="34290"/>
                <wp:wrapNone/>
                <wp:docPr id="78412609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514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A49BE" id="Arrow: Down 3" o:spid="_x0000_s1026" type="#_x0000_t67" style="position:absolute;margin-left:177.6pt;margin-top:4.55pt;width:17.7pt;height:19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" adj="11945" fillcolor="black [3213]" strokecolor="#09101d [484]" strokeweight="1pt"/>
            </w:pict>
          </mc:Fallback>
        </mc:AlternateContent>
      </w:r>
    </w:p>
    <w:p w14:paraId="7FD81DB2" w14:textId="13E922F9" w:rsidR="007D0191" w:rsidRDefault="00F401CB" w:rsidP="007D019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B56841" wp14:editId="797412B4">
                <wp:simplePos x="0" y="0"/>
                <wp:positionH relativeFrom="column">
                  <wp:posOffset>1623060</wp:posOffset>
                </wp:positionH>
                <wp:positionV relativeFrom="paragraph">
                  <wp:posOffset>92075</wp:posOffset>
                </wp:positionV>
                <wp:extent cx="1524000" cy="327660"/>
                <wp:effectExtent l="0" t="0" r="19050" b="15240"/>
                <wp:wrapNone/>
                <wp:docPr id="777286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276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A7306" w14:textId="704BE819" w:rsidR="00F401CB" w:rsidRPr="007D0191" w:rsidRDefault="00F0326D" w:rsidP="00F401CB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</w:t>
                            </w:r>
                            <w:r w:rsidR="00F401CB" w:rsidRPr="00F0326D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Relational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F401CB" w:rsidRPr="00F0326D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Database</w:t>
                            </w:r>
                          </w:p>
                          <w:p w14:paraId="7B1B8524" w14:textId="77777777" w:rsidR="00F401CB" w:rsidRPr="007D0191" w:rsidRDefault="00F401CB" w:rsidP="00F401C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69CFBFB8" w14:textId="77777777" w:rsidR="00F401CB" w:rsidRPr="007D0191" w:rsidRDefault="00F401CB" w:rsidP="00F401CB">
                            <w:pPr>
                              <w:rPr>
                                <w:rFonts w:cstheme="minorHAnsi"/>
                              </w:rPr>
                            </w:pPr>
                          </w:p>
                          <w:p w14:paraId="61FAE99B" w14:textId="77777777" w:rsidR="00F401CB" w:rsidRPr="00467483" w:rsidRDefault="00F401CB" w:rsidP="00F401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56841" id="_x0000_s1031" style="position:absolute;margin-left:127.8pt;margin-top:7.25pt;width:120pt;height:25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" fillcolor="#c9c9c9 [1942]" strokecolor="#7b7b7b [2406]" strokeweight="1pt">
                <v:textbox>
                  <w:txbxContent>
                    <w:p w14:paraId="38FA7306" w14:textId="704BE819" w:rsidR="00F401CB" w:rsidRPr="007D0191" w:rsidRDefault="00F0326D" w:rsidP="00F401CB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</w:t>
                      </w:r>
                      <w:r w:rsidR="00F401CB" w:rsidRPr="00F0326D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Relational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F401CB" w:rsidRPr="00F0326D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Database</w:t>
                      </w:r>
                    </w:p>
                    <w:p w14:paraId="7B1B8524" w14:textId="77777777" w:rsidR="00F401CB" w:rsidRPr="007D0191" w:rsidRDefault="00F401CB" w:rsidP="00F401CB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69CFBFB8" w14:textId="77777777" w:rsidR="00F401CB" w:rsidRPr="007D0191" w:rsidRDefault="00F401CB" w:rsidP="00F401CB">
                      <w:pPr>
                        <w:rPr>
                          <w:rFonts w:cstheme="minorHAnsi"/>
                        </w:rPr>
                      </w:pPr>
                    </w:p>
                    <w:p w14:paraId="61FAE99B" w14:textId="77777777" w:rsidR="00F401CB" w:rsidRPr="00467483" w:rsidRDefault="00F401CB" w:rsidP="00F401CB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BF4A72B" w14:textId="77777777" w:rsidR="00F401CB" w:rsidRDefault="00F401CB" w:rsidP="007D0191">
      <w:pPr>
        <w:rPr>
          <w:rFonts w:cstheme="minorHAnsi"/>
        </w:rPr>
      </w:pPr>
    </w:p>
    <w:p w14:paraId="5B669AF2" w14:textId="71290861" w:rsidR="005615E2" w:rsidRDefault="007D0191" w:rsidP="007D0191">
      <w:pPr>
        <w:rPr>
          <w:rFonts w:cstheme="minorHAnsi"/>
        </w:rPr>
      </w:pPr>
      <w:r w:rsidRPr="007D0191">
        <w:rPr>
          <w:rFonts w:cstheme="minorHAnsi"/>
        </w:rPr>
        <w:t>This flow guarantees controlled data processing and consistent enforcement of business rules.</w:t>
      </w:r>
    </w:p>
    <w:p w14:paraId="52A6D08F" w14:textId="77777777" w:rsidR="005615E2" w:rsidRPr="005615E2" w:rsidRDefault="005615E2" w:rsidP="005615E2">
      <w:pPr>
        <w:rPr>
          <w:rFonts w:cstheme="minorHAnsi"/>
          <w:b/>
          <w:bCs/>
        </w:rPr>
      </w:pPr>
      <w:r w:rsidRPr="005615E2">
        <w:rPr>
          <w:rFonts w:cstheme="minorHAnsi"/>
          <w:b/>
          <w:bCs/>
        </w:rPr>
        <w:t>4. Layer Responsibilities</w:t>
      </w:r>
    </w:p>
    <w:p w14:paraId="649BDC48" w14:textId="77777777" w:rsidR="005615E2" w:rsidRPr="005615E2" w:rsidRDefault="005615E2" w:rsidP="005615E2">
      <w:pPr>
        <w:rPr>
          <w:rFonts w:cstheme="minorHAnsi"/>
          <w:b/>
          <w:bCs/>
        </w:rPr>
      </w:pPr>
      <w:r w:rsidRPr="005615E2">
        <w:rPr>
          <w:rFonts w:cstheme="minorHAnsi"/>
          <w:b/>
          <w:bCs/>
        </w:rPr>
        <w:t>Controller Layer</w:t>
      </w:r>
    </w:p>
    <w:p w14:paraId="4A5EAA4B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The Controller layer exposes RESTful endpoints for:</w:t>
      </w:r>
    </w:p>
    <w:p w14:paraId="4EF6560E" w14:textId="5059ADC9" w:rsidR="000970C5" w:rsidRPr="000970C5" w:rsidRDefault="005615E2" w:rsidP="000970C5">
      <w:pPr>
        <w:pStyle w:val="ListParagraph"/>
        <w:numPr>
          <w:ilvl w:val="0"/>
          <w:numId w:val="35"/>
        </w:numPr>
        <w:rPr>
          <w:rFonts w:cstheme="minorHAnsi"/>
        </w:rPr>
      </w:pPr>
      <w:r w:rsidRPr="000970C5">
        <w:rPr>
          <w:rFonts w:cstheme="minorHAnsi"/>
        </w:rPr>
        <w:t>Uploading batches of financial transactions</w:t>
      </w:r>
    </w:p>
    <w:p w14:paraId="04C0D70C" w14:textId="1384F23C" w:rsidR="000970C5" w:rsidRPr="000970C5" w:rsidRDefault="005615E2" w:rsidP="000970C5">
      <w:pPr>
        <w:pStyle w:val="ListParagraph"/>
        <w:numPr>
          <w:ilvl w:val="0"/>
          <w:numId w:val="35"/>
        </w:numPr>
        <w:rPr>
          <w:rFonts w:cstheme="minorHAnsi"/>
        </w:rPr>
      </w:pPr>
      <w:r w:rsidRPr="000970C5">
        <w:rPr>
          <w:rFonts w:cstheme="minorHAnsi"/>
        </w:rPr>
        <w:t>Retrieving exception records</w:t>
      </w:r>
    </w:p>
    <w:p w14:paraId="53543AC0" w14:textId="77777777" w:rsidR="005615E2" w:rsidRPr="000970C5" w:rsidRDefault="005615E2" w:rsidP="000970C5">
      <w:pPr>
        <w:pStyle w:val="ListParagraph"/>
        <w:numPr>
          <w:ilvl w:val="0"/>
          <w:numId w:val="35"/>
        </w:numPr>
        <w:rPr>
          <w:rFonts w:cstheme="minorHAnsi"/>
        </w:rPr>
      </w:pPr>
      <w:r w:rsidRPr="000970C5">
        <w:rPr>
          <w:rFonts w:cstheme="minorHAnsi"/>
        </w:rPr>
        <w:t>Generating tax and compliance reports</w:t>
      </w:r>
    </w:p>
    <w:p w14:paraId="615EC166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It is responsible for:</w:t>
      </w:r>
    </w:p>
    <w:p w14:paraId="0B2E443E" w14:textId="77777777" w:rsidR="005615E2" w:rsidRPr="000970C5" w:rsidRDefault="005615E2" w:rsidP="000970C5">
      <w:pPr>
        <w:pStyle w:val="ListParagraph"/>
        <w:numPr>
          <w:ilvl w:val="0"/>
          <w:numId w:val="36"/>
        </w:numPr>
        <w:rPr>
          <w:rFonts w:cstheme="minorHAnsi"/>
        </w:rPr>
      </w:pPr>
      <w:r w:rsidRPr="000970C5">
        <w:rPr>
          <w:rFonts w:cstheme="minorHAnsi"/>
        </w:rPr>
        <w:t>Handling HTTP requests and responses</w:t>
      </w:r>
    </w:p>
    <w:p w14:paraId="08FCBE5E" w14:textId="77777777" w:rsidR="005615E2" w:rsidRPr="000970C5" w:rsidRDefault="005615E2" w:rsidP="000970C5">
      <w:pPr>
        <w:pStyle w:val="ListParagraph"/>
        <w:numPr>
          <w:ilvl w:val="0"/>
          <w:numId w:val="36"/>
        </w:numPr>
        <w:rPr>
          <w:rFonts w:cstheme="minorHAnsi"/>
        </w:rPr>
      </w:pPr>
      <w:r w:rsidRPr="000970C5">
        <w:rPr>
          <w:rFonts w:cstheme="minorHAnsi"/>
        </w:rPr>
        <w:t>Performing basic request validation</w:t>
      </w:r>
    </w:p>
    <w:p w14:paraId="631FC655" w14:textId="77777777" w:rsidR="005615E2" w:rsidRPr="000970C5" w:rsidRDefault="005615E2" w:rsidP="000970C5">
      <w:pPr>
        <w:pStyle w:val="ListParagraph"/>
        <w:numPr>
          <w:ilvl w:val="0"/>
          <w:numId w:val="36"/>
        </w:numPr>
        <w:rPr>
          <w:rFonts w:cstheme="minorHAnsi"/>
        </w:rPr>
      </w:pPr>
      <w:r w:rsidRPr="000970C5">
        <w:rPr>
          <w:rFonts w:cstheme="minorHAnsi"/>
        </w:rPr>
        <w:t>Returning standardized API responses</w:t>
      </w:r>
    </w:p>
    <w:p w14:paraId="445C670F" w14:textId="5DBB2FE3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The controller delegates all business operations to the service layer, ensuring minimal logic at the API boundary.</w:t>
      </w:r>
    </w:p>
    <w:p w14:paraId="27EA7095" w14:textId="735EA943" w:rsidR="005615E2" w:rsidRPr="005615E2" w:rsidRDefault="005615E2" w:rsidP="005615E2">
      <w:pPr>
        <w:rPr>
          <w:rFonts w:cstheme="minorHAnsi"/>
          <w:b/>
          <w:bCs/>
        </w:rPr>
      </w:pPr>
      <w:r w:rsidRPr="005615E2">
        <w:rPr>
          <w:rFonts w:cstheme="minorHAnsi"/>
          <w:b/>
          <w:bCs/>
        </w:rPr>
        <w:t xml:space="preserve">Service Layer (Core Business </w:t>
      </w:r>
      <w:r w:rsidR="005E056A">
        <w:rPr>
          <w:rFonts w:cstheme="minorHAnsi"/>
          <w:b/>
          <w:bCs/>
        </w:rPr>
        <w:t>Logic Engine</w:t>
      </w:r>
      <w:r w:rsidRPr="005615E2">
        <w:rPr>
          <w:rFonts w:cstheme="minorHAnsi"/>
          <w:b/>
          <w:bCs/>
        </w:rPr>
        <w:t>)</w:t>
      </w:r>
    </w:p>
    <w:p w14:paraId="67EDDE91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The Service layer acts as the heart of the application and orchestrates the complete transaction lifecycle.</w:t>
      </w:r>
    </w:p>
    <w:p w14:paraId="2B8043BC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  <w:b/>
          <w:bCs/>
        </w:rPr>
        <w:t>Primary Responsibilities:</w:t>
      </w:r>
    </w:p>
    <w:p w14:paraId="72B33BB7" w14:textId="77777777" w:rsidR="005615E2" w:rsidRPr="000970C5" w:rsidRDefault="005615E2" w:rsidP="000970C5">
      <w:pPr>
        <w:pStyle w:val="ListParagraph"/>
        <w:numPr>
          <w:ilvl w:val="0"/>
          <w:numId w:val="37"/>
        </w:numPr>
        <w:rPr>
          <w:rFonts w:cstheme="minorHAnsi"/>
        </w:rPr>
      </w:pPr>
      <w:r w:rsidRPr="000970C5">
        <w:rPr>
          <w:rFonts w:cstheme="minorHAnsi"/>
        </w:rPr>
        <w:t>Transaction validation</w:t>
      </w:r>
    </w:p>
    <w:p w14:paraId="6106D310" w14:textId="77777777" w:rsidR="005615E2" w:rsidRPr="000970C5" w:rsidRDefault="005615E2" w:rsidP="000970C5">
      <w:pPr>
        <w:pStyle w:val="ListParagraph"/>
        <w:numPr>
          <w:ilvl w:val="0"/>
          <w:numId w:val="37"/>
        </w:numPr>
        <w:rPr>
          <w:rFonts w:cstheme="minorHAnsi"/>
        </w:rPr>
      </w:pPr>
      <w:r w:rsidRPr="000970C5">
        <w:rPr>
          <w:rFonts w:cstheme="minorHAnsi"/>
        </w:rPr>
        <w:t>Tax computation</w:t>
      </w:r>
    </w:p>
    <w:p w14:paraId="5DDC091E" w14:textId="77777777" w:rsidR="005615E2" w:rsidRPr="000970C5" w:rsidRDefault="005615E2" w:rsidP="000970C5">
      <w:pPr>
        <w:pStyle w:val="ListParagraph"/>
        <w:numPr>
          <w:ilvl w:val="0"/>
          <w:numId w:val="37"/>
        </w:numPr>
        <w:rPr>
          <w:rFonts w:cstheme="minorHAnsi"/>
        </w:rPr>
      </w:pPr>
      <w:r w:rsidRPr="000970C5">
        <w:rPr>
          <w:rFonts w:cstheme="minorHAnsi"/>
        </w:rPr>
        <w:t>Compliance evaluation</w:t>
      </w:r>
    </w:p>
    <w:p w14:paraId="5D56AAD9" w14:textId="77777777" w:rsidR="005615E2" w:rsidRPr="000970C5" w:rsidRDefault="005615E2" w:rsidP="000970C5">
      <w:pPr>
        <w:pStyle w:val="ListParagraph"/>
        <w:numPr>
          <w:ilvl w:val="0"/>
          <w:numId w:val="37"/>
        </w:numPr>
        <w:rPr>
          <w:rFonts w:cstheme="minorHAnsi"/>
        </w:rPr>
      </w:pPr>
      <w:r w:rsidRPr="000970C5">
        <w:rPr>
          <w:rFonts w:cstheme="minorHAnsi"/>
        </w:rPr>
        <w:t>Execution of configurable rules</w:t>
      </w:r>
    </w:p>
    <w:p w14:paraId="60E536B3" w14:textId="77777777" w:rsidR="005615E2" w:rsidRPr="000970C5" w:rsidRDefault="005615E2" w:rsidP="000970C5">
      <w:pPr>
        <w:pStyle w:val="ListParagraph"/>
        <w:numPr>
          <w:ilvl w:val="0"/>
          <w:numId w:val="37"/>
        </w:numPr>
        <w:rPr>
          <w:rFonts w:cstheme="minorHAnsi"/>
        </w:rPr>
      </w:pPr>
      <w:r w:rsidRPr="000970C5">
        <w:rPr>
          <w:rFonts w:cstheme="minorHAnsi"/>
        </w:rPr>
        <w:lastRenderedPageBreak/>
        <w:t>Exception generation</w:t>
      </w:r>
    </w:p>
    <w:p w14:paraId="54705222" w14:textId="77777777" w:rsidR="005615E2" w:rsidRPr="000970C5" w:rsidRDefault="005615E2" w:rsidP="000970C5">
      <w:pPr>
        <w:pStyle w:val="ListParagraph"/>
        <w:numPr>
          <w:ilvl w:val="0"/>
          <w:numId w:val="37"/>
        </w:numPr>
        <w:rPr>
          <w:rFonts w:cstheme="minorHAnsi"/>
        </w:rPr>
      </w:pPr>
      <w:r w:rsidRPr="000970C5">
        <w:rPr>
          <w:rFonts w:cstheme="minorHAnsi"/>
        </w:rPr>
        <w:t>Audit logging</w:t>
      </w:r>
    </w:p>
    <w:p w14:paraId="740BCBC6" w14:textId="77777777" w:rsidR="005615E2" w:rsidRPr="000970C5" w:rsidRDefault="005615E2" w:rsidP="000970C5">
      <w:pPr>
        <w:pStyle w:val="ListParagraph"/>
        <w:numPr>
          <w:ilvl w:val="0"/>
          <w:numId w:val="37"/>
        </w:numPr>
        <w:rPr>
          <w:rFonts w:cstheme="minorHAnsi"/>
        </w:rPr>
      </w:pPr>
      <w:r w:rsidRPr="000970C5">
        <w:rPr>
          <w:rFonts w:cstheme="minorHAnsi"/>
        </w:rPr>
        <w:t>Persistence coordination</w:t>
      </w:r>
    </w:p>
    <w:p w14:paraId="03955A94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 xml:space="preserve">Each transaction in a batch is processed independently to prevent a single failure from impacting the entire batch. Invalid transactions are stored with a </w:t>
      </w:r>
      <w:r w:rsidRPr="005615E2">
        <w:rPr>
          <w:rFonts w:cstheme="minorHAnsi"/>
          <w:b/>
          <w:bCs/>
        </w:rPr>
        <w:t>FAILURE</w:t>
      </w:r>
      <w:r w:rsidRPr="005615E2">
        <w:rPr>
          <w:rFonts w:cstheme="minorHAnsi"/>
        </w:rPr>
        <w:t xml:space="preserve"> status and detailed failure reasons, ensuring auditors retain visibility into rejected records.</w:t>
      </w:r>
    </w:p>
    <w:p w14:paraId="2C9E3870" w14:textId="77777777" w:rsid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This approach aligns with real-world financial systems where traceability is critical.</w:t>
      </w:r>
    </w:p>
    <w:p w14:paraId="0C7C7A3D" w14:textId="1C2E05B9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  <w:b/>
          <w:bCs/>
        </w:rPr>
        <w:t>Repository Layer</w:t>
      </w:r>
    </w:p>
    <w:p w14:paraId="1E6A2751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 xml:space="preserve">The Repository layer uses </w:t>
      </w:r>
      <w:r w:rsidRPr="005615E2">
        <w:rPr>
          <w:rFonts w:cstheme="minorHAnsi"/>
          <w:b/>
          <w:bCs/>
        </w:rPr>
        <w:t>Spring Data JPA</w:t>
      </w:r>
      <w:r w:rsidRPr="005615E2">
        <w:rPr>
          <w:rFonts w:cstheme="minorHAnsi"/>
        </w:rPr>
        <w:t xml:space="preserve"> to abstract database interactions.</w:t>
      </w:r>
    </w:p>
    <w:p w14:paraId="697307E5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  <w:b/>
          <w:bCs/>
        </w:rPr>
        <w:t>Key Features:</w:t>
      </w:r>
    </w:p>
    <w:p w14:paraId="7D02C23E" w14:textId="77777777" w:rsidR="005615E2" w:rsidRPr="000970C5" w:rsidRDefault="005615E2" w:rsidP="000970C5">
      <w:pPr>
        <w:pStyle w:val="ListParagraph"/>
        <w:numPr>
          <w:ilvl w:val="0"/>
          <w:numId w:val="39"/>
        </w:numPr>
        <w:rPr>
          <w:rFonts w:cstheme="minorHAnsi"/>
        </w:rPr>
      </w:pPr>
      <w:r w:rsidRPr="000970C5">
        <w:rPr>
          <w:rFonts w:cstheme="minorHAnsi"/>
        </w:rPr>
        <w:t>Simplifies CRUD operations</w:t>
      </w:r>
    </w:p>
    <w:p w14:paraId="6DE2AD7F" w14:textId="77777777" w:rsidR="005615E2" w:rsidRPr="000970C5" w:rsidRDefault="005615E2" w:rsidP="000970C5">
      <w:pPr>
        <w:pStyle w:val="ListParagraph"/>
        <w:numPr>
          <w:ilvl w:val="0"/>
          <w:numId w:val="39"/>
        </w:numPr>
        <w:rPr>
          <w:rFonts w:cstheme="minorHAnsi"/>
        </w:rPr>
      </w:pPr>
      <w:r w:rsidRPr="000970C5">
        <w:rPr>
          <w:rFonts w:cstheme="minorHAnsi"/>
        </w:rPr>
        <w:t>Supports custom queries for reporting</w:t>
      </w:r>
    </w:p>
    <w:p w14:paraId="2C26CD69" w14:textId="6E5D2F0D" w:rsidR="005615E2" w:rsidRPr="000970C5" w:rsidRDefault="005615E2" w:rsidP="000970C5">
      <w:pPr>
        <w:pStyle w:val="ListParagraph"/>
        <w:numPr>
          <w:ilvl w:val="0"/>
          <w:numId w:val="39"/>
        </w:numPr>
        <w:rPr>
          <w:rFonts w:cstheme="minorHAnsi"/>
        </w:rPr>
      </w:pPr>
      <w:r w:rsidRPr="000970C5">
        <w:rPr>
          <w:rFonts w:cstheme="minorHAnsi"/>
        </w:rPr>
        <w:t>Enables filtering</w:t>
      </w:r>
    </w:p>
    <w:p w14:paraId="67A2FAC0" w14:textId="77777777" w:rsidR="005615E2" w:rsidRPr="000970C5" w:rsidRDefault="005615E2" w:rsidP="000970C5">
      <w:pPr>
        <w:pStyle w:val="ListParagraph"/>
        <w:numPr>
          <w:ilvl w:val="0"/>
          <w:numId w:val="39"/>
        </w:numPr>
        <w:rPr>
          <w:rFonts w:cstheme="minorHAnsi"/>
        </w:rPr>
      </w:pPr>
      <w:r w:rsidRPr="000970C5">
        <w:rPr>
          <w:rFonts w:cstheme="minorHAnsi"/>
        </w:rPr>
        <w:t>Ensures transactional consistency</w:t>
      </w:r>
    </w:p>
    <w:p w14:paraId="727A8E22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Indexes are applied to frequently queried fields such as:</w:t>
      </w:r>
    </w:p>
    <w:p w14:paraId="62ABAE41" w14:textId="77777777" w:rsidR="005615E2" w:rsidRPr="000970C5" w:rsidRDefault="005615E2" w:rsidP="000970C5">
      <w:pPr>
        <w:pStyle w:val="ListParagraph"/>
        <w:numPr>
          <w:ilvl w:val="0"/>
          <w:numId w:val="41"/>
        </w:numPr>
        <w:rPr>
          <w:rFonts w:cstheme="minorHAnsi"/>
        </w:rPr>
      </w:pPr>
      <w:proofErr w:type="spellStart"/>
      <w:r w:rsidRPr="000970C5">
        <w:rPr>
          <w:rFonts w:cstheme="minorHAnsi"/>
        </w:rPr>
        <w:t>transactionId</w:t>
      </w:r>
      <w:proofErr w:type="spellEnd"/>
    </w:p>
    <w:p w14:paraId="6F48CFD9" w14:textId="77777777" w:rsidR="005615E2" w:rsidRPr="000970C5" w:rsidRDefault="005615E2" w:rsidP="000970C5">
      <w:pPr>
        <w:pStyle w:val="ListParagraph"/>
        <w:numPr>
          <w:ilvl w:val="0"/>
          <w:numId w:val="41"/>
        </w:numPr>
        <w:rPr>
          <w:rFonts w:cstheme="minorHAnsi"/>
        </w:rPr>
      </w:pPr>
      <w:proofErr w:type="spellStart"/>
      <w:r w:rsidRPr="000970C5">
        <w:rPr>
          <w:rFonts w:cstheme="minorHAnsi"/>
        </w:rPr>
        <w:t>customerId</w:t>
      </w:r>
      <w:proofErr w:type="spellEnd"/>
    </w:p>
    <w:p w14:paraId="575AA8AC" w14:textId="77777777" w:rsidR="005615E2" w:rsidRPr="000970C5" w:rsidRDefault="005615E2" w:rsidP="000970C5">
      <w:pPr>
        <w:pStyle w:val="ListParagraph"/>
        <w:numPr>
          <w:ilvl w:val="0"/>
          <w:numId w:val="41"/>
        </w:numPr>
        <w:rPr>
          <w:rFonts w:cstheme="minorHAnsi"/>
        </w:rPr>
      </w:pPr>
      <w:r w:rsidRPr="000970C5">
        <w:rPr>
          <w:rFonts w:cstheme="minorHAnsi"/>
        </w:rPr>
        <w:t>severity</w:t>
      </w:r>
    </w:p>
    <w:p w14:paraId="4C05BD9A" w14:textId="77777777" w:rsidR="005615E2" w:rsidRPr="000970C5" w:rsidRDefault="005615E2" w:rsidP="000970C5">
      <w:pPr>
        <w:pStyle w:val="ListParagraph"/>
        <w:numPr>
          <w:ilvl w:val="0"/>
          <w:numId w:val="41"/>
        </w:numPr>
        <w:rPr>
          <w:rFonts w:cstheme="minorHAnsi"/>
        </w:rPr>
      </w:pPr>
      <w:proofErr w:type="spellStart"/>
      <w:r w:rsidRPr="000970C5">
        <w:rPr>
          <w:rFonts w:cstheme="minorHAnsi"/>
        </w:rPr>
        <w:t>ruleName</w:t>
      </w:r>
      <w:proofErr w:type="spellEnd"/>
    </w:p>
    <w:p w14:paraId="3E9575FE" w14:textId="6A4BA8E3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This improves query performance, especially for reporting APIs.</w:t>
      </w:r>
    </w:p>
    <w:p w14:paraId="06DC56D0" w14:textId="77777777" w:rsidR="005615E2" w:rsidRPr="005615E2" w:rsidRDefault="005615E2" w:rsidP="005615E2">
      <w:pPr>
        <w:rPr>
          <w:rFonts w:cstheme="minorHAnsi"/>
          <w:b/>
          <w:bCs/>
        </w:rPr>
      </w:pPr>
      <w:r w:rsidRPr="005615E2">
        <w:rPr>
          <w:rFonts w:cstheme="minorHAnsi"/>
          <w:b/>
          <w:bCs/>
        </w:rPr>
        <w:t>Domain Layer</w:t>
      </w:r>
    </w:p>
    <w:p w14:paraId="4DFB0C41" w14:textId="77777777" w:rsidR="005615E2" w:rsidRP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The Domain layer contains the core business entities:</w:t>
      </w:r>
    </w:p>
    <w:p w14:paraId="3311F746" w14:textId="77777777" w:rsidR="005615E2" w:rsidRPr="00804810" w:rsidRDefault="005615E2" w:rsidP="00804810">
      <w:pPr>
        <w:pStyle w:val="ListParagraph"/>
        <w:numPr>
          <w:ilvl w:val="0"/>
          <w:numId w:val="21"/>
        </w:numPr>
        <w:rPr>
          <w:rFonts w:cstheme="minorHAnsi"/>
        </w:rPr>
      </w:pPr>
      <w:r w:rsidRPr="00804810">
        <w:rPr>
          <w:rFonts w:cstheme="minorHAnsi"/>
          <w:b/>
          <w:bCs/>
        </w:rPr>
        <w:t>Transaction</w:t>
      </w:r>
      <w:r w:rsidRPr="00804810">
        <w:rPr>
          <w:rFonts w:cstheme="minorHAnsi"/>
        </w:rPr>
        <w:t xml:space="preserve"> – Stores raw transaction data, computed taxes, compliance status, and validation results.</w:t>
      </w:r>
    </w:p>
    <w:p w14:paraId="53481437" w14:textId="073F7C8C" w:rsidR="005615E2" w:rsidRPr="00804810" w:rsidRDefault="005615E2" w:rsidP="00804810">
      <w:pPr>
        <w:pStyle w:val="ListParagraph"/>
        <w:numPr>
          <w:ilvl w:val="0"/>
          <w:numId w:val="21"/>
        </w:numPr>
        <w:rPr>
          <w:rFonts w:cstheme="minorHAnsi"/>
        </w:rPr>
      </w:pPr>
      <w:proofErr w:type="spellStart"/>
      <w:r w:rsidRPr="00804810">
        <w:rPr>
          <w:rFonts w:cstheme="minorHAnsi"/>
          <w:b/>
          <w:bCs/>
        </w:rPr>
        <w:t>TaxRule</w:t>
      </w:r>
      <w:proofErr w:type="spellEnd"/>
      <w:r w:rsidRPr="00804810">
        <w:rPr>
          <w:rFonts w:cstheme="minorHAnsi"/>
        </w:rPr>
        <w:t xml:space="preserve"> – Holds configurable rules with JSON-based settings that can be enabled or disabled dynamically.</w:t>
      </w:r>
    </w:p>
    <w:p w14:paraId="6C8B0E70" w14:textId="2999CD85" w:rsidR="000970C5" w:rsidRDefault="005615E2" w:rsidP="000970C5">
      <w:pPr>
        <w:pStyle w:val="ListParagraph"/>
        <w:numPr>
          <w:ilvl w:val="0"/>
          <w:numId w:val="21"/>
        </w:numPr>
        <w:rPr>
          <w:rFonts w:cstheme="minorHAnsi"/>
        </w:rPr>
      </w:pPr>
      <w:proofErr w:type="spellStart"/>
      <w:r w:rsidRPr="00804810">
        <w:rPr>
          <w:rFonts w:cstheme="minorHAnsi"/>
          <w:b/>
          <w:bCs/>
        </w:rPr>
        <w:t>TaxException</w:t>
      </w:r>
      <w:r w:rsidR="00E77B96">
        <w:rPr>
          <w:rFonts w:cstheme="minorHAnsi"/>
          <w:b/>
          <w:bCs/>
        </w:rPr>
        <w:t>s</w:t>
      </w:r>
      <w:proofErr w:type="spellEnd"/>
      <w:r w:rsidRPr="00804810">
        <w:rPr>
          <w:rFonts w:cstheme="minorHAnsi"/>
        </w:rPr>
        <w:t xml:space="preserve"> – Captures violations triggered during validation or rule execution.</w:t>
      </w:r>
    </w:p>
    <w:p w14:paraId="1C899736" w14:textId="12233A95" w:rsidR="005615E2" w:rsidRPr="000970C5" w:rsidRDefault="005615E2" w:rsidP="000970C5">
      <w:pPr>
        <w:pStyle w:val="ListParagraph"/>
        <w:numPr>
          <w:ilvl w:val="0"/>
          <w:numId w:val="21"/>
        </w:numPr>
        <w:rPr>
          <w:rFonts w:cstheme="minorHAnsi"/>
        </w:rPr>
      </w:pPr>
      <w:proofErr w:type="spellStart"/>
      <w:r w:rsidRPr="000970C5">
        <w:rPr>
          <w:rFonts w:cstheme="minorHAnsi"/>
          <w:b/>
          <w:bCs/>
        </w:rPr>
        <w:t>AuditLog</w:t>
      </w:r>
      <w:proofErr w:type="spellEnd"/>
      <w:r w:rsidRPr="000970C5">
        <w:rPr>
          <w:rFonts w:cstheme="minorHAnsi"/>
        </w:rPr>
        <w:t xml:space="preserve"> – Maintains a chronological record of system events for traceability.</w:t>
      </w:r>
    </w:p>
    <w:p w14:paraId="657AA438" w14:textId="77777777" w:rsidR="005615E2" w:rsidRDefault="005615E2" w:rsidP="005615E2">
      <w:pPr>
        <w:rPr>
          <w:rFonts w:cstheme="minorHAnsi"/>
        </w:rPr>
      </w:pPr>
      <w:r w:rsidRPr="005615E2">
        <w:rPr>
          <w:rFonts w:cstheme="minorHAnsi"/>
        </w:rPr>
        <w:t>These entities represent the business model and are mapped using JPA annotations.</w:t>
      </w:r>
    </w:p>
    <w:p w14:paraId="3D6665C6" w14:textId="77777777" w:rsidR="005E056A" w:rsidRPr="005E056A" w:rsidRDefault="005E056A" w:rsidP="005E056A">
      <w:pPr>
        <w:rPr>
          <w:rFonts w:ascii="Times New Roman" w:hAnsi="Times New Roman" w:cs="Times New Roman"/>
          <w:b/>
          <w:bCs/>
        </w:rPr>
      </w:pPr>
      <w:r w:rsidRPr="005E056A">
        <w:rPr>
          <w:rFonts w:ascii="Times New Roman" w:hAnsi="Times New Roman" w:cs="Times New Roman"/>
          <w:b/>
          <w:bCs/>
        </w:rPr>
        <w:t>5. Transaction Processing Workflow</w:t>
      </w:r>
    </w:p>
    <w:p w14:paraId="1C5B4322" w14:textId="77777777" w:rsidR="005E056A" w:rsidRPr="005E056A" w:rsidRDefault="005E056A" w:rsidP="005E056A">
      <w:pPr>
        <w:rPr>
          <w:rFonts w:cstheme="minorHAnsi"/>
        </w:rPr>
      </w:pPr>
      <w:r w:rsidRPr="005E056A">
        <w:rPr>
          <w:rFonts w:cstheme="minorHAnsi"/>
        </w:rPr>
        <w:t>When a batch of transactions is uploaded:</w:t>
      </w:r>
    </w:p>
    <w:p w14:paraId="742B3FE6" w14:textId="77777777" w:rsidR="005E056A" w:rsidRPr="005E056A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t>Each transaction is mapped from DTO to entity.</w:t>
      </w:r>
    </w:p>
    <w:p w14:paraId="3A3F3E82" w14:textId="77777777" w:rsidR="005E056A" w:rsidRPr="005E056A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t>Validation ensures required fields are present and numeric values are positive.</w:t>
      </w:r>
    </w:p>
    <w:p w14:paraId="2FFD6BDF" w14:textId="13353FAB" w:rsidR="005615E2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lastRenderedPageBreak/>
        <w:t>Valid transactions proceed to tax computation</w:t>
      </w:r>
      <w:r>
        <w:rPr>
          <w:rFonts w:cstheme="minorHAnsi"/>
        </w:rPr>
        <w:t>:</w:t>
      </w:r>
    </w:p>
    <w:p w14:paraId="1F091CDF" w14:textId="44245465" w:rsidR="005E056A" w:rsidRPr="00804810" w:rsidRDefault="005E056A" w:rsidP="00804810">
      <w:pPr>
        <w:pStyle w:val="ListParagraph"/>
        <w:numPr>
          <w:ilvl w:val="1"/>
          <w:numId w:val="24"/>
        </w:numPr>
        <w:rPr>
          <w:rFonts w:cstheme="minorHAnsi"/>
          <w:b/>
          <w:bCs/>
        </w:rPr>
      </w:pPr>
      <w:proofErr w:type="spellStart"/>
      <w:r w:rsidRPr="00804810">
        <w:rPr>
          <w:rFonts w:cstheme="minorHAnsi"/>
          <w:b/>
          <w:bCs/>
        </w:rPr>
        <w:t>expectedTax</w:t>
      </w:r>
      <w:proofErr w:type="spellEnd"/>
      <w:r w:rsidRPr="00804810">
        <w:rPr>
          <w:rFonts w:cstheme="minorHAnsi"/>
          <w:b/>
          <w:bCs/>
        </w:rPr>
        <w:t xml:space="preserve"> = amount * </w:t>
      </w:r>
      <w:proofErr w:type="spellStart"/>
      <w:r w:rsidRPr="00804810">
        <w:rPr>
          <w:rFonts w:cstheme="minorHAnsi"/>
          <w:b/>
          <w:bCs/>
        </w:rPr>
        <w:t>taxRate</w:t>
      </w:r>
      <w:proofErr w:type="spellEnd"/>
    </w:p>
    <w:p w14:paraId="62F830C2" w14:textId="24A7477C" w:rsidR="005E056A" w:rsidRPr="00804810" w:rsidRDefault="005E056A" w:rsidP="00804810">
      <w:pPr>
        <w:pStyle w:val="ListParagraph"/>
        <w:numPr>
          <w:ilvl w:val="1"/>
          <w:numId w:val="24"/>
        </w:numPr>
        <w:rPr>
          <w:rFonts w:cstheme="minorHAnsi"/>
          <w:b/>
          <w:bCs/>
        </w:rPr>
      </w:pPr>
      <w:proofErr w:type="spellStart"/>
      <w:r w:rsidRPr="00804810">
        <w:rPr>
          <w:rFonts w:cstheme="minorHAnsi"/>
          <w:b/>
          <w:bCs/>
        </w:rPr>
        <w:t>taxGap</w:t>
      </w:r>
      <w:proofErr w:type="spellEnd"/>
      <w:r w:rsidRPr="00804810">
        <w:rPr>
          <w:rFonts w:cstheme="minorHAnsi"/>
          <w:b/>
          <w:bCs/>
        </w:rPr>
        <w:t xml:space="preserve"> = </w:t>
      </w:r>
      <w:proofErr w:type="spellStart"/>
      <w:r w:rsidRPr="00804810">
        <w:rPr>
          <w:rFonts w:cstheme="minorHAnsi"/>
          <w:b/>
          <w:bCs/>
        </w:rPr>
        <w:t>expectedTax</w:t>
      </w:r>
      <w:proofErr w:type="spellEnd"/>
      <w:r w:rsidRPr="00804810">
        <w:rPr>
          <w:rFonts w:cstheme="minorHAnsi"/>
          <w:b/>
          <w:bCs/>
        </w:rPr>
        <w:t xml:space="preserve"> – </w:t>
      </w:r>
      <w:proofErr w:type="spellStart"/>
      <w:r w:rsidRPr="00804810">
        <w:rPr>
          <w:rFonts w:cstheme="minorHAnsi"/>
          <w:b/>
          <w:bCs/>
        </w:rPr>
        <w:t>reportedTax</w:t>
      </w:r>
      <w:proofErr w:type="spellEnd"/>
    </w:p>
    <w:p w14:paraId="3217F1E7" w14:textId="77777777" w:rsidR="005E056A" w:rsidRPr="005E056A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t>Compliance is determined using predefined thresholds:</w:t>
      </w:r>
    </w:p>
    <w:p w14:paraId="5BA7EE5A" w14:textId="69FC7F7D" w:rsidR="005E056A" w:rsidRPr="00804810" w:rsidRDefault="005E056A" w:rsidP="00804810">
      <w:pPr>
        <w:pStyle w:val="ListParagraph"/>
        <w:numPr>
          <w:ilvl w:val="1"/>
          <w:numId w:val="24"/>
        </w:numPr>
        <w:rPr>
          <w:rFonts w:cstheme="minorHAnsi"/>
        </w:rPr>
      </w:pPr>
      <w:r w:rsidRPr="00804810">
        <w:rPr>
          <w:rFonts w:cstheme="minorHAnsi"/>
        </w:rPr>
        <w:t>|</w:t>
      </w:r>
      <w:proofErr w:type="spellStart"/>
      <w:r w:rsidRPr="00804810">
        <w:rPr>
          <w:rFonts w:cstheme="minorHAnsi"/>
        </w:rPr>
        <w:t>taxGap</w:t>
      </w:r>
      <w:proofErr w:type="spellEnd"/>
      <w:r w:rsidRPr="00804810">
        <w:rPr>
          <w:rFonts w:cstheme="minorHAnsi"/>
        </w:rPr>
        <w:t xml:space="preserve">| ≤ 1 → </w:t>
      </w:r>
      <w:r w:rsidRPr="00804810">
        <w:rPr>
          <w:rFonts w:cstheme="minorHAnsi"/>
          <w:b/>
          <w:bCs/>
        </w:rPr>
        <w:t>COMPLIANT</w:t>
      </w:r>
    </w:p>
    <w:p w14:paraId="546FDED1" w14:textId="3CEE201B" w:rsidR="005E056A" w:rsidRPr="00804810" w:rsidRDefault="005E056A" w:rsidP="00804810">
      <w:pPr>
        <w:pStyle w:val="ListParagraph"/>
        <w:numPr>
          <w:ilvl w:val="1"/>
          <w:numId w:val="24"/>
        </w:numPr>
        <w:rPr>
          <w:rFonts w:cstheme="minorHAnsi"/>
        </w:rPr>
      </w:pPr>
      <w:proofErr w:type="spellStart"/>
      <w:r w:rsidRPr="00804810">
        <w:rPr>
          <w:rFonts w:cstheme="minorHAnsi"/>
        </w:rPr>
        <w:t>taxGap</w:t>
      </w:r>
      <w:proofErr w:type="spellEnd"/>
      <w:r w:rsidRPr="00804810">
        <w:rPr>
          <w:rFonts w:cstheme="minorHAnsi"/>
        </w:rPr>
        <w:t xml:space="preserve"> &gt; 1 → </w:t>
      </w:r>
      <w:r w:rsidRPr="00804810">
        <w:rPr>
          <w:rFonts w:cstheme="minorHAnsi"/>
          <w:b/>
          <w:bCs/>
        </w:rPr>
        <w:t>UNDERPAID</w:t>
      </w:r>
    </w:p>
    <w:p w14:paraId="62C3D5E2" w14:textId="08A647C1" w:rsidR="005E056A" w:rsidRPr="00804810" w:rsidRDefault="005E056A" w:rsidP="00804810">
      <w:pPr>
        <w:pStyle w:val="ListParagraph"/>
        <w:numPr>
          <w:ilvl w:val="1"/>
          <w:numId w:val="24"/>
        </w:numPr>
        <w:rPr>
          <w:rFonts w:cstheme="minorHAnsi"/>
        </w:rPr>
      </w:pPr>
      <w:proofErr w:type="spellStart"/>
      <w:r w:rsidRPr="00804810">
        <w:rPr>
          <w:rFonts w:cstheme="minorHAnsi"/>
        </w:rPr>
        <w:t>taxGap</w:t>
      </w:r>
      <w:proofErr w:type="spellEnd"/>
      <w:r w:rsidRPr="00804810">
        <w:rPr>
          <w:rFonts w:cstheme="minorHAnsi"/>
        </w:rPr>
        <w:t xml:space="preserve"> &lt; -1 → </w:t>
      </w:r>
      <w:r w:rsidRPr="00804810">
        <w:rPr>
          <w:rFonts w:cstheme="minorHAnsi"/>
          <w:b/>
          <w:bCs/>
        </w:rPr>
        <w:t>OVERPAID</w:t>
      </w:r>
    </w:p>
    <w:p w14:paraId="0DF136C4" w14:textId="396BCEE3" w:rsidR="005E056A" w:rsidRPr="00804810" w:rsidRDefault="005E056A" w:rsidP="00804810">
      <w:pPr>
        <w:pStyle w:val="ListParagraph"/>
        <w:numPr>
          <w:ilvl w:val="1"/>
          <w:numId w:val="24"/>
        </w:numPr>
        <w:rPr>
          <w:rFonts w:cstheme="minorHAnsi"/>
        </w:rPr>
      </w:pPr>
      <w:r w:rsidRPr="00804810">
        <w:rPr>
          <w:rFonts w:cstheme="minorHAnsi"/>
        </w:rPr>
        <w:t xml:space="preserve">missing </w:t>
      </w:r>
      <w:proofErr w:type="spellStart"/>
      <w:r w:rsidRPr="00804810">
        <w:rPr>
          <w:rFonts w:cstheme="minorHAnsi"/>
        </w:rPr>
        <w:t>reportedTax</w:t>
      </w:r>
      <w:proofErr w:type="spellEnd"/>
      <w:r w:rsidRPr="00804810">
        <w:rPr>
          <w:rFonts w:cstheme="minorHAnsi"/>
        </w:rPr>
        <w:t xml:space="preserve"> → </w:t>
      </w:r>
      <w:r w:rsidRPr="00804810">
        <w:rPr>
          <w:rFonts w:cstheme="minorHAnsi"/>
          <w:b/>
          <w:bCs/>
        </w:rPr>
        <w:t>NON_COMPLIANT</w:t>
      </w:r>
    </w:p>
    <w:p w14:paraId="0D4E4F91" w14:textId="77777777" w:rsidR="005E056A" w:rsidRPr="005E056A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t>The rule engine executes all active rules.</w:t>
      </w:r>
    </w:p>
    <w:p w14:paraId="104F1970" w14:textId="77777777" w:rsidR="005E056A" w:rsidRPr="005E056A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t>Violations generate exception records.</w:t>
      </w:r>
    </w:p>
    <w:p w14:paraId="458F9429" w14:textId="77777777" w:rsidR="005E056A" w:rsidRPr="005E056A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t>Audit logs capture every major event.</w:t>
      </w:r>
    </w:p>
    <w:p w14:paraId="3033C4C2" w14:textId="77777777" w:rsidR="005E056A" w:rsidRPr="005E056A" w:rsidRDefault="005E056A" w:rsidP="00804810">
      <w:pPr>
        <w:numPr>
          <w:ilvl w:val="0"/>
          <w:numId w:val="24"/>
        </w:numPr>
        <w:rPr>
          <w:rFonts w:cstheme="minorHAnsi"/>
        </w:rPr>
      </w:pPr>
      <w:r w:rsidRPr="005E056A">
        <w:rPr>
          <w:rFonts w:cstheme="minorHAnsi"/>
        </w:rPr>
        <w:t xml:space="preserve">Transactions are persisted with either </w:t>
      </w:r>
      <w:r w:rsidRPr="005E056A">
        <w:rPr>
          <w:rFonts w:cstheme="minorHAnsi"/>
          <w:b/>
          <w:bCs/>
        </w:rPr>
        <w:t>SUCCESS</w:t>
      </w:r>
      <w:r w:rsidRPr="005E056A">
        <w:rPr>
          <w:rFonts w:cstheme="minorHAnsi"/>
        </w:rPr>
        <w:t xml:space="preserve"> or </w:t>
      </w:r>
      <w:r w:rsidRPr="005E056A">
        <w:rPr>
          <w:rFonts w:cstheme="minorHAnsi"/>
          <w:b/>
          <w:bCs/>
        </w:rPr>
        <w:t>FAILURE</w:t>
      </w:r>
      <w:r w:rsidRPr="005E056A">
        <w:rPr>
          <w:rFonts w:cstheme="minorHAnsi"/>
        </w:rPr>
        <w:t xml:space="preserve"> status.</w:t>
      </w:r>
    </w:p>
    <w:p w14:paraId="4D10147A" w14:textId="77777777" w:rsidR="005E056A" w:rsidRDefault="005E056A" w:rsidP="005E056A">
      <w:pPr>
        <w:rPr>
          <w:rFonts w:cstheme="minorHAnsi"/>
        </w:rPr>
      </w:pPr>
      <w:r w:rsidRPr="005E056A">
        <w:rPr>
          <w:rFonts w:cstheme="minorHAnsi"/>
        </w:rPr>
        <w:t>This pipeline ensures reliability, traceability, and audit readiness.</w:t>
      </w:r>
    </w:p>
    <w:p w14:paraId="32850D3D" w14:textId="20A39C01" w:rsidR="00804810" w:rsidRPr="00804810" w:rsidRDefault="00804810" w:rsidP="00804810">
      <w:pPr>
        <w:rPr>
          <w:rFonts w:ascii="Times New Roman" w:hAnsi="Times New Roman" w:cs="Times New Roman"/>
          <w:b/>
          <w:bCs/>
        </w:rPr>
      </w:pPr>
      <w:r w:rsidRPr="00804810">
        <w:rPr>
          <w:rFonts w:ascii="Times New Roman" w:hAnsi="Times New Roman" w:cs="Times New Roman"/>
          <w:b/>
          <w:bCs/>
        </w:rPr>
        <w:t xml:space="preserve">6. Database Design </w:t>
      </w:r>
    </w:p>
    <w:p w14:paraId="3559A385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 xml:space="preserve">The database is structured to balance </w:t>
      </w:r>
      <w:r w:rsidRPr="00804810">
        <w:rPr>
          <w:rFonts w:cstheme="minorHAnsi"/>
          <w:b/>
          <w:bCs/>
        </w:rPr>
        <w:t>transactional integrity</w:t>
      </w:r>
      <w:r w:rsidRPr="00804810">
        <w:rPr>
          <w:rFonts w:cstheme="minorHAnsi"/>
        </w:rPr>
        <w:t xml:space="preserve"> with </w:t>
      </w:r>
      <w:r w:rsidRPr="00804810">
        <w:rPr>
          <w:rFonts w:cstheme="minorHAnsi"/>
          <w:b/>
          <w:bCs/>
        </w:rPr>
        <w:t>reporting efficiency</w:t>
      </w:r>
      <w:r w:rsidRPr="00804810">
        <w:rPr>
          <w:rFonts w:cstheme="minorHAnsi"/>
        </w:rPr>
        <w:t>.</w:t>
      </w:r>
    </w:p>
    <w:p w14:paraId="4AE2EE4C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  <w:b/>
          <w:bCs/>
        </w:rPr>
        <w:t>Design Considerations:</w:t>
      </w:r>
    </w:p>
    <w:p w14:paraId="7EDCB04C" w14:textId="77777777" w:rsidR="00804810" w:rsidRPr="00804810" w:rsidRDefault="00804810" w:rsidP="00804810">
      <w:pPr>
        <w:pStyle w:val="ListParagraph"/>
        <w:numPr>
          <w:ilvl w:val="0"/>
          <w:numId w:val="18"/>
        </w:numPr>
        <w:rPr>
          <w:rFonts w:cstheme="minorHAnsi"/>
        </w:rPr>
      </w:pPr>
      <w:r w:rsidRPr="00804810">
        <w:rPr>
          <w:rFonts w:cstheme="minorHAnsi"/>
        </w:rPr>
        <w:t>Normalized tables reduce redundancy.</w:t>
      </w:r>
    </w:p>
    <w:p w14:paraId="736459E1" w14:textId="77777777" w:rsidR="00804810" w:rsidRPr="00804810" w:rsidRDefault="00804810" w:rsidP="00804810">
      <w:pPr>
        <w:pStyle w:val="ListParagraph"/>
        <w:numPr>
          <w:ilvl w:val="0"/>
          <w:numId w:val="18"/>
        </w:numPr>
        <w:rPr>
          <w:rFonts w:cstheme="minorHAnsi"/>
        </w:rPr>
      </w:pPr>
      <w:r w:rsidRPr="00804810">
        <w:rPr>
          <w:rFonts w:cstheme="minorHAnsi"/>
        </w:rPr>
        <w:t>Indexed columns accelerate filter-based queries.</w:t>
      </w:r>
    </w:p>
    <w:p w14:paraId="6BD8F9C2" w14:textId="77777777" w:rsidR="00804810" w:rsidRPr="00804810" w:rsidRDefault="00804810" w:rsidP="00804810">
      <w:pPr>
        <w:pStyle w:val="ListParagraph"/>
        <w:numPr>
          <w:ilvl w:val="0"/>
          <w:numId w:val="18"/>
        </w:numPr>
        <w:rPr>
          <w:rFonts w:cstheme="minorHAnsi"/>
        </w:rPr>
      </w:pPr>
      <w:r w:rsidRPr="00804810">
        <w:rPr>
          <w:rFonts w:cstheme="minorHAnsi"/>
        </w:rPr>
        <w:t xml:space="preserve">JSON-configured rules allow dynamic </w:t>
      </w:r>
      <w:proofErr w:type="spellStart"/>
      <w:r w:rsidRPr="00804810">
        <w:rPr>
          <w:rFonts w:cstheme="minorHAnsi"/>
        </w:rPr>
        <w:t>behavior</w:t>
      </w:r>
      <w:proofErr w:type="spellEnd"/>
      <w:r w:rsidRPr="00804810">
        <w:rPr>
          <w:rFonts w:cstheme="minorHAnsi"/>
        </w:rPr>
        <w:t xml:space="preserve"> without schema changes.</w:t>
      </w:r>
    </w:p>
    <w:p w14:paraId="7DF26C67" w14:textId="77777777" w:rsidR="00804810" w:rsidRPr="00804810" w:rsidRDefault="00804810" w:rsidP="00804810">
      <w:pPr>
        <w:pStyle w:val="ListParagraph"/>
        <w:numPr>
          <w:ilvl w:val="0"/>
          <w:numId w:val="18"/>
        </w:numPr>
        <w:rPr>
          <w:rFonts w:cstheme="minorHAnsi"/>
        </w:rPr>
      </w:pPr>
      <w:r w:rsidRPr="00804810">
        <w:rPr>
          <w:rFonts w:cstheme="minorHAnsi"/>
        </w:rPr>
        <w:t>Audit logs provide a complete operational history.</w:t>
      </w:r>
    </w:p>
    <w:p w14:paraId="58359F08" w14:textId="13196C92" w:rsid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The schema supports analytical queries while maintaining high write performance for batch ingestion</w:t>
      </w:r>
      <w:r>
        <w:rPr>
          <w:rFonts w:cstheme="minorHAnsi"/>
        </w:rPr>
        <w:t>.</w:t>
      </w:r>
    </w:p>
    <w:p w14:paraId="3BC1FF69" w14:textId="7BBC30F5" w:rsidR="00804810" w:rsidRPr="00804810" w:rsidRDefault="00804810" w:rsidP="00804810">
      <w:pPr>
        <w:rPr>
          <w:rFonts w:ascii="Times New Roman" w:hAnsi="Times New Roman" w:cs="Times New Roman"/>
          <w:b/>
          <w:bCs/>
        </w:rPr>
      </w:pPr>
      <w:r w:rsidRPr="00804810">
        <w:rPr>
          <w:rFonts w:ascii="Times New Roman" w:hAnsi="Times New Roman" w:cs="Times New Roman"/>
          <w:b/>
          <w:bCs/>
        </w:rPr>
        <w:t xml:space="preserve">7. Configurable Rule Engine (Key Architectural </w:t>
      </w:r>
      <w:r>
        <w:rPr>
          <w:rFonts w:ascii="Times New Roman" w:hAnsi="Times New Roman" w:cs="Times New Roman"/>
          <w:b/>
          <w:bCs/>
        </w:rPr>
        <w:t>Component</w:t>
      </w:r>
      <w:r w:rsidRPr="00804810">
        <w:rPr>
          <w:rFonts w:ascii="Times New Roman" w:hAnsi="Times New Roman" w:cs="Times New Roman"/>
          <w:b/>
          <w:bCs/>
        </w:rPr>
        <w:t>)</w:t>
      </w:r>
    </w:p>
    <w:p w14:paraId="1C7023B5" w14:textId="32ED080D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One of the most c</w:t>
      </w:r>
      <w:r>
        <w:rPr>
          <w:rFonts w:cstheme="minorHAnsi"/>
        </w:rPr>
        <w:t>ore</w:t>
      </w:r>
      <w:r w:rsidRPr="00804810">
        <w:rPr>
          <w:rFonts w:cstheme="minorHAnsi"/>
        </w:rPr>
        <w:t xml:space="preserve"> components is the </w:t>
      </w:r>
      <w:r w:rsidRPr="00804810">
        <w:rPr>
          <w:rFonts w:cstheme="minorHAnsi"/>
          <w:b/>
          <w:bCs/>
        </w:rPr>
        <w:t>database-driven rule engine</w:t>
      </w:r>
      <w:r w:rsidRPr="00804810">
        <w:rPr>
          <w:rFonts w:cstheme="minorHAnsi"/>
        </w:rPr>
        <w:t>.</w:t>
      </w:r>
    </w:p>
    <w:p w14:paraId="15169D6A" w14:textId="11FF4006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  <w:b/>
          <w:bCs/>
        </w:rPr>
        <w:t xml:space="preserve">Why </w:t>
      </w:r>
      <w:proofErr w:type="gramStart"/>
      <w:r>
        <w:rPr>
          <w:rFonts w:cstheme="minorHAnsi"/>
          <w:b/>
          <w:bCs/>
        </w:rPr>
        <w:t xml:space="preserve">means </w:t>
      </w:r>
      <w:r w:rsidRPr="00804810">
        <w:rPr>
          <w:rFonts w:cstheme="minorHAnsi"/>
          <w:b/>
          <w:bCs/>
        </w:rPr>
        <w:t>:</w:t>
      </w:r>
      <w:proofErr w:type="gramEnd"/>
    </w:p>
    <w:p w14:paraId="1FA1AA00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Instead of hardcoding validation logic, rules are stored in the database with configurable parameters.</w:t>
      </w:r>
    </w:p>
    <w:p w14:paraId="18038836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  <w:b/>
          <w:bCs/>
        </w:rPr>
        <w:t>Advantages:</w:t>
      </w:r>
    </w:p>
    <w:p w14:paraId="5A8D3AA9" w14:textId="77777777" w:rsidR="00804810" w:rsidRPr="00804810" w:rsidRDefault="00804810" w:rsidP="00804810">
      <w:pPr>
        <w:pStyle w:val="ListParagraph"/>
        <w:numPr>
          <w:ilvl w:val="0"/>
          <w:numId w:val="20"/>
        </w:numPr>
        <w:rPr>
          <w:rFonts w:cstheme="minorHAnsi"/>
        </w:rPr>
      </w:pPr>
      <w:r w:rsidRPr="00804810">
        <w:rPr>
          <w:rFonts w:cstheme="minorHAnsi"/>
        </w:rPr>
        <w:t>Rules can be enabled/disabled without redeploying the application.</w:t>
      </w:r>
    </w:p>
    <w:p w14:paraId="77104453" w14:textId="77777777" w:rsidR="00804810" w:rsidRPr="00804810" w:rsidRDefault="00804810" w:rsidP="00804810">
      <w:pPr>
        <w:pStyle w:val="ListParagraph"/>
        <w:numPr>
          <w:ilvl w:val="0"/>
          <w:numId w:val="20"/>
        </w:numPr>
        <w:rPr>
          <w:rFonts w:cstheme="minorHAnsi"/>
        </w:rPr>
      </w:pPr>
      <w:r w:rsidRPr="00804810">
        <w:rPr>
          <w:rFonts w:cstheme="minorHAnsi"/>
        </w:rPr>
        <w:t>New compliance policies can be introduced quickly.</w:t>
      </w:r>
    </w:p>
    <w:p w14:paraId="461A29AD" w14:textId="77777777" w:rsidR="00804810" w:rsidRPr="00804810" w:rsidRDefault="00804810" w:rsidP="00804810">
      <w:pPr>
        <w:pStyle w:val="ListParagraph"/>
        <w:numPr>
          <w:ilvl w:val="0"/>
          <w:numId w:val="20"/>
        </w:numPr>
        <w:rPr>
          <w:rFonts w:cstheme="minorHAnsi"/>
        </w:rPr>
      </w:pPr>
      <w:proofErr w:type="spellStart"/>
      <w:r w:rsidRPr="001C778A">
        <w:t>Behavior</w:t>
      </w:r>
      <w:proofErr w:type="spellEnd"/>
      <w:r w:rsidRPr="00804810">
        <w:rPr>
          <w:rFonts w:cstheme="minorHAnsi"/>
        </w:rPr>
        <w:t xml:space="preserve"> becomes configurable rather than static.</w:t>
      </w:r>
    </w:p>
    <w:p w14:paraId="74BD9FB2" w14:textId="77777777" w:rsidR="00804810" w:rsidRPr="00804810" w:rsidRDefault="00804810" w:rsidP="00804810">
      <w:pPr>
        <w:pStyle w:val="ListParagraph"/>
        <w:numPr>
          <w:ilvl w:val="0"/>
          <w:numId w:val="20"/>
        </w:numPr>
        <w:rPr>
          <w:rFonts w:cstheme="minorHAnsi"/>
        </w:rPr>
      </w:pPr>
      <w:r w:rsidRPr="00804810">
        <w:rPr>
          <w:rFonts w:cstheme="minorHAnsi"/>
        </w:rPr>
        <w:t>The system is future-ready for regulatory changes.</w:t>
      </w:r>
    </w:p>
    <w:p w14:paraId="29A4654E" w14:textId="77777777" w:rsid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lastRenderedPageBreak/>
        <w:t>Each active rule is executed against incoming transactions, ensuring consistent compliance enforcement.</w:t>
      </w:r>
    </w:p>
    <w:p w14:paraId="3300BCFD" w14:textId="77777777" w:rsidR="00804810" w:rsidRPr="00804810" w:rsidRDefault="00804810" w:rsidP="00804810">
      <w:pPr>
        <w:rPr>
          <w:rFonts w:ascii="Times New Roman" w:hAnsi="Times New Roman" w:cs="Times New Roman"/>
          <w:b/>
          <w:bCs/>
        </w:rPr>
      </w:pPr>
      <w:r w:rsidRPr="00804810">
        <w:rPr>
          <w:rFonts w:ascii="Times New Roman" w:hAnsi="Times New Roman" w:cs="Times New Roman"/>
          <w:b/>
          <w:bCs/>
        </w:rPr>
        <w:t>8. Exception Management Strategy</w:t>
      </w:r>
    </w:p>
    <w:p w14:paraId="3E5EFC7E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Whenever validation, tax computation, or rule execution fails, an exception record is created containing:</w:t>
      </w:r>
    </w:p>
    <w:p w14:paraId="5D094BA8" w14:textId="77777777" w:rsidR="00804810" w:rsidRPr="00804810" w:rsidRDefault="00804810" w:rsidP="00804810">
      <w:pPr>
        <w:pStyle w:val="ListParagraph"/>
        <w:numPr>
          <w:ilvl w:val="0"/>
          <w:numId w:val="23"/>
        </w:numPr>
        <w:rPr>
          <w:rFonts w:cstheme="minorHAnsi"/>
        </w:rPr>
      </w:pPr>
      <w:r w:rsidRPr="00804810">
        <w:rPr>
          <w:rFonts w:cstheme="minorHAnsi"/>
        </w:rPr>
        <w:t>Transaction ID</w:t>
      </w:r>
    </w:p>
    <w:p w14:paraId="48A85CB9" w14:textId="77777777" w:rsidR="00804810" w:rsidRPr="00804810" w:rsidRDefault="00804810" w:rsidP="00804810">
      <w:pPr>
        <w:pStyle w:val="ListParagraph"/>
        <w:numPr>
          <w:ilvl w:val="0"/>
          <w:numId w:val="23"/>
        </w:numPr>
        <w:rPr>
          <w:rFonts w:cstheme="minorHAnsi"/>
        </w:rPr>
      </w:pPr>
      <w:r w:rsidRPr="00804810">
        <w:rPr>
          <w:rFonts w:cstheme="minorHAnsi"/>
        </w:rPr>
        <w:t>Customer ID</w:t>
      </w:r>
    </w:p>
    <w:p w14:paraId="7DFA063C" w14:textId="77777777" w:rsidR="00804810" w:rsidRPr="00804810" w:rsidRDefault="00804810" w:rsidP="00804810">
      <w:pPr>
        <w:pStyle w:val="ListParagraph"/>
        <w:numPr>
          <w:ilvl w:val="0"/>
          <w:numId w:val="23"/>
        </w:numPr>
        <w:rPr>
          <w:rFonts w:cstheme="minorHAnsi"/>
        </w:rPr>
      </w:pPr>
      <w:r w:rsidRPr="00804810">
        <w:rPr>
          <w:rFonts w:cstheme="minorHAnsi"/>
        </w:rPr>
        <w:t>Rule name</w:t>
      </w:r>
    </w:p>
    <w:p w14:paraId="7BCE349D" w14:textId="77777777" w:rsidR="00804810" w:rsidRPr="00804810" w:rsidRDefault="00804810" w:rsidP="00804810">
      <w:pPr>
        <w:pStyle w:val="ListParagraph"/>
        <w:numPr>
          <w:ilvl w:val="0"/>
          <w:numId w:val="23"/>
        </w:numPr>
        <w:rPr>
          <w:rFonts w:cstheme="minorHAnsi"/>
        </w:rPr>
      </w:pPr>
      <w:r w:rsidRPr="00804810">
        <w:rPr>
          <w:rFonts w:cstheme="minorHAnsi"/>
        </w:rPr>
        <w:t>Severity level</w:t>
      </w:r>
    </w:p>
    <w:p w14:paraId="30C55EF3" w14:textId="77777777" w:rsidR="00804810" w:rsidRPr="00804810" w:rsidRDefault="00804810" w:rsidP="00804810">
      <w:pPr>
        <w:pStyle w:val="ListParagraph"/>
        <w:numPr>
          <w:ilvl w:val="0"/>
          <w:numId w:val="23"/>
        </w:numPr>
        <w:rPr>
          <w:rFonts w:cstheme="minorHAnsi"/>
        </w:rPr>
      </w:pPr>
      <w:r w:rsidRPr="00804810">
        <w:rPr>
          <w:rFonts w:cstheme="minorHAnsi"/>
        </w:rPr>
        <w:t>Message</w:t>
      </w:r>
    </w:p>
    <w:p w14:paraId="1ED86A1E" w14:textId="77777777" w:rsidR="00804810" w:rsidRPr="00804810" w:rsidRDefault="00804810" w:rsidP="00804810">
      <w:pPr>
        <w:pStyle w:val="ListParagraph"/>
        <w:numPr>
          <w:ilvl w:val="0"/>
          <w:numId w:val="23"/>
        </w:numPr>
        <w:rPr>
          <w:rFonts w:cstheme="minorHAnsi"/>
        </w:rPr>
      </w:pPr>
      <w:r w:rsidRPr="00804810">
        <w:rPr>
          <w:rFonts w:cstheme="minorHAnsi"/>
        </w:rPr>
        <w:t>Timestamp</w:t>
      </w:r>
    </w:p>
    <w:p w14:paraId="6F6BD291" w14:textId="77777777" w:rsid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This structured approach allows auditors to filter and investigate issues efficiently.</w:t>
      </w:r>
    </w:p>
    <w:p w14:paraId="43135C7E" w14:textId="77777777" w:rsidR="00804810" w:rsidRPr="00804810" w:rsidRDefault="00804810" w:rsidP="00804810">
      <w:pPr>
        <w:rPr>
          <w:rFonts w:ascii="Times New Roman" w:hAnsi="Times New Roman" w:cs="Times New Roman"/>
          <w:b/>
          <w:bCs/>
        </w:rPr>
      </w:pPr>
      <w:r w:rsidRPr="00804810">
        <w:rPr>
          <w:rFonts w:ascii="Times New Roman" w:hAnsi="Times New Roman" w:cs="Times New Roman"/>
          <w:b/>
          <w:bCs/>
        </w:rPr>
        <w:t>9. Audit Logging</w:t>
      </w:r>
    </w:p>
    <w:p w14:paraId="58D034A6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Audit logging ensures full traceability of system activity.</w:t>
      </w:r>
    </w:p>
    <w:p w14:paraId="4680AD34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Events captured include:</w:t>
      </w:r>
    </w:p>
    <w:p w14:paraId="51F6ED30" w14:textId="2C7EA500" w:rsidR="00804810" w:rsidRPr="00804810" w:rsidRDefault="00804810" w:rsidP="00804810">
      <w:pPr>
        <w:pStyle w:val="ListParagraph"/>
        <w:numPr>
          <w:ilvl w:val="0"/>
          <w:numId w:val="26"/>
        </w:numPr>
        <w:rPr>
          <w:rFonts w:cstheme="minorHAnsi"/>
        </w:rPr>
      </w:pPr>
      <w:r w:rsidRPr="00804810">
        <w:rPr>
          <w:rFonts w:cstheme="minorHAnsi"/>
        </w:rPr>
        <w:t>Transaction ingestion</w:t>
      </w:r>
    </w:p>
    <w:p w14:paraId="71762CF2" w14:textId="77777777" w:rsidR="00804810" w:rsidRPr="00804810" w:rsidRDefault="00804810" w:rsidP="00804810">
      <w:pPr>
        <w:pStyle w:val="ListParagraph"/>
        <w:numPr>
          <w:ilvl w:val="0"/>
          <w:numId w:val="26"/>
        </w:numPr>
        <w:rPr>
          <w:rFonts w:cstheme="minorHAnsi"/>
        </w:rPr>
      </w:pPr>
      <w:r w:rsidRPr="00804810">
        <w:rPr>
          <w:rFonts w:cstheme="minorHAnsi"/>
        </w:rPr>
        <w:t>Tax computation</w:t>
      </w:r>
    </w:p>
    <w:p w14:paraId="5DA73314" w14:textId="77777777" w:rsidR="00804810" w:rsidRPr="00804810" w:rsidRDefault="00804810" w:rsidP="00804810">
      <w:pPr>
        <w:pStyle w:val="ListParagraph"/>
        <w:numPr>
          <w:ilvl w:val="0"/>
          <w:numId w:val="26"/>
        </w:numPr>
        <w:rPr>
          <w:rFonts w:cstheme="minorHAnsi"/>
        </w:rPr>
      </w:pPr>
      <w:r w:rsidRPr="00804810">
        <w:rPr>
          <w:rFonts w:cstheme="minorHAnsi"/>
        </w:rPr>
        <w:t>Rule execution</w:t>
      </w:r>
    </w:p>
    <w:p w14:paraId="725F6725" w14:textId="77777777" w:rsidR="00804810" w:rsidRPr="00804810" w:rsidRDefault="00804810" w:rsidP="00804810">
      <w:pPr>
        <w:rPr>
          <w:rFonts w:cstheme="minorHAnsi"/>
        </w:rPr>
      </w:pPr>
      <w:r w:rsidRPr="00804810">
        <w:rPr>
          <w:rFonts w:cstheme="minorHAnsi"/>
        </w:rPr>
        <w:t>Each log entry stores metadata and contextual details, making the system compliant with enterprise audit requirements.</w:t>
      </w:r>
    </w:p>
    <w:p w14:paraId="2E01DFE8" w14:textId="51C284B5" w:rsidR="00B1020A" w:rsidRPr="00B1020A" w:rsidRDefault="00B1020A" w:rsidP="00B1020A">
      <w:pPr>
        <w:rPr>
          <w:rFonts w:ascii="Times New Roman" w:hAnsi="Times New Roman" w:cs="Times New Roman"/>
          <w:b/>
          <w:bCs/>
        </w:rPr>
      </w:pPr>
      <w:r w:rsidRPr="00B1020A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0</w:t>
      </w:r>
      <w:r w:rsidRPr="00B1020A">
        <w:rPr>
          <w:rFonts w:ascii="Times New Roman" w:hAnsi="Times New Roman" w:cs="Times New Roman"/>
          <w:b/>
          <w:bCs/>
        </w:rPr>
        <w:t>. Testing Strategy</w:t>
      </w:r>
    </w:p>
    <w:p w14:paraId="18F78A7F" w14:textId="77777777" w:rsidR="00B1020A" w:rsidRPr="00B1020A" w:rsidRDefault="00B1020A" w:rsidP="00B1020A">
      <w:pPr>
        <w:rPr>
          <w:rFonts w:cstheme="minorHAnsi"/>
        </w:rPr>
      </w:pPr>
      <w:r w:rsidRPr="00B1020A">
        <w:rPr>
          <w:rFonts w:cstheme="minorHAnsi"/>
        </w:rPr>
        <w:t>The project maintains strong test coverage through:</w:t>
      </w:r>
    </w:p>
    <w:p w14:paraId="6B88E8A0" w14:textId="77777777" w:rsidR="00B1020A" w:rsidRPr="00B1020A" w:rsidRDefault="00B1020A" w:rsidP="00B1020A">
      <w:pPr>
        <w:pStyle w:val="ListParagraph"/>
        <w:numPr>
          <w:ilvl w:val="0"/>
          <w:numId w:val="28"/>
        </w:numPr>
        <w:rPr>
          <w:rFonts w:cstheme="minorHAnsi"/>
        </w:rPr>
      </w:pPr>
      <w:r w:rsidRPr="00B1020A">
        <w:rPr>
          <w:rFonts w:cstheme="minorHAnsi"/>
        </w:rPr>
        <w:t>Unit tests for service and rule engine logic</w:t>
      </w:r>
    </w:p>
    <w:p w14:paraId="7E512EB1" w14:textId="77777777" w:rsidR="00B1020A" w:rsidRPr="00B1020A" w:rsidRDefault="00B1020A" w:rsidP="00B1020A">
      <w:pPr>
        <w:pStyle w:val="ListParagraph"/>
        <w:numPr>
          <w:ilvl w:val="0"/>
          <w:numId w:val="28"/>
        </w:numPr>
        <w:rPr>
          <w:rFonts w:cstheme="minorHAnsi"/>
        </w:rPr>
      </w:pPr>
      <w:r w:rsidRPr="00B1020A">
        <w:rPr>
          <w:rFonts w:cstheme="minorHAnsi"/>
        </w:rPr>
        <w:t xml:space="preserve">Controller tests using </w:t>
      </w:r>
      <w:proofErr w:type="spellStart"/>
      <w:r w:rsidRPr="00B1020A">
        <w:rPr>
          <w:rFonts w:cstheme="minorHAnsi"/>
        </w:rPr>
        <w:t>MockMvc</w:t>
      </w:r>
      <w:proofErr w:type="spellEnd"/>
    </w:p>
    <w:p w14:paraId="0B794426" w14:textId="77777777" w:rsidR="00B1020A" w:rsidRPr="00B1020A" w:rsidRDefault="00B1020A" w:rsidP="00B1020A">
      <w:pPr>
        <w:pStyle w:val="ListParagraph"/>
        <w:numPr>
          <w:ilvl w:val="0"/>
          <w:numId w:val="28"/>
        </w:numPr>
        <w:rPr>
          <w:rFonts w:cstheme="minorHAnsi"/>
        </w:rPr>
      </w:pPr>
      <w:r w:rsidRPr="00B1020A">
        <w:rPr>
          <w:rFonts w:cstheme="minorHAnsi"/>
        </w:rPr>
        <w:t>Integration testing for end-to-end validation</w:t>
      </w:r>
    </w:p>
    <w:p w14:paraId="0EA63546" w14:textId="003920F2" w:rsidR="006C3381" w:rsidRPr="00B1020A" w:rsidRDefault="00B1020A">
      <w:pPr>
        <w:rPr>
          <w:rFonts w:cstheme="minorHAnsi"/>
        </w:rPr>
      </w:pPr>
      <w:r w:rsidRPr="00B1020A">
        <w:rPr>
          <w:rFonts w:cstheme="minorHAnsi"/>
        </w:rPr>
        <w:t>This ensures reliability and reduces regression risks during future enhancements.</w:t>
      </w:r>
    </w:p>
    <w:sectPr w:rsidR="006C3381" w:rsidRPr="00B1020A" w:rsidSect="008B777A"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8C5EE" w14:textId="77777777" w:rsidR="00AD2D42" w:rsidRDefault="00AD2D42" w:rsidP="008B777A">
      <w:pPr>
        <w:spacing w:after="0" w:line="240" w:lineRule="auto"/>
      </w:pPr>
      <w:r>
        <w:separator/>
      </w:r>
    </w:p>
  </w:endnote>
  <w:endnote w:type="continuationSeparator" w:id="0">
    <w:p w14:paraId="07DFA191" w14:textId="77777777" w:rsidR="00AD2D42" w:rsidRDefault="00AD2D42" w:rsidP="008B7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718570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186D8C6D" w14:textId="4653B0F1" w:rsidR="008B777A" w:rsidRPr="008B777A" w:rsidRDefault="008B777A">
        <w:pPr>
          <w:pStyle w:val="Footer"/>
          <w:jc w:val="right"/>
          <w:rPr>
            <w:sz w:val="20"/>
            <w:szCs w:val="20"/>
          </w:rPr>
        </w:pPr>
        <w:r w:rsidRPr="008B777A">
          <w:rPr>
            <w:sz w:val="20"/>
            <w:szCs w:val="20"/>
          </w:rPr>
          <w:fldChar w:fldCharType="begin"/>
        </w:r>
        <w:r w:rsidRPr="008B777A">
          <w:rPr>
            <w:sz w:val="20"/>
            <w:szCs w:val="20"/>
          </w:rPr>
          <w:instrText xml:space="preserve"> PAGE   \* MERGEFORMAT </w:instrText>
        </w:r>
        <w:r w:rsidRPr="008B777A">
          <w:rPr>
            <w:sz w:val="20"/>
            <w:szCs w:val="20"/>
          </w:rPr>
          <w:fldChar w:fldCharType="separate"/>
        </w:r>
        <w:r w:rsidRPr="008B777A">
          <w:rPr>
            <w:noProof/>
            <w:sz w:val="20"/>
            <w:szCs w:val="20"/>
          </w:rPr>
          <w:t>2</w:t>
        </w:r>
        <w:r w:rsidRPr="008B777A">
          <w:rPr>
            <w:noProof/>
            <w:sz w:val="20"/>
            <w:szCs w:val="20"/>
          </w:rPr>
          <w:fldChar w:fldCharType="end"/>
        </w:r>
      </w:p>
    </w:sdtContent>
  </w:sdt>
  <w:p w14:paraId="33E4F8FF" w14:textId="77777777" w:rsidR="008B777A" w:rsidRDefault="008B7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8C6F" w14:textId="77777777" w:rsidR="00AD2D42" w:rsidRDefault="00AD2D42" w:rsidP="008B777A">
      <w:pPr>
        <w:spacing w:after="0" w:line="240" w:lineRule="auto"/>
      </w:pPr>
      <w:r>
        <w:separator/>
      </w:r>
    </w:p>
  </w:footnote>
  <w:footnote w:type="continuationSeparator" w:id="0">
    <w:p w14:paraId="4F849132" w14:textId="77777777" w:rsidR="00AD2D42" w:rsidRDefault="00AD2D42" w:rsidP="008B7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7E2"/>
    <w:multiLevelType w:val="multilevel"/>
    <w:tmpl w:val="D9D07C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7AD1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7A25"/>
    <w:multiLevelType w:val="multilevel"/>
    <w:tmpl w:val="B85406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0066E"/>
    <w:multiLevelType w:val="multilevel"/>
    <w:tmpl w:val="20E67A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4B82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2987"/>
    <w:multiLevelType w:val="multilevel"/>
    <w:tmpl w:val="AEF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E620B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7F49"/>
    <w:multiLevelType w:val="multilevel"/>
    <w:tmpl w:val="20E67A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871E5"/>
    <w:multiLevelType w:val="multilevel"/>
    <w:tmpl w:val="4C2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D8E"/>
    <w:multiLevelType w:val="multilevel"/>
    <w:tmpl w:val="C1846B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4282A"/>
    <w:multiLevelType w:val="multilevel"/>
    <w:tmpl w:val="784A16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86D"/>
    <w:multiLevelType w:val="multilevel"/>
    <w:tmpl w:val="20E67A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D7A22"/>
    <w:multiLevelType w:val="multilevel"/>
    <w:tmpl w:val="20E67A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B6FBD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82A38"/>
    <w:multiLevelType w:val="multilevel"/>
    <w:tmpl w:val="CDB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0023B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B1B25"/>
    <w:multiLevelType w:val="multilevel"/>
    <w:tmpl w:val="90768B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25FA0"/>
    <w:multiLevelType w:val="multilevel"/>
    <w:tmpl w:val="B85406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F210E"/>
    <w:multiLevelType w:val="multilevel"/>
    <w:tmpl w:val="87D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D4084"/>
    <w:multiLevelType w:val="multilevel"/>
    <w:tmpl w:val="A5E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05097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B1256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C5953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94570"/>
    <w:multiLevelType w:val="multilevel"/>
    <w:tmpl w:val="30E2CB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A350F"/>
    <w:multiLevelType w:val="multilevel"/>
    <w:tmpl w:val="8340CC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3334A"/>
    <w:multiLevelType w:val="multilevel"/>
    <w:tmpl w:val="DF9E2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14D79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325AB"/>
    <w:multiLevelType w:val="multilevel"/>
    <w:tmpl w:val="A38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03A46"/>
    <w:multiLevelType w:val="multilevel"/>
    <w:tmpl w:val="8340CC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56621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5554C"/>
    <w:multiLevelType w:val="multilevel"/>
    <w:tmpl w:val="12F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6396E"/>
    <w:multiLevelType w:val="multilevel"/>
    <w:tmpl w:val="A73C2C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B1806"/>
    <w:multiLevelType w:val="multilevel"/>
    <w:tmpl w:val="CBC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A134E"/>
    <w:multiLevelType w:val="multilevel"/>
    <w:tmpl w:val="8B386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4442C1"/>
    <w:multiLevelType w:val="multilevel"/>
    <w:tmpl w:val="49C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711B4"/>
    <w:multiLevelType w:val="multilevel"/>
    <w:tmpl w:val="9AD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25157"/>
    <w:multiLevelType w:val="multilevel"/>
    <w:tmpl w:val="90D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655AD"/>
    <w:multiLevelType w:val="multilevel"/>
    <w:tmpl w:val="352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506601"/>
    <w:multiLevelType w:val="hybridMultilevel"/>
    <w:tmpl w:val="0CDE0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D51F6"/>
    <w:multiLevelType w:val="multilevel"/>
    <w:tmpl w:val="33AC9D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415E15"/>
    <w:multiLevelType w:val="multilevel"/>
    <w:tmpl w:val="D9D07C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1776">
    <w:abstractNumId w:val="30"/>
  </w:num>
  <w:num w:numId="2" w16cid:durableId="1988197159">
    <w:abstractNumId w:val="9"/>
  </w:num>
  <w:num w:numId="3" w16cid:durableId="730929525">
    <w:abstractNumId w:val="35"/>
  </w:num>
  <w:num w:numId="4" w16cid:durableId="1046222859">
    <w:abstractNumId w:val="27"/>
  </w:num>
  <w:num w:numId="5" w16cid:durableId="1320502131">
    <w:abstractNumId w:val="8"/>
  </w:num>
  <w:num w:numId="6" w16cid:durableId="894858325">
    <w:abstractNumId w:val="34"/>
  </w:num>
  <w:num w:numId="7" w16cid:durableId="221209366">
    <w:abstractNumId w:val="18"/>
  </w:num>
  <w:num w:numId="8" w16cid:durableId="1681615072">
    <w:abstractNumId w:val="5"/>
  </w:num>
  <w:num w:numId="9" w16cid:durableId="747772723">
    <w:abstractNumId w:val="23"/>
  </w:num>
  <w:num w:numId="10" w16cid:durableId="1882747673">
    <w:abstractNumId w:val="31"/>
  </w:num>
  <w:num w:numId="11" w16cid:durableId="461577165">
    <w:abstractNumId w:val="10"/>
  </w:num>
  <w:num w:numId="12" w16cid:durableId="2024892950">
    <w:abstractNumId w:val="37"/>
  </w:num>
  <w:num w:numId="13" w16cid:durableId="781875860">
    <w:abstractNumId w:val="33"/>
  </w:num>
  <w:num w:numId="14" w16cid:durableId="378014843">
    <w:abstractNumId w:val="36"/>
  </w:num>
  <w:num w:numId="15" w16cid:durableId="456870345">
    <w:abstractNumId w:val="39"/>
  </w:num>
  <w:num w:numId="16" w16cid:durableId="1168593167">
    <w:abstractNumId w:val="14"/>
  </w:num>
  <w:num w:numId="17" w16cid:durableId="503282689">
    <w:abstractNumId w:val="11"/>
  </w:num>
  <w:num w:numId="18" w16cid:durableId="786508802">
    <w:abstractNumId w:val="7"/>
  </w:num>
  <w:num w:numId="19" w16cid:durableId="2014137097">
    <w:abstractNumId w:val="19"/>
  </w:num>
  <w:num w:numId="20" w16cid:durableId="1425569073">
    <w:abstractNumId w:val="12"/>
  </w:num>
  <w:num w:numId="21" w16cid:durableId="1376076670">
    <w:abstractNumId w:val="3"/>
  </w:num>
  <w:num w:numId="22" w16cid:durableId="2125885231">
    <w:abstractNumId w:val="13"/>
  </w:num>
  <w:num w:numId="23" w16cid:durableId="2061593987">
    <w:abstractNumId w:val="6"/>
  </w:num>
  <w:num w:numId="24" w16cid:durableId="2123068863">
    <w:abstractNumId w:val="38"/>
  </w:num>
  <w:num w:numId="25" w16cid:durableId="1417629130">
    <w:abstractNumId w:val="29"/>
  </w:num>
  <w:num w:numId="26" w16cid:durableId="948708643">
    <w:abstractNumId w:val="32"/>
  </w:num>
  <w:num w:numId="27" w16cid:durableId="689070544">
    <w:abstractNumId w:val="21"/>
  </w:num>
  <w:num w:numId="28" w16cid:durableId="769474972">
    <w:abstractNumId w:val="20"/>
  </w:num>
  <w:num w:numId="29" w16cid:durableId="1975716530">
    <w:abstractNumId w:val="4"/>
  </w:num>
  <w:num w:numId="30" w16cid:durableId="1591814684">
    <w:abstractNumId w:val="15"/>
  </w:num>
  <w:num w:numId="31" w16cid:durableId="387387279">
    <w:abstractNumId w:val="1"/>
  </w:num>
  <w:num w:numId="32" w16cid:durableId="1610701911">
    <w:abstractNumId w:val="26"/>
  </w:num>
  <w:num w:numId="33" w16cid:durableId="2036037798">
    <w:abstractNumId w:val="22"/>
  </w:num>
  <w:num w:numId="34" w16cid:durableId="492263525">
    <w:abstractNumId w:val="2"/>
  </w:num>
  <w:num w:numId="35" w16cid:durableId="1672640374">
    <w:abstractNumId w:val="17"/>
  </w:num>
  <w:num w:numId="36" w16cid:durableId="1638993856">
    <w:abstractNumId w:val="25"/>
  </w:num>
  <w:num w:numId="37" w16cid:durableId="1624194089">
    <w:abstractNumId w:val="28"/>
  </w:num>
  <w:num w:numId="38" w16cid:durableId="963852519">
    <w:abstractNumId w:val="24"/>
  </w:num>
  <w:num w:numId="39" w16cid:durableId="371735187">
    <w:abstractNumId w:val="16"/>
  </w:num>
  <w:num w:numId="40" w16cid:durableId="1664048129">
    <w:abstractNumId w:val="0"/>
  </w:num>
  <w:num w:numId="41" w16cid:durableId="180226780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81"/>
    <w:rsid w:val="000970C5"/>
    <w:rsid w:val="001C778A"/>
    <w:rsid w:val="002E6644"/>
    <w:rsid w:val="00467483"/>
    <w:rsid w:val="005615E2"/>
    <w:rsid w:val="005E056A"/>
    <w:rsid w:val="006C3381"/>
    <w:rsid w:val="0074762B"/>
    <w:rsid w:val="007D0191"/>
    <w:rsid w:val="00804810"/>
    <w:rsid w:val="008A0D43"/>
    <w:rsid w:val="008B777A"/>
    <w:rsid w:val="00AC2F68"/>
    <w:rsid w:val="00AD2D42"/>
    <w:rsid w:val="00B1020A"/>
    <w:rsid w:val="00D3330A"/>
    <w:rsid w:val="00D40218"/>
    <w:rsid w:val="00E77B96"/>
    <w:rsid w:val="00F0326D"/>
    <w:rsid w:val="00F401CB"/>
    <w:rsid w:val="00F9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9BE6"/>
  <w15:chartTrackingRefBased/>
  <w15:docId w15:val="{9EBAAD35-CE4D-4C4E-9A9F-D66E0B24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77A"/>
  </w:style>
  <w:style w:type="paragraph" w:styleId="Footer">
    <w:name w:val="footer"/>
    <w:basedOn w:val="Normal"/>
    <w:link w:val="FooterChar"/>
    <w:uiPriority w:val="99"/>
    <w:unhideWhenUsed/>
    <w:rsid w:val="008B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77A"/>
  </w:style>
  <w:style w:type="character" w:styleId="Hyperlink">
    <w:name w:val="Hyperlink"/>
    <w:basedOn w:val="DefaultParagraphFont"/>
    <w:uiPriority w:val="99"/>
    <w:unhideWhenUsed/>
    <w:rsid w:val="008B77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7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2F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shore-M6/Tax-Gap-Detection-and-Compliance-Validation-Service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2B37D-490F-4DE3-A548-3C0D85ADD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5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manubolu</dc:creator>
  <cp:keywords/>
  <dc:description/>
  <cp:lastModifiedBy>kishore manubolu</cp:lastModifiedBy>
  <cp:revision>13</cp:revision>
  <dcterms:created xsi:type="dcterms:W3CDTF">2026-02-15T11:54:00Z</dcterms:created>
  <dcterms:modified xsi:type="dcterms:W3CDTF">2026-02-15T16:52:00Z</dcterms:modified>
</cp:coreProperties>
</file>