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Urban Heat Island Mitigation (Archived Early Draft)</w:t>
      </w:r>
    </w:p>
    <w:p>
      <w:r>
        <w:t>Early working draft - Superseded by current chapter draft.</w:t>
      </w:r>
    </w:p>
    <w:p>
      <w:pPr>
        <w:pStyle w:val="Heading2"/>
      </w:pPr>
      <w:r>
        <w:t>3.1 Initial Notes</w:t>
      </w:r>
    </w:p>
    <w:p>
      <w:r>
        <w:t>Preliminary thoughts on temperature sensors and dataset structures.</w:t>
      </w:r>
    </w:p>
    <w:p>
      <w:r>
        <w:t>Contains outdated formulas superseded by the finalized methodology in thesis-ch3-urban-heat-draft.docx.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