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770" w:rsidRPr="00851770" w:rsidRDefault="002432B1" w:rsidP="00851770">
      <w:pPr>
        <w:pStyle w:val="Heading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22</w:t>
      </w:r>
      <w:r w:rsidR="00851770" w:rsidRPr="00851770">
        <w:rPr>
          <w:color w:val="000000" w:themeColor="text1"/>
          <w:sz w:val="28"/>
          <w:szCs w:val="28"/>
        </w:rPr>
        <w:t>-08-2024</w:t>
      </w:r>
    </w:p>
    <w:p w:rsidR="00851770" w:rsidRDefault="00851770" w:rsidP="00851770">
      <w:pPr>
        <w:pStyle w:val="Heading2"/>
        <w:rPr>
          <w:sz w:val="28"/>
          <w:szCs w:val="28"/>
        </w:rPr>
      </w:pPr>
      <w:r>
        <w:t xml:space="preserve">             </w:t>
      </w:r>
      <w:r w:rsidR="00C117FF">
        <w:t xml:space="preserve">                </w:t>
      </w:r>
      <w:r w:rsidR="00C117FF">
        <w:rPr>
          <w:sz w:val="28"/>
          <w:szCs w:val="28"/>
        </w:rPr>
        <w:t>C</w:t>
      </w:r>
      <w:r w:rsidR="00A54CDC">
        <w:rPr>
          <w:sz w:val="28"/>
          <w:szCs w:val="28"/>
        </w:rPr>
        <w:t>ode</w:t>
      </w:r>
      <w:r w:rsidR="00C117FF">
        <w:rPr>
          <w:sz w:val="28"/>
          <w:szCs w:val="28"/>
        </w:rPr>
        <w:t xml:space="preserve"> </w:t>
      </w:r>
      <w:r w:rsidR="00A54CDC">
        <w:rPr>
          <w:sz w:val="28"/>
          <w:szCs w:val="28"/>
        </w:rPr>
        <w:t>Mentor</w:t>
      </w:r>
      <w:r w:rsidR="00C117FF">
        <w:rPr>
          <w:sz w:val="28"/>
          <w:szCs w:val="28"/>
        </w:rPr>
        <w:t>(</w:t>
      </w:r>
      <w:r w:rsidR="00C117FF" w:rsidRPr="00CB5C15">
        <w:rPr>
          <w:sz w:val="28"/>
          <w:szCs w:val="28"/>
        </w:rPr>
        <w:t>Interactive Programming Language Learner</w:t>
      </w:r>
      <w:r w:rsidR="00C117FF">
        <w:rPr>
          <w:sz w:val="28"/>
          <w:szCs w:val="28"/>
        </w:rPr>
        <w:t xml:space="preserve">  )</w:t>
      </w:r>
    </w:p>
    <w:p w:rsidR="00A54CDC" w:rsidRPr="00A54CDC" w:rsidRDefault="00A54CDC" w:rsidP="00A54CDC"/>
    <w:p w:rsidR="00851770" w:rsidRPr="00851770" w:rsidRDefault="00851770" w:rsidP="00851770"/>
    <w:p w:rsidR="00851770" w:rsidRPr="00851770" w:rsidRDefault="00851770" w:rsidP="00851770">
      <w:pPr>
        <w:rPr>
          <w:color w:val="C00000"/>
          <w:sz w:val="28"/>
          <w:szCs w:val="28"/>
        </w:rPr>
      </w:pPr>
      <w:r w:rsidRPr="00851770">
        <w:rPr>
          <w:color w:val="C00000"/>
          <w:sz w:val="28"/>
          <w:szCs w:val="28"/>
        </w:rPr>
        <w:t>Problem Statement:</w:t>
      </w:r>
    </w:p>
    <w:p w:rsidR="00851770" w:rsidRDefault="00851770" w:rsidP="00851770">
      <w:pPr>
        <w:ind w:firstLine="720"/>
        <w:rPr>
          <w:sz w:val="28"/>
          <w:szCs w:val="28"/>
        </w:rPr>
      </w:pPr>
      <w:r w:rsidRPr="00CB5C15">
        <w:rPr>
          <w:sz w:val="28"/>
          <w:szCs w:val="28"/>
        </w:rPr>
        <w:t>In the rapidly evolving tech</w:t>
      </w:r>
      <w:r>
        <w:rPr>
          <w:sz w:val="28"/>
          <w:szCs w:val="28"/>
        </w:rPr>
        <w:t xml:space="preserve"> </w:t>
      </w:r>
      <w:r w:rsidRPr="00CB5C15">
        <w:rPr>
          <w:sz w:val="28"/>
          <w:szCs w:val="28"/>
        </w:rPr>
        <w:t>landscape, learning programming languages effectively and engagingly remains a significant challenge.</w:t>
      </w:r>
    </w:p>
    <w:p w:rsidR="00851770" w:rsidRDefault="00851770" w:rsidP="00851770">
      <w:pPr>
        <w:rPr>
          <w:sz w:val="28"/>
          <w:szCs w:val="28"/>
        </w:rPr>
      </w:pPr>
      <w:r w:rsidRPr="00CB5C1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CB5C15">
        <w:rPr>
          <w:sz w:val="28"/>
          <w:szCs w:val="28"/>
        </w:rPr>
        <w:t xml:space="preserve">The "Interactive Programming Language Learner" project aims to bridge this gap by creating a dynamic platform that revolutionizes how individuals learn programming languages. </w:t>
      </w:r>
    </w:p>
    <w:p w:rsidR="00851770" w:rsidRDefault="00851770" w:rsidP="00851770">
      <w:pPr>
        <w:ind w:firstLine="720"/>
        <w:rPr>
          <w:sz w:val="28"/>
          <w:szCs w:val="28"/>
        </w:rPr>
      </w:pPr>
      <w:r w:rsidRPr="00CB5C15">
        <w:rPr>
          <w:sz w:val="28"/>
          <w:szCs w:val="28"/>
        </w:rPr>
        <w:t xml:space="preserve">By integrating interactive coding challenges, </w:t>
      </w:r>
      <w:r>
        <w:rPr>
          <w:sz w:val="28"/>
          <w:szCs w:val="28"/>
        </w:rPr>
        <w:t xml:space="preserve">feedback, </w:t>
      </w:r>
      <w:r w:rsidRPr="00CB5C15">
        <w:rPr>
          <w:sz w:val="28"/>
          <w:szCs w:val="28"/>
        </w:rPr>
        <w:t>this platform will transform the learning journey into an engaging and productive experience, equipping learners with the skills they need to excel in the programming world.</w:t>
      </w:r>
    </w:p>
    <w:p w:rsidR="00851770" w:rsidRDefault="00851770" w:rsidP="00851770">
      <w:pPr>
        <w:rPr>
          <w:rFonts w:asciiTheme="majorHAnsi" w:hAnsiTheme="majorHAnsi"/>
          <w:b/>
          <w:color w:val="C0504D" w:themeColor="accent2"/>
          <w:sz w:val="28"/>
          <w:szCs w:val="28"/>
        </w:rPr>
      </w:pPr>
      <w:r>
        <w:rPr>
          <w:rFonts w:asciiTheme="majorHAnsi" w:hAnsiTheme="majorHAnsi"/>
          <w:b/>
          <w:color w:val="C0504D" w:themeColor="accent2"/>
          <w:sz w:val="28"/>
          <w:szCs w:val="28"/>
        </w:rPr>
        <w:t>Requirements :</w:t>
      </w:r>
    </w:p>
    <w:p w:rsidR="00851770" w:rsidRPr="00851770" w:rsidRDefault="00851770" w:rsidP="00851770">
      <w:pPr>
        <w:rPr>
          <w:rFonts w:asciiTheme="majorHAnsi" w:hAnsiTheme="majorHAnsi"/>
          <w:b/>
          <w:color w:val="C0504D" w:themeColor="accent2"/>
          <w:sz w:val="28"/>
          <w:szCs w:val="28"/>
        </w:rPr>
      </w:pPr>
      <w:r>
        <w:rPr>
          <w:sz w:val="28"/>
          <w:szCs w:val="28"/>
        </w:rPr>
        <w:tab/>
      </w:r>
      <w:r w:rsidRPr="00851770">
        <w:rPr>
          <w:rFonts w:asciiTheme="majorHAnsi" w:hAnsiTheme="majorHAnsi"/>
          <w:b/>
          <w:color w:val="C00000"/>
          <w:sz w:val="28"/>
          <w:szCs w:val="28"/>
        </w:rPr>
        <w:t>Fun</w:t>
      </w:r>
      <w:r w:rsidR="00EC1FA3">
        <w:rPr>
          <w:rFonts w:asciiTheme="majorHAnsi" w:hAnsiTheme="majorHAnsi"/>
          <w:b/>
          <w:color w:val="C00000"/>
          <w:sz w:val="28"/>
          <w:szCs w:val="28"/>
        </w:rPr>
        <w:t>c</w:t>
      </w:r>
      <w:r w:rsidRPr="00851770">
        <w:rPr>
          <w:rFonts w:asciiTheme="majorHAnsi" w:hAnsiTheme="majorHAnsi"/>
          <w:b/>
          <w:color w:val="C00000"/>
          <w:sz w:val="28"/>
          <w:szCs w:val="28"/>
        </w:rPr>
        <w:t>tional</w:t>
      </w:r>
      <w:r w:rsidRPr="00851770">
        <w:rPr>
          <w:rFonts w:asciiTheme="majorHAnsi" w:hAnsiTheme="majorHAnsi"/>
          <w:b/>
          <w:sz w:val="28"/>
          <w:szCs w:val="28"/>
        </w:rPr>
        <w:t xml:space="preserve"> </w:t>
      </w:r>
      <w:r w:rsidRPr="00851770">
        <w:rPr>
          <w:rFonts w:asciiTheme="majorHAnsi" w:hAnsiTheme="majorHAnsi"/>
          <w:b/>
          <w:color w:val="C00000"/>
          <w:sz w:val="28"/>
          <w:szCs w:val="28"/>
        </w:rPr>
        <w:t>Requirements</w:t>
      </w:r>
      <w:r w:rsidR="00EC1FA3">
        <w:rPr>
          <w:rFonts w:asciiTheme="majorHAnsi" w:hAnsiTheme="majorHAnsi"/>
          <w:b/>
          <w:color w:val="C00000"/>
          <w:sz w:val="28"/>
          <w:szCs w:val="28"/>
        </w:rPr>
        <w:t xml:space="preserve"> </w:t>
      </w:r>
      <w:r w:rsidRPr="00851770">
        <w:rPr>
          <w:rFonts w:asciiTheme="majorHAnsi" w:hAnsiTheme="majorHAnsi"/>
          <w:b/>
          <w:color w:val="C00000"/>
          <w:sz w:val="28"/>
          <w:szCs w:val="28"/>
        </w:rPr>
        <w:t xml:space="preserve"> :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Providing Choosing the programming language.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allow user to engage in activities like learn and attend test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Provide a interactive session.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Teach user from basic to advance concept.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conduct small quiz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Analyse Progress based on previous test result.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Provide problem based on progress.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Provide daily question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check overall progress</w:t>
      </w:r>
    </w:p>
    <w:p w:rsidR="00851770" w:rsidRDefault="00851770" w:rsidP="00851770">
      <w:pPr>
        <w:pStyle w:val="ListParagraph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provide batches.</w:t>
      </w:r>
    </w:p>
    <w:p w:rsidR="00851770" w:rsidRDefault="00851770" w:rsidP="00851770">
      <w:pPr>
        <w:rPr>
          <w:rFonts w:asciiTheme="majorHAnsi" w:hAnsiTheme="majorHAnsi"/>
          <w:b/>
          <w:color w:val="C00000"/>
          <w:sz w:val="28"/>
          <w:szCs w:val="28"/>
        </w:rPr>
      </w:pPr>
      <w:r w:rsidRPr="00851770">
        <w:rPr>
          <w:rFonts w:asciiTheme="majorHAnsi" w:hAnsiTheme="majorHAnsi"/>
          <w:b/>
          <w:color w:val="C00000"/>
          <w:sz w:val="28"/>
          <w:szCs w:val="28"/>
        </w:rPr>
        <w:t xml:space="preserve">             Non functionality</w:t>
      </w:r>
      <w:r>
        <w:rPr>
          <w:rFonts w:asciiTheme="majorHAnsi" w:hAnsiTheme="majorHAnsi"/>
          <w:b/>
          <w:color w:val="C00000"/>
          <w:sz w:val="28"/>
          <w:szCs w:val="28"/>
        </w:rPr>
        <w:t xml:space="preserve"> Requirements:</w:t>
      </w:r>
    </w:p>
    <w:p w:rsidR="00851770" w:rsidRPr="00851770" w:rsidRDefault="00851770" w:rsidP="00851770">
      <w:pPr>
        <w:rPr>
          <w:rFonts w:asciiTheme="majorHAnsi" w:hAnsiTheme="majorHAnsi"/>
          <w:b/>
          <w:color w:val="C00000"/>
          <w:sz w:val="28"/>
          <w:szCs w:val="28"/>
        </w:rPr>
      </w:pPr>
      <w:r>
        <w:rPr>
          <w:rFonts w:asciiTheme="majorHAnsi" w:hAnsiTheme="majorHAnsi"/>
          <w:b/>
          <w:color w:val="C00000"/>
          <w:sz w:val="28"/>
          <w:szCs w:val="28"/>
        </w:rPr>
        <w:t xml:space="preserve">                </w:t>
      </w:r>
      <w:r w:rsidRPr="00851770">
        <w:rPr>
          <w:rFonts w:asciiTheme="majorHAnsi" w:hAnsiTheme="majorHAnsi"/>
          <w:color w:val="C00000"/>
          <w:sz w:val="28"/>
          <w:szCs w:val="28"/>
        </w:rPr>
        <w:t xml:space="preserve"> </w:t>
      </w:r>
      <w:r w:rsidRPr="00851770">
        <w:rPr>
          <w:rFonts w:asciiTheme="majorHAnsi" w:hAnsiTheme="majorHAnsi"/>
          <w:sz w:val="28"/>
          <w:szCs w:val="28"/>
        </w:rPr>
        <w:t>1</w:t>
      </w:r>
      <w:r>
        <w:rPr>
          <w:rFonts w:asciiTheme="majorHAnsi" w:hAnsiTheme="majorHAnsi"/>
          <w:b/>
          <w:sz w:val="28"/>
          <w:szCs w:val="28"/>
        </w:rPr>
        <w:t xml:space="preserve">. </w:t>
      </w:r>
      <w:r w:rsidRPr="00851770">
        <w:rPr>
          <w:sz w:val="28"/>
          <w:szCs w:val="28"/>
        </w:rPr>
        <w:t>Usability(user friendly interface)</w:t>
      </w:r>
    </w:p>
    <w:p w:rsidR="00851770" w:rsidRPr="00851770" w:rsidRDefault="00851770" w:rsidP="0085177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2. </w:t>
      </w:r>
      <w:r w:rsidRPr="00851770">
        <w:rPr>
          <w:sz w:val="28"/>
          <w:szCs w:val="28"/>
        </w:rPr>
        <w:t>Performance(Fast loading times)</w:t>
      </w:r>
    </w:p>
    <w:p w:rsidR="00851770" w:rsidRPr="00851770" w:rsidRDefault="00851770" w:rsidP="008517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3. </w:t>
      </w:r>
      <w:r w:rsidRPr="00851770">
        <w:rPr>
          <w:sz w:val="28"/>
          <w:szCs w:val="28"/>
        </w:rPr>
        <w:t>Reliability</w:t>
      </w:r>
    </w:p>
    <w:p w:rsidR="00851770" w:rsidRPr="00851770" w:rsidRDefault="00851770" w:rsidP="0085177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4. </w:t>
      </w:r>
      <w:r w:rsidRPr="00851770">
        <w:rPr>
          <w:sz w:val="28"/>
          <w:szCs w:val="28"/>
        </w:rPr>
        <w:t>Portabilit</w:t>
      </w:r>
      <w:r>
        <w:rPr>
          <w:sz w:val="28"/>
          <w:szCs w:val="28"/>
        </w:rPr>
        <w:t>y.</w:t>
      </w:r>
    </w:p>
    <w:p w:rsidR="00851770" w:rsidRPr="00774912" w:rsidRDefault="00851770" w:rsidP="00851770">
      <w:pPr>
        <w:pStyle w:val="NormalWeb"/>
        <w:rPr>
          <w:rFonts w:ascii="Algerian" w:hAnsi="Algerian" w:cstheme="minorHAnsi"/>
          <w:b/>
          <w:color w:val="00B050"/>
          <w:sz w:val="28"/>
          <w:szCs w:val="28"/>
        </w:rPr>
      </w:pPr>
    </w:p>
    <w:p w:rsidR="00851770" w:rsidRDefault="00851770" w:rsidP="0085177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851770" w:rsidRPr="003D442D" w:rsidRDefault="00851770" w:rsidP="00851770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851770" w:rsidRPr="00613233" w:rsidRDefault="00851770" w:rsidP="00851770"/>
    <w:p w:rsidR="0064441D" w:rsidRDefault="0064441D"/>
    <w:sectPr w:rsidR="0064441D" w:rsidSect="00EC1FA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F97"/>
    <w:multiLevelType w:val="multilevel"/>
    <w:tmpl w:val="3BBE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181A87"/>
    <w:multiLevelType w:val="hybridMultilevel"/>
    <w:tmpl w:val="A468BFE6"/>
    <w:lvl w:ilvl="0" w:tplc="0409000F">
      <w:start w:val="1"/>
      <w:numFmt w:val="decimal"/>
      <w:lvlText w:val="%1."/>
      <w:lvlJc w:val="left"/>
      <w:pPr>
        <w:ind w:left="1331" w:hanging="360"/>
      </w:p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2">
    <w:nsid w:val="15B3334B"/>
    <w:multiLevelType w:val="hybridMultilevel"/>
    <w:tmpl w:val="08448890"/>
    <w:lvl w:ilvl="0" w:tplc="0409000F">
      <w:start w:val="1"/>
      <w:numFmt w:val="decimal"/>
      <w:lvlText w:val="%1."/>
      <w:lvlJc w:val="left"/>
      <w:pPr>
        <w:ind w:left="1820" w:hanging="360"/>
      </w:p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3">
    <w:nsid w:val="24BC095A"/>
    <w:multiLevelType w:val="hybridMultilevel"/>
    <w:tmpl w:val="C4963668"/>
    <w:lvl w:ilvl="0" w:tplc="0409000F">
      <w:start w:val="1"/>
      <w:numFmt w:val="decimal"/>
      <w:lvlText w:val="%1."/>
      <w:lvlJc w:val="left"/>
      <w:pPr>
        <w:ind w:left="842" w:hanging="360"/>
      </w:p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4">
    <w:nsid w:val="26ED1707"/>
    <w:multiLevelType w:val="multilevel"/>
    <w:tmpl w:val="48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CD5442"/>
    <w:multiLevelType w:val="multilevel"/>
    <w:tmpl w:val="6C9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10499"/>
    <w:multiLevelType w:val="multilevel"/>
    <w:tmpl w:val="0B82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423E1"/>
    <w:multiLevelType w:val="multilevel"/>
    <w:tmpl w:val="2CFC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C15DBC"/>
    <w:multiLevelType w:val="multilevel"/>
    <w:tmpl w:val="8BB4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675AA"/>
    <w:multiLevelType w:val="multilevel"/>
    <w:tmpl w:val="7EA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2719D0"/>
    <w:multiLevelType w:val="multilevel"/>
    <w:tmpl w:val="FF7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2D4E8E"/>
    <w:multiLevelType w:val="multilevel"/>
    <w:tmpl w:val="D194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51770"/>
    <w:rsid w:val="002432B1"/>
    <w:rsid w:val="0064441D"/>
    <w:rsid w:val="00851770"/>
    <w:rsid w:val="00A54CDC"/>
    <w:rsid w:val="00B839E5"/>
    <w:rsid w:val="00C117FF"/>
    <w:rsid w:val="00EC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77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7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7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51770"/>
    <w:rPr>
      <w:b/>
      <w:bCs/>
    </w:rPr>
  </w:style>
  <w:style w:type="paragraph" w:styleId="ListParagraph">
    <w:name w:val="List Paragraph"/>
    <w:basedOn w:val="Normal"/>
    <w:uiPriority w:val="34"/>
    <w:qFormat/>
    <w:rsid w:val="008517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2022503009</dc:creator>
  <cp:lastModifiedBy>2022503009</cp:lastModifiedBy>
  <cp:revision>3</cp:revision>
  <dcterms:created xsi:type="dcterms:W3CDTF">2024-08-29T08:00:00Z</dcterms:created>
  <dcterms:modified xsi:type="dcterms:W3CDTF">2024-08-29T09:20:00Z</dcterms:modified>
</cp:coreProperties>
</file>