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minutes of meeting document</w:t>
      </w:r>
    </w:p>
    <w:p>
      <w:r>
        <w:t>The document outlines a research proposal for a project that aims to develop a holistic system for disaster management. This system integrates cutting-edge technologies to improve the speed, accuracy, and transparency of damage assessment and compensation processes during disasters.</w:t>
        <w:br/>
        <w:br/>
        <w:t>The current methods of disaster compensation are slow, error-prone, and lack transparency. The proposed project seeks to address these limitations by utilizing modern technologies such as drones, machine learning, and blockchain.</w:t>
        <w:br/>
        <w:br/>
        <w:t>The project proposes a three-stage approach for disaster management. In the first stage, drones are strategically deployed to provide real-time monitoring and capture high-resolution images. In the second stage, drones equipped with advanced navigation systems operate in swarm configurations to cover larger areas efficiently. In the third stage, drones capture critical data using various sensors and imaging technologies.</w:t>
        <w:br/>
        <w:br/>
        <w:t>Machine learning plays a crucial role in enhancing the accuracy of damage assessment, while blockchain technology ensures data integrity and transparency. The proposed use of blockchain includes securely storing damage assessment data and land ownership records, preventing unauthorized claims and disputes, and providing accurate and transparent compensation allocation.</w:t>
        <w:br/>
        <w:br/>
        <w:t>The project aims to bridge the gaps in current literature by integrating drones, machine learning, and blockchain to create a unified disaster management system. This system promises to reduce delays, eliminate inaccuracies, and offer fair compensation through verifiable immutable data.</w:t>
        <w:br/>
        <w:br/>
        <w:t>The document also explores the benefits and applications of blockchain technology in various fields, including ensuring the integrity of important records, building trust among users, and enhancing the overall reliability of a system. It highlights the importance of data accessibility, open access to critical data, and the reduced risk of manipulation.</w:t>
        <w:br/>
        <w:br/>
        <w:t>Furthermore, the document discusses the concept of smart contracts, which are self-executing agreements on a blockchain that can automate processes and reduce the need for manual intervention. This leads to operational streamlining, improved efficiency, and faster processing times.</w:t>
        <w:br/>
        <w:br/>
        <w:t>The project also aims to reduce administrative overhead, resulting in cost savings, improved efficiency, and the effective use of resources. Overall, the document provides a comprehensive overview of the benefits and applications of blockchain technology in disaster management and highlights the importance of data accessibility, open access, and the reduction of administrative overhead.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