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Week:07</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No:241501089</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Name:Kishore S 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Sunny and Johnny like to pool their money and go to the ice cream parlor. Johnny never buys the same flavor that Sunny does. The only other rule they have is that they spend all of their money.Given a list of prices for the flavors of ice cream, select the two that will cost all of the money they have.For example, they have m = 6 to spend and there are flavors costing cost = [1, 2, 3, 4, 5, 6]. The two flavors costing 1 and 5 meet the criteria. Using 1-based indexing, they are at indices 1 and 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code in the editor below. It should return an array containing the indices of the prices of the two flavors they buy, sorted ascending.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the following: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an integer denoting the amount of money they have to spend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an integer array denoting the cost of each flavor of ice cream</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an integer, t, denoting the number of trips to the ice cream parlor.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t sets of lines each describe a visit. Each trip is described as follows: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integer m, the amount of money they have pooled.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integer n, the number of flavors offered at the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 space-separated integers denoting the cost of each flavor: cost[cost[1], cost[2], ..., cost[n]].Note: The index within the cost array represents the flavor of the ice cream purchased.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cost[i]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104,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always be a unique solution.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test case, print two space-separated integers denoting the indices of the two flavors purchased, in ascending order.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1 4 5 3 2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2 2 4 3</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w:t>
      </w:r>
    </w:p>
    <w:p>
      <w:pPr>
        <w:spacing w:before="0" w:after="0" w:line="240"/>
        <w:ind w:right="0" w:left="0" w:firstLine="0"/>
        <w:jc w:val="left"/>
        <w:rPr>
          <w:rFonts w:ascii="Calibri" w:hAnsi="Calibri" w:cs="Calibri" w:eastAsia="Calibri"/>
          <w:color w:val="auto"/>
          <w:spacing w:val="0"/>
          <w:position w:val="0"/>
          <w:sz w:val="22"/>
          <w:shd w:fill="auto" w:val="clear"/>
        </w:rPr>
      </w:pPr>
      <w:r>
        <w:object w:dxaOrig="8424" w:dyaOrig="4991">
          <v:rect xmlns:o="urn:schemas-microsoft-com:office:office" xmlns:v="urn:schemas-microsoft-com:vml" id="rectole0000000000" style="width:421.200000pt;height:24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424" w:dyaOrig="2399">
          <v:rect xmlns:o="urn:schemas-microsoft-com:office:office" xmlns:v="urn:schemas-microsoft-com:vml" id="rectole0000000001" style="width:421.200000pt;height:119.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422" w:dyaOrig="1984">
          <v:rect xmlns:o="urn:schemas-microsoft-com:office:office" xmlns:v="urn:schemas-microsoft-com:vml" id="rectole0000000002" style="width:421.100000pt;height:99.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Q2)problem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Numeros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Artist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lists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permutations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another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Unfortunately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transporting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exhibition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another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example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original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brr</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occurs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multiple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lists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ensure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frequency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lists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ascending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order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multiple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timesThe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difference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maximum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minimum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second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100</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editor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sorted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following</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original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Input</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Format</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input</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size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space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separated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size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second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space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separated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105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arr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104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Xmax</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Xmin</w:t>
      </w:r>
      <w:r>
        <w:rPr>
          <w:rFonts w:ascii="Cambria Math" w:hAnsi="Cambria Math" w:cs="Cambria Math" w:eastAsia="Cambria Math"/>
          <w:color w:val="auto"/>
          <w:spacing w:val="0"/>
          <w:position w:val="0"/>
          <w:sz w:val="22"/>
          <w:shd w:fill="auto" w:val="clear"/>
        </w:rPr>
        <w:t xml:space="preserve"> &lt; </w:t>
      </w:r>
      <w:r>
        <w:rPr>
          <w:rFonts w:ascii="Calibri" w:hAnsi="Calibri" w:cs="Calibri" w:eastAsia="Calibri"/>
          <w:color w:val="auto"/>
          <w:spacing w:val="0"/>
          <w:position w:val="0"/>
          <w:sz w:val="22"/>
          <w:shd w:fill="auto" w:val="clear"/>
        </w:rPr>
        <w:t xml:space="preserve">101</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Format</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ascending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order</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Input</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207</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208</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207</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208</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Sample</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Output</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422" w:dyaOrig="5588">
          <v:rect xmlns:o="urn:schemas-microsoft-com:office:office" xmlns:v="urn:schemas-microsoft-com:vml" id="rectole0000000003" style="width:421.100000pt;height:279.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424" w:dyaOrig="4824">
          <v:rect xmlns:o="urn:schemas-microsoft-com:office:office" xmlns:v="urn:schemas-microsoft-com:vml" id="rectole0000000004" style="width:421.200000pt;height:241.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422" w:dyaOrig="1619">
          <v:rect xmlns:o="urn:schemas-microsoft-com:office:office" xmlns:v="urn:schemas-microsoft-com:vml" id="rectole0000000005" style="width:421.100000pt;height:80.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Q3)Problem</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Statement</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Watson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Sherlock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challenge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subarrays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satisfies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determine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meets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criterion</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editor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either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meeting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criterion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following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integers</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Input</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Format</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cases</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pairs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case</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second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space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separated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 i &lt; n.</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Constraints:</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 T ≤ 10, 1 ≤ n ≤ 105, 1 ≤ arr[i] ≤ 2 x 104, 0 ≤ i ≤ n</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Output Format:</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 each test case print YES if there exists an element in the array, such that the sum of the elements on its left is equal to the sum of the elements on its right; otherwise print NO.</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8"/>
          <w:shd w:fill="auto" w:val="clear"/>
        </w:rPr>
        <w:t xml:space="preserve">Sample Input 0:</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1 2 3</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4</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1 2 3 3</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Sample Output 0:</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p>
    <w:p>
      <w:pPr>
        <w:spacing w:before="0" w:after="0" w:line="240"/>
        <w:ind w:right="0" w:left="0" w:firstLine="0"/>
        <w:jc w:val="left"/>
        <w:rPr>
          <w:rFonts w:ascii="Cambria Math" w:hAnsi="Cambria Math" w:cs="Cambria Math" w:eastAsia="Cambria Math"/>
          <w:color w:val="auto"/>
          <w:spacing w:val="0"/>
          <w:position w:val="0"/>
          <w:sz w:val="22"/>
          <w:shd w:fill="auto" w:val="clear"/>
        </w:rPr>
      </w:pPr>
      <w:r>
        <w:object w:dxaOrig="8422" w:dyaOrig="5142">
          <v:rect xmlns:o="urn:schemas-microsoft-com:office:office" xmlns:v="urn:schemas-microsoft-com:vml" id="rectole0000000006" style="width:421.100000pt;height:257.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object w:dxaOrig="8424" w:dyaOrig="2580">
          <v:rect xmlns:o="urn:schemas-microsoft-com:office:office" xmlns:v="urn:schemas-microsoft-com:vml" id="rectole0000000007" style="width:421.200000pt;height:129.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mbria Math" w:hAnsi="Cambria Math" w:cs="Cambria Math" w:eastAsia="Cambria Math"/>
          <w:color w:val="auto"/>
          <w:spacing w:val="0"/>
          <w:position w:val="0"/>
          <w:sz w:val="22"/>
          <w:shd w:fill="auto" w:val="clear"/>
        </w:rPr>
      </w:pP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Output:</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object w:dxaOrig="8422" w:dyaOrig="2530">
          <v:rect xmlns:o="urn:schemas-microsoft-com:office:office" xmlns:v="urn:schemas-microsoft-com:vml" id="rectole0000000008" style="width:421.100000pt;height:126.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mbria Math" w:hAnsi="Cambria Math" w:cs="Cambria Math" w:eastAsia="Cambria Math"/>
          <w:color w:val="auto"/>
          <w:spacing w:val="0"/>
          <w:position w:val="0"/>
          <w:sz w:val="22"/>
          <w:shd w:fill="auto" w:val="clear"/>
        </w:rPr>
      </w:pPr>
    </w:p>
    <w:p>
      <w:pPr>
        <w:spacing w:before="0" w:after="0" w:line="240"/>
        <w:ind w:right="0" w:left="0" w:firstLine="0"/>
        <w:jc w:val="left"/>
        <w:rPr>
          <w:rFonts w:ascii="Cambria Math" w:hAnsi="Cambria Math" w:cs="Cambria Math" w:eastAsia="Cambria Math"/>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