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Here's a complete Terraform learning roadmap from beginner to expert level, including time durations and project examples to solidify your skills: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Beginner Level (1–2 weeks)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What is Terraform?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Installation and CLI basics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Providers and Resources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Terraform configuration files (.tf)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Terraform core commands: init, plan, apply, destroy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Variables and Outputs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Terraform State and State file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Resource dependencies (depends_on)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Mini Project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Deploy a simple EC2 instance on AWS with a security group and key pair.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Intermediate Level (2–3 weeks)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Data sources and local values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Modules (Reusable Terraform code)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Workspaces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Remote backends (S3 + DynamoDB for state locking)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Terraform provisioners (file, remote-exec, local-exec)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Terraform functions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Taint and targeting resources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Count and for_each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Project Example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Build a VPC with public/private subnets, NAT Gateway, EC2 instance in private subnet, and bastion host in public subnet.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Advanced Level (2–3 weeks)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Dynamic blocks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Meta-arguments (e.g., lifecycle, depends_on, count, for_each)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Writing and using custom modules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Terraform Registry and publishing modules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Managing Terraform state securely and remotely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Terraform Cloud and Enterprise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Managing secrets with Vault or AWS Secrets Manager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Project Example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Multi-tier application infrastructure: VPC, subnets, RDS, EC2, Load Balancer, S3 bucket, and IAM roles.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Expert Level (2–4 weeks)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CI/CD integration using GitHub Actions or GitLab CI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Team collaboration using Terraform Cloud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Sentinel policies (Terraform Enterprise)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Writing custom providers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Performance optimization and cost management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Security best practices with IAM, encryption, and tagging policies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Real-world infrastructure planning and modularization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Capstone Project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Complete Infrastructure as Code pipeline: Automated deployments of environments (dev, test, prod) with versioned modules and CI/CD pipeline using GitHub Actions.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