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CFD68" w14:textId="77777777" w:rsidR="00230C22" w:rsidRDefault="00230C22">
      <w:pPr>
        <w:rPr>
          <w:rFonts w:ascii="Arial" w:hAnsi="Arial" w:cs="Arial"/>
          <w:sz w:val="76"/>
          <w:szCs w:val="76"/>
        </w:rPr>
      </w:pPr>
      <w:bookmarkStart w:id="0" w:name="_GoBack"/>
      <w:bookmarkEnd w:id="0"/>
    </w:p>
    <w:p w14:paraId="45ED8FDF" w14:textId="77777777" w:rsidR="00230C22" w:rsidRDefault="00230C22">
      <w:pPr>
        <w:rPr>
          <w:rFonts w:ascii="Arial" w:hAnsi="Arial" w:cs="Arial"/>
          <w:sz w:val="76"/>
          <w:szCs w:val="76"/>
        </w:rPr>
      </w:pPr>
    </w:p>
    <w:p w14:paraId="537FFFA0" w14:textId="77777777" w:rsidR="00230C22" w:rsidRDefault="00230C22">
      <w:pPr>
        <w:rPr>
          <w:rFonts w:ascii="Arial" w:hAnsi="Arial" w:cs="Arial"/>
          <w:sz w:val="76"/>
          <w:szCs w:val="76"/>
        </w:rPr>
      </w:pPr>
    </w:p>
    <w:p w14:paraId="4124D6B1" w14:textId="77777777" w:rsidR="00230C22" w:rsidRDefault="00230C22">
      <w:pPr>
        <w:rPr>
          <w:rFonts w:ascii="Arial" w:hAnsi="Arial" w:cs="Arial"/>
          <w:sz w:val="76"/>
          <w:szCs w:val="76"/>
        </w:rPr>
      </w:pPr>
    </w:p>
    <w:p w14:paraId="53591370" w14:textId="77777777" w:rsidR="00230C22" w:rsidRDefault="00230C22">
      <w:pPr>
        <w:rPr>
          <w:rFonts w:ascii="Arial" w:hAnsi="Arial" w:cs="Arial"/>
          <w:sz w:val="76"/>
          <w:szCs w:val="76"/>
        </w:rPr>
      </w:pPr>
    </w:p>
    <w:p w14:paraId="1AEE5E93" w14:textId="3D4D2389" w:rsidR="00C0129C" w:rsidRPr="00230C22" w:rsidRDefault="00230C22">
      <w:pPr>
        <w:rPr>
          <w:rFonts w:ascii="Arial" w:hAnsi="Arial" w:cs="Arial"/>
          <w:sz w:val="76"/>
          <w:szCs w:val="76"/>
        </w:rPr>
      </w:pPr>
      <w:r w:rsidRPr="00230C22">
        <w:rPr>
          <w:rFonts w:ascii="Arial" w:hAnsi="Arial" w:cs="Arial"/>
          <w:sz w:val="76"/>
          <w:szCs w:val="76"/>
        </w:rPr>
        <w:t>Virtual Private Cloud (VPC)</w:t>
      </w:r>
    </w:p>
    <w:p w14:paraId="1E833955" w14:textId="77777777" w:rsidR="00230C22" w:rsidRDefault="00230C22">
      <w:pPr>
        <w:rPr>
          <w:rFonts w:ascii="Arial" w:hAnsi="Arial" w:cs="Arial"/>
        </w:rPr>
      </w:pPr>
    </w:p>
    <w:p w14:paraId="1742E3AA" w14:textId="77777777" w:rsidR="00230C22" w:rsidRDefault="00230C22">
      <w:pPr>
        <w:rPr>
          <w:rFonts w:ascii="Arial" w:hAnsi="Arial" w:cs="Arial"/>
        </w:rPr>
      </w:pPr>
    </w:p>
    <w:p w14:paraId="264A11A0" w14:textId="77777777" w:rsidR="00230C22" w:rsidRDefault="00230C22">
      <w:pPr>
        <w:rPr>
          <w:rFonts w:ascii="Arial" w:hAnsi="Arial" w:cs="Arial"/>
        </w:rPr>
      </w:pPr>
    </w:p>
    <w:p w14:paraId="57CA8CC1" w14:textId="77777777" w:rsidR="00230C22" w:rsidRDefault="00230C22">
      <w:pPr>
        <w:rPr>
          <w:rFonts w:ascii="Arial" w:hAnsi="Arial" w:cs="Arial"/>
        </w:rPr>
      </w:pPr>
    </w:p>
    <w:p w14:paraId="17CC38A5" w14:textId="77777777" w:rsidR="00230C22" w:rsidRDefault="00230C22">
      <w:pPr>
        <w:rPr>
          <w:rFonts w:ascii="Arial" w:hAnsi="Arial" w:cs="Arial"/>
        </w:rPr>
      </w:pPr>
    </w:p>
    <w:p w14:paraId="46845E26" w14:textId="77777777" w:rsidR="00230C22" w:rsidRDefault="00230C22">
      <w:pPr>
        <w:rPr>
          <w:rFonts w:ascii="Arial" w:hAnsi="Arial" w:cs="Arial"/>
        </w:rPr>
      </w:pPr>
    </w:p>
    <w:p w14:paraId="6C78A5DC" w14:textId="77777777" w:rsidR="00230C22" w:rsidRDefault="00230C22">
      <w:pPr>
        <w:rPr>
          <w:rFonts w:ascii="Arial" w:hAnsi="Arial" w:cs="Arial"/>
        </w:rPr>
      </w:pPr>
    </w:p>
    <w:p w14:paraId="21BE0960" w14:textId="77777777" w:rsidR="00230C22" w:rsidRDefault="00230C22">
      <w:pPr>
        <w:rPr>
          <w:rFonts w:ascii="Arial" w:hAnsi="Arial" w:cs="Arial"/>
        </w:rPr>
      </w:pPr>
    </w:p>
    <w:p w14:paraId="7F032FD7" w14:textId="77777777" w:rsidR="00230C22" w:rsidRDefault="00230C22">
      <w:pPr>
        <w:rPr>
          <w:rFonts w:ascii="Arial" w:hAnsi="Arial" w:cs="Arial"/>
        </w:rPr>
      </w:pPr>
    </w:p>
    <w:p w14:paraId="560B9BCE" w14:textId="77777777" w:rsidR="00230C22" w:rsidRDefault="00230C22">
      <w:pPr>
        <w:rPr>
          <w:rFonts w:ascii="Arial" w:hAnsi="Arial" w:cs="Arial"/>
        </w:rPr>
      </w:pPr>
    </w:p>
    <w:p w14:paraId="3FC70848" w14:textId="77777777" w:rsidR="00230C22" w:rsidRDefault="00230C22">
      <w:pPr>
        <w:rPr>
          <w:rFonts w:ascii="Arial" w:hAnsi="Arial" w:cs="Arial"/>
        </w:rPr>
      </w:pPr>
    </w:p>
    <w:p w14:paraId="73590E16" w14:textId="77777777" w:rsidR="00230C22" w:rsidRDefault="00230C22">
      <w:pPr>
        <w:rPr>
          <w:rFonts w:ascii="Arial" w:hAnsi="Arial" w:cs="Arial"/>
        </w:rPr>
      </w:pPr>
    </w:p>
    <w:p w14:paraId="1DC6471F" w14:textId="77777777" w:rsidR="00230C22" w:rsidRDefault="00230C22">
      <w:pPr>
        <w:rPr>
          <w:rFonts w:ascii="Arial" w:hAnsi="Arial" w:cs="Arial"/>
        </w:rPr>
      </w:pPr>
    </w:p>
    <w:p w14:paraId="43D4CAD6" w14:textId="77777777" w:rsidR="00230C22" w:rsidRDefault="00230C22">
      <w:pPr>
        <w:rPr>
          <w:rFonts w:ascii="Arial" w:hAnsi="Arial" w:cs="Arial"/>
        </w:rPr>
      </w:pPr>
    </w:p>
    <w:p w14:paraId="34D91254" w14:textId="77777777" w:rsidR="00230C22" w:rsidRDefault="00230C22">
      <w:pPr>
        <w:rPr>
          <w:rFonts w:ascii="Arial" w:hAnsi="Arial" w:cs="Arial"/>
        </w:rPr>
      </w:pPr>
    </w:p>
    <w:p w14:paraId="69E4D8E4" w14:textId="77777777" w:rsidR="00230C22" w:rsidRDefault="00230C22">
      <w:pPr>
        <w:rPr>
          <w:rFonts w:ascii="Arial" w:hAnsi="Arial" w:cs="Arial"/>
        </w:rPr>
      </w:pPr>
    </w:p>
    <w:p w14:paraId="015E6F00" w14:textId="318F9C18" w:rsidR="00C0129C" w:rsidRPr="004A5588" w:rsidRDefault="00C0129C" w:rsidP="004A5588">
      <w:pPr>
        <w:pStyle w:val="ListParagraph"/>
        <w:numPr>
          <w:ilvl w:val="0"/>
          <w:numId w:val="2"/>
        </w:numPr>
        <w:rPr>
          <w:rFonts w:ascii="Arial" w:hAnsi="Arial" w:cs="Arial"/>
        </w:rPr>
      </w:pPr>
      <w:r w:rsidRPr="004A5588">
        <w:rPr>
          <w:rFonts w:ascii="Arial" w:hAnsi="Arial" w:cs="Arial"/>
          <w:b/>
          <w:bCs/>
        </w:rPr>
        <w:t>Understanding VPC</w:t>
      </w:r>
      <w:r w:rsidRPr="004A5588">
        <w:rPr>
          <w:rFonts w:ascii="Arial" w:hAnsi="Arial" w:cs="Arial"/>
        </w:rPr>
        <w:t>:</w:t>
      </w:r>
    </w:p>
    <w:p w14:paraId="57FA9E37" w14:textId="6D641BC8" w:rsidR="004A5588" w:rsidRDefault="004A5588">
      <w:pPr>
        <w:rPr>
          <w:rFonts w:ascii="Arial" w:hAnsi="Arial" w:cs="Arial"/>
        </w:rPr>
      </w:pPr>
      <w:r w:rsidRPr="004A5588">
        <w:rPr>
          <w:rFonts w:ascii="Arial" w:hAnsi="Arial" w:cs="Arial"/>
          <w:b/>
          <w:bCs/>
          <w:noProof/>
        </w:rPr>
        <w:drawing>
          <wp:anchor distT="0" distB="0" distL="114300" distR="114300" simplePos="0" relativeHeight="251658240" behindDoc="1" locked="0" layoutInCell="1" allowOverlap="1" wp14:anchorId="1ED51491" wp14:editId="1AD9D4C4">
            <wp:simplePos x="0" y="0"/>
            <wp:positionH relativeFrom="margin">
              <wp:align>right</wp:align>
            </wp:positionH>
            <wp:positionV relativeFrom="paragraph">
              <wp:posOffset>23495</wp:posOffset>
            </wp:positionV>
            <wp:extent cx="5543550" cy="3117850"/>
            <wp:effectExtent l="0" t="0" r="0" b="6350"/>
            <wp:wrapTight wrapText="bothSides">
              <wp:wrapPolygon edited="0">
                <wp:start x="0" y="0"/>
                <wp:lineTo x="0" y="21512"/>
                <wp:lineTo x="21526" y="21512"/>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3550" cy="3117850"/>
                    </a:xfrm>
                    <a:prstGeom prst="rect">
                      <a:avLst/>
                    </a:prstGeom>
                  </pic:spPr>
                </pic:pic>
              </a:graphicData>
            </a:graphic>
            <wp14:sizeRelH relativeFrom="page">
              <wp14:pctWidth>0</wp14:pctWidth>
            </wp14:sizeRelH>
            <wp14:sizeRelV relativeFrom="page">
              <wp14:pctHeight>0</wp14:pctHeight>
            </wp14:sizeRelV>
          </wp:anchor>
        </w:drawing>
      </w:r>
    </w:p>
    <w:p w14:paraId="1340A9B6" w14:textId="1707D873" w:rsidR="004A5588" w:rsidRDefault="004A5588">
      <w:pPr>
        <w:rPr>
          <w:rFonts w:ascii="Arial" w:hAnsi="Arial" w:cs="Arial"/>
        </w:rPr>
      </w:pPr>
    </w:p>
    <w:p w14:paraId="2824530B" w14:textId="77777777" w:rsidR="004A5588" w:rsidRPr="00230C22" w:rsidRDefault="004A5588">
      <w:pPr>
        <w:rPr>
          <w:rFonts w:ascii="Arial" w:hAnsi="Arial" w:cs="Arial"/>
        </w:rPr>
      </w:pPr>
    </w:p>
    <w:p w14:paraId="56463669" w14:textId="5EA2455E" w:rsidR="00C0129C" w:rsidRPr="00230C22" w:rsidRDefault="00C0129C">
      <w:pPr>
        <w:rPr>
          <w:rFonts w:ascii="Arial" w:hAnsi="Arial" w:cs="Arial"/>
        </w:rPr>
      </w:pPr>
    </w:p>
    <w:p w14:paraId="124BFE38" w14:textId="0DD1CE91" w:rsidR="00C0129C" w:rsidRPr="00230C22" w:rsidRDefault="00C0129C">
      <w:pPr>
        <w:rPr>
          <w:rFonts w:ascii="Arial" w:hAnsi="Arial" w:cs="Arial"/>
        </w:rPr>
      </w:pPr>
    </w:p>
    <w:p w14:paraId="44EE510A" w14:textId="05A7C79A" w:rsidR="00C0129C" w:rsidRPr="00230C22" w:rsidRDefault="00C0129C" w:rsidP="00C0129C">
      <w:pPr>
        <w:rPr>
          <w:rFonts w:ascii="Arial" w:hAnsi="Arial" w:cs="Arial"/>
        </w:rPr>
      </w:pPr>
    </w:p>
    <w:p w14:paraId="10A0FFB1" w14:textId="0B7DEB3E" w:rsidR="00C0129C" w:rsidRPr="00230C22" w:rsidRDefault="00C0129C" w:rsidP="00C0129C">
      <w:pPr>
        <w:rPr>
          <w:rFonts w:ascii="Arial" w:hAnsi="Arial" w:cs="Arial"/>
        </w:rPr>
      </w:pPr>
    </w:p>
    <w:p w14:paraId="78B65700" w14:textId="0634A506" w:rsidR="00C0129C" w:rsidRPr="00230C22" w:rsidRDefault="00C0129C" w:rsidP="00C0129C">
      <w:pPr>
        <w:rPr>
          <w:rFonts w:ascii="Arial" w:hAnsi="Arial" w:cs="Arial"/>
        </w:rPr>
      </w:pPr>
    </w:p>
    <w:p w14:paraId="2CAB7AC6" w14:textId="4991BC1F" w:rsidR="00C0129C" w:rsidRPr="00230C22" w:rsidRDefault="00C0129C" w:rsidP="00C0129C">
      <w:pPr>
        <w:rPr>
          <w:rFonts w:ascii="Arial" w:hAnsi="Arial" w:cs="Arial"/>
        </w:rPr>
      </w:pPr>
    </w:p>
    <w:p w14:paraId="76EAC1F5" w14:textId="271FC5E6" w:rsidR="00C0129C" w:rsidRPr="00230C22" w:rsidRDefault="00C0129C" w:rsidP="00C0129C">
      <w:pPr>
        <w:rPr>
          <w:rFonts w:ascii="Arial" w:hAnsi="Arial" w:cs="Arial"/>
        </w:rPr>
      </w:pPr>
    </w:p>
    <w:p w14:paraId="08F7BFA1" w14:textId="237F4A5F" w:rsidR="00C0129C" w:rsidRPr="00230C22" w:rsidRDefault="00C0129C" w:rsidP="00C0129C">
      <w:pPr>
        <w:rPr>
          <w:rFonts w:ascii="Arial" w:hAnsi="Arial" w:cs="Arial"/>
        </w:rPr>
      </w:pPr>
    </w:p>
    <w:p w14:paraId="6554F1E8" w14:textId="06D1317E" w:rsidR="00C0129C" w:rsidRPr="00230C22" w:rsidRDefault="00C0129C" w:rsidP="00C0129C">
      <w:pPr>
        <w:rPr>
          <w:rFonts w:ascii="Arial" w:hAnsi="Arial" w:cs="Arial"/>
        </w:rPr>
      </w:pPr>
    </w:p>
    <w:p w14:paraId="22646AF1" w14:textId="388B6F0E" w:rsidR="00C0129C" w:rsidRPr="00230C22" w:rsidRDefault="00C0129C" w:rsidP="00C0129C">
      <w:pPr>
        <w:rPr>
          <w:rFonts w:ascii="Arial" w:hAnsi="Arial" w:cs="Arial"/>
        </w:rPr>
      </w:pPr>
    </w:p>
    <w:p w14:paraId="78D6EC70" w14:textId="51675D8E" w:rsidR="00C0129C" w:rsidRPr="00230C22" w:rsidRDefault="00C0129C" w:rsidP="00C0129C">
      <w:pPr>
        <w:rPr>
          <w:rFonts w:ascii="Arial" w:hAnsi="Arial" w:cs="Arial"/>
        </w:rPr>
      </w:pPr>
    </w:p>
    <w:p w14:paraId="00B1E74B" w14:textId="057CE915" w:rsidR="00C0129C" w:rsidRPr="00230C22" w:rsidRDefault="004A5588" w:rsidP="00C0129C">
      <w:pPr>
        <w:rPr>
          <w:rFonts w:ascii="Arial" w:hAnsi="Arial" w:cs="Arial"/>
        </w:rPr>
      </w:pPr>
      <w:r w:rsidRPr="004A5588">
        <w:rPr>
          <w:rFonts w:ascii="Arial" w:hAnsi="Arial" w:cs="Arial"/>
          <w:b/>
          <w:bCs/>
          <w:noProof/>
        </w:rPr>
        <w:drawing>
          <wp:anchor distT="0" distB="0" distL="114300" distR="114300" simplePos="0" relativeHeight="251659264" behindDoc="1" locked="0" layoutInCell="1" allowOverlap="1" wp14:anchorId="785BF086" wp14:editId="2B482358">
            <wp:simplePos x="0" y="0"/>
            <wp:positionH relativeFrom="margin">
              <wp:align>right</wp:align>
            </wp:positionH>
            <wp:positionV relativeFrom="paragraph">
              <wp:posOffset>130175</wp:posOffset>
            </wp:positionV>
            <wp:extent cx="5556250" cy="3343275"/>
            <wp:effectExtent l="0" t="0" r="6350" b="9525"/>
            <wp:wrapTight wrapText="bothSides">
              <wp:wrapPolygon edited="0">
                <wp:start x="0" y="0"/>
                <wp:lineTo x="0" y="21538"/>
                <wp:lineTo x="21551" y="21538"/>
                <wp:lineTo x="2155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56250" cy="3343275"/>
                    </a:xfrm>
                    <a:prstGeom prst="rect">
                      <a:avLst/>
                    </a:prstGeom>
                  </pic:spPr>
                </pic:pic>
              </a:graphicData>
            </a:graphic>
            <wp14:sizeRelH relativeFrom="page">
              <wp14:pctWidth>0</wp14:pctWidth>
            </wp14:sizeRelH>
            <wp14:sizeRelV relativeFrom="page">
              <wp14:pctHeight>0</wp14:pctHeight>
            </wp14:sizeRelV>
          </wp:anchor>
        </w:drawing>
      </w:r>
    </w:p>
    <w:p w14:paraId="3E776594" w14:textId="0580A26E" w:rsidR="00C0129C" w:rsidRPr="00230C22" w:rsidRDefault="00C0129C" w:rsidP="00C0129C">
      <w:pPr>
        <w:rPr>
          <w:rFonts w:ascii="Arial" w:hAnsi="Arial" w:cs="Arial"/>
        </w:rPr>
      </w:pPr>
    </w:p>
    <w:p w14:paraId="32E40A43" w14:textId="716A7DEF" w:rsidR="00C0129C" w:rsidRPr="00230C22" w:rsidRDefault="00C0129C" w:rsidP="00C0129C">
      <w:pPr>
        <w:rPr>
          <w:rFonts w:ascii="Arial" w:hAnsi="Arial" w:cs="Arial"/>
        </w:rPr>
      </w:pPr>
    </w:p>
    <w:p w14:paraId="1D6E329C" w14:textId="27985D05" w:rsidR="00C0129C" w:rsidRPr="00230C22" w:rsidRDefault="00C0129C" w:rsidP="00C0129C">
      <w:pPr>
        <w:rPr>
          <w:rFonts w:ascii="Arial" w:hAnsi="Arial" w:cs="Arial"/>
        </w:rPr>
      </w:pPr>
    </w:p>
    <w:p w14:paraId="1B355432" w14:textId="67EBD1A9" w:rsidR="00C0129C" w:rsidRPr="00230C22" w:rsidRDefault="00C0129C" w:rsidP="00C0129C">
      <w:pPr>
        <w:rPr>
          <w:rFonts w:ascii="Arial" w:hAnsi="Arial" w:cs="Arial"/>
        </w:rPr>
      </w:pPr>
    </w:p>
    <w:p w14:paraId="5CD735E1" w14:textId="473AF1BF" w:rsidR="00C0129C" w:rsidRPr="00230C22" w:rsidRDefault="00C0129C" w:rsidP="00C0129C">
      <w:pPr>
        <w:rPr>
          <w:rFonts w:ascii="Arial" w:hAnsi="Arial" w:cs="Arial"/>
        </w:rPr>
      </w:pPr>
    </w:p>
    <w:p w14:paraId="3B5913A3" w14:textId="63533997" w:rsidR="00C0129C" w:rsidRPr="00230C22" w:rsidRDefault="00C0129C" w:rsidP="00C0129C">
      <w:pPr>
        <w:rPr>
          <w:rFonts w:ascii="Arial" w:hAnsi="Arial" w:cs="Arial"/>
        </w:rPr>
      </w:pPr>
    </w:p>
    <w:p w14:paraId="0AD54CD8" w14:textId="33F1BF07" w:rsidR="00C0129C" w:rsidRPr="00230C22" w:rsidRDefault="00C0129C" w:rsidP="00C0129C">
      <w:pPr>
        <w:rPr>
          <w:rFonts w:ascii="Arial" w:hAnsi="Arial" w:cs="Arial"/>
        </w:rPr>
      </w:pPr>
    </w:p>
    <w:p w14:paraId="5C3A5119" w14:textId="444618F4" w:rsidR="00C0129C" w:rsidRPr="00230C22" w:rsidRDefault="00C0129C" w:rsidP="00C0129C">
      <w:pPr>
        <w:rPr>
          <w:rFonts w:ascii="Arial" w:hAnsi="Arial" w:cs="Arial"/>
        </w:rPr>
      </w:pPr>
    </w:p>
    <w:p w14:paraId="50381F8F" w14:textId="141F7F67" w:rsidR="00C0129C" w:rsidRPr="00230C22" w:rsidRDefault="00C0129C" w:rsidP="00C0129C">
      <w:pPr>
        <w:rPr>
          <w:rFonts w:ascii="Arial" w:hAnsi="Arial" w:cs="Arial"/>
        </w:rPr>
      </w:pPr>
    </w:p>
    <w:p w14:paraId="17674CB7" w14:textId="70F6C818" w:rsidR="00C0129C" w:rsidRPr="00230C22" w:rsidRDefault="00C0129C" w:rsidP="00C0129C">
      <w:pPr>
        <w:rPr>
          <w:rFonts w:ascii="Arial" w:hAnsi="Arial" w:cs="Arial"/>
        </w:rPr>
      </w:pPr>
    </w:p>
    <w:p w14:paraId="466722BA" w14:textId="7DAC0385" w:rsidR="00C0129C" w:rsidRPr="00230C22" w:rsidRDefault="00C0129C" w:rsidP="00C0129C">
      <w:pPr>
        <w:rPr>
          <w:rFonts w:ascii="Arial" w:hAnsi="Arial" w:cs="Arial"/>
        </w:rPr>
      </w:pPr>
    </w:p>
    <w:p w14:paraId="4B10103C" w14:textId="424B9EA5" w:rsidR="00C0129C" w:rsidRPr="00230C22" w:rsidRDefault="00C0129C" w:rsidP="00C0129C">
      <w:pPr>
        <w:rPr>
          <w:rFonts w:ascii="Arial" w:hAnsi="Arial" w:cs="Arial"/>
        </w:rPr>
      </w:pPr>
    </w:p>
    <w:p w14:paraId="3EDDFABB" w14:textId="77777777" w:rsidR="00C0129C" w:rsidRPr="00230C22" w:rsidRDefault="00C0129C" w:rsidP="00C0129C">
      <w:pPr>
        <w:pStyle w:val="ListParagraph"/>
        <w:numPr>
          <w:ilvl w:val="0"/>
          <w:numId w:val="1"/>
        </w:numPr>
        <w:rPr>
          <w:rStyle w:val="transcripts-componentline"/>
          <w:rFonts w:ascii="Arial" w:hAnsi="Arial" w:cs="Arial"/>
        </w:rPr>
      </w:pPr>
      <w:r w:rsidRPr="00230C22">
        <w:rPr>
          <w:rStyle w:val="transcripts-componentline"/>
          <w:rFonts w:ascii="Arial" w:hAnsi="Arial" w:cs="Arial"/>
          <w:bdr w:val="none" w:sz="0" w:space="0" w:color="auto" w:frame="1"/>
          <w:shd w:val="clear" w:color="auto" w:fill="FFFFFF"/>
        </w:rPr>
        <w:lastRenderedPageBreak/>
        <w:t>A VPC is a network container in which you can place all of these components complete with all the tools you need to granularly define network access. </w:t>
      </w:r>
    </w:p>
    <w:p w14:paraId="4CE4D704" w14:textId="37261C3C" w:rsidR="00C0129C" w:rsidRPr="00230C22" w:rsidRDefault="00C0129C" w:rsidP="00C0129C">
      <w:pPr>
        <w:pStyle w:val="ListParagraph"/>
        <w:numPr>
          <w:ilvl w:val="0"/>
          <w:numId w:val="1"/>
        </w:numPr>
        <w:rPr>
          <w:rStyle w:val="transcripts-componentline"/>
          <w:rFonts w:ascii="Arial" w:hAnsi="Arial" w:cs="Arial"/>
        </w:rPr>
      </w:pPr>
      <w:r w:rsidRPr="00230C22">
        <w:rPr>
          <w:rStyle w:val="transcripts-componentline"/>
          <w:rFonts w:ascii="Arial" w:hAnsi="Arial" w:cs="Arial"/>
          <w:bdr w:val="none" w:sz="0" w:space="0" w:color="auto" w:frame="1"/>
          <w:shd w:val="clear" w:color="auto" w:fill="FFFFFF"/>
        </w:rPr>
        <w:t xml:space="preserve">Let's take a closer look at the VPC components you need to let your web servers be publicly </w:t>
      </w:r>
      <w:r w:rsidR="00230C22" w:rsidRPr="00230C22">
        <w:rPr>
          <w:rStyle w:val="transcripts-componentline"/>
          <w:rFonts w:ascii="Arial" w:hAnsi="Arial" w:cs="Arial"/>
          <w:bdr w:val="none" w:sz="0" w:space="0" w:color="auto" w:frame="1"/>
          <w:shd w:val="clear" w:color="auto" w:fill="FFFFFF"/>
        </w:rPr>
        <w:t>accessible while</w:t>
      </w:r>
      <w:r w:rsidRPr="00230C22">
        <w:rPr>
          <w:rStyle w:val="transcripts-componentline"/>
          <w:rFonts w:ascii="Arial" w:hAnsi="Arial" w:cs="Arial"/>
          <w:bdr w:val="none" w:sz="0" w:space="0" w:color="auto" w:frame="1"/>
          <w:shd w:val="clear" w:color="auto" w:fill="FFFFFF"/>
        </w:rPr>
        <w:t xml:space="preserve"> keeping your app and database servers private. </w:t>
      </w:r>
    </w:p>
    <w:p w14:paraId="2B2F5101" w14:textId="77777777" w:rsidR="00C0129C" w:rsidRPr="00230C22" w:rsidRDefault="00C0129C" w:rsidP="00C0129C">
      <w:pPr>
        <w:pStyle w:val="ListParagraph"/>
        <w:numPr>
          <w:ilvl w:val="0"/>
          <w:numId w:val="1"/>
        </w:numPr>
        <w:rPr>
          <w:rStyle w:val="transcripts-componentline"/>
          <w:rFonts w:ascii="Arial" w:hAnsi="Arial" w:cs="Arial"/>
        </w:rPr>
      </w:pPr>
      <w:r w:rsidRPr="00230C22">
        <w:rPr>
          <w:rStyle w:val="transcripts-componentline"/>
          <w:rFonts w:ascii="Arial" w:hAnsi="Arial" w:cs="Arial"/>
          <w:bdr w:val="none" w:sz="0" w:space="0" w:color="auto" w:frame="1"/>
          <w:shd w:val="clear" w:color="auto" w:fill="FFFFFF"/>
        </w:rPr>
        <w:t>To set this up, you need a VPC with two subnets. The first subnet would contain private application and database servers. And the second would contain your public facing web servers. </w:t>
      </w:r>
    </w:p>
    <w:p w14:paraId="1F90F14C" w14:textId="77777777" w:rsidR="00C0129C" w:rsidRPr="00230C22" w:rsidRDefault="00C0129C" w:rsidP="00C0129C">
      <w:pPr>
        <w:pStyle w:val="ListParagraph"/>
        <w:numPr>
          <w:ilvl w:val="0"/>
          <w:numId w:val="1"/>
        </w:numPr>
        <w:rPr>
          <w:rStyle w:val="transcripts-componentline"/>
          <w:rFonts w:ascii="Arial" w:hAnsi="Arial" w:cs="Arial"/>
        </w:rPr>
      </w:pPr>
      <w:r w:rsidRPr="00230C22">
        <w:rPr>
          <w:rStyle w:val="transcripts-componentline"/>
          <w:rFonts w:ascii="Arial" w:hAnsi="Arial" w:cs="Arial"/>
          <w:bdr w:val="none" w:sz="0" w:space="0" w:color="auto" w:frame="1"/>
          <w:shd w:val="clear" w:color="auto" w:fill="FFFFFF"/>
        </w:rPr>
        <w:t xml:space="preserve">In order to let servers within these subnets communicate with each other, you'll need to configure a </w:t>
      </w:r>
      <w:r w:rsidRPr="00230C22">
        <w:rPr>
          <w:rStyle w:val="transcripts-componentline"/>
          <w:rFonts w:ascii="Arial" w:hAnsi="Arial" w:cs="Arial"/>
          <w:b/>
          <w:bCs/>
          <w:bdr w:val="none" w:sz="0" w:space="0" w:color="auto" w:frame="1"/>
          <w:shd w:val="clear" w:color="auto" w:fill="FFFFFF"/>
        </w:rPr>
        <w:t>router</w:t>
      </w:r>
      <w:r w:rsidRPr="00230C22">
        <w:rPr>
          <w:rStyle w:val="transcripts-componentline"/>
          <w:rFonts w:ascii="Arial" w:hAnsi="Arial" w:cs="Arial"/>
          <w:bdr w:val="none" w:sz="0" w:space="0" w:color="auto" w:frame="1"/>
          <w:shd w:val="clear" w:color="auto" w:fill="FFFFFF"/>
        </w:rPr>
        <w:t>. Just like a physical router you may have worked with, a router in AWS directs traffic between subnets. </w:t>
      </w:r>
    </w:p>
    <w:p w14:paraId="7982BF9E" w14:textId="77777777" w:rsidR="00230C22" w:rsidRPr="00230C22" w:rsidRDefault="00C0129C" w:rsidP="00C0129C">
      <w:pPr>
        <w:pStyle w:val="ListParagraph"/>
        <w:numPr>
          <w:ilvl w:val="0"/>
          <w:numId w:val="1"/>
        </w:numPr>
        <w:rPr>
          <w:rStyle w:val="transcripts-componentline"/>
          <w:rFonts w:ascii="Arial" w:hAnsi="Arial" w:cs="Arial"/>
        </w:rPr>
      </w:pPr>
      <w:r w:rsidRPr="00230C22">
        <w:rPr>
          <w:rStyle w:val="transcripts-componentline"/>
          <w:rFonts w:ascii="Arial" w:hAnsi="Arial" w:cs="Arial"/>
          <w:bdr w:val="none" w:sz="0" w:space="0" w:color="auto" w:frame="1"/>
          <w:shd w:val="clear" w:color="auto" w:fill="FFFFFF"/>
        </w:rPr>
        <w:t>To get to the internet, you will need to configure an</w:t>
      </w:r>
      <w:r w:rsidRPr="00230C22">
        <w:rPr>
          <w:rStyle w:val="transcripts-componentline"/>
          <w:rFonts w:ascii="Arial" w:hAnsi="Arial" w:cs="Arial"/>
          <w:b/>
          <w:bCs/>
          <w:bdr w:val="none" w:sz="0" w:space="0" w:color="auto" w:frame="1"/>
          <w:shd w:val="clear" w:color="auto" w:fill="FFFFFF"/>
        </w:rPr>
        <w:t xml:space="preserve"> internet gateway</w:t>
      </w:r>
      <w:r w:rsidRPr="00230C22">
        <w:rPr>
          <w:rStyle w:val="transcripts-componentline"/>
          <w:rFonts w:ascii="Arial" w:hAnsi="Arial" w:cs="Arial"/>
          <w:bdr w:val="none" w:sz="0" w:space="0" w:color="auto" w:frame="1"/>
          <w:shd w:val="clear" w:color="auto" w:fill="FFFFFF"/>
        </w:rPr>
        <w:t>. And internet gateway is a highly available VPC component that connects a VPC to the internet. In order to be able to patch the servers in your private subnet, they will need to initiate a connection to the internet. </w:t>
      </w:r>
    </w:p>
    <w:p w14:paraId="555D3D52" w14:textId="77777777" w:rsidR="00230C22" w:rsidRPr="00230C22" w:rsidRDefault="00C0129C" w:rsidP="00C0129C">
      <w:pPr>
        <w:pStyle w:val="ListParagraph"/>
        <w:numPr>
          <w:ilvl w:val="0"/>
          <w:numId w:val="1"/>
        </w:numPr>
        <w:rPr>
          <w:rStyle w:val="transcripts-componentline"/>
          <w:rFonts w:ascii="Arial" w:hAnsi="Arial" w:cs="Arial"/>
        </w:rPr>
      </w:pPr>
      <w:r w:rsidRPr="00230C22">
        <w:rPr>
          <w:rStyle w:val="transcripts-componentline"/>
          <w:rFonts w:ascii="Arial" w:hAnsi="Arial" w:cs="Arial"/>
          <w:bdr w:val="none" w:sz="0" w:space="0" w:color="auto" w:frame="1"/>
          <w:shd w:val="clear" w:color="auto" w:fill="FFFFFF"/>
        </w:rPr>
        <w:t xml:space="preserve">On premises, you are probably accustomed to configuring network address translation, or NAT. AWS makes this a little easier by offering a </w:t>
      </w:r>
      <w:r w:rsidRPr="00230C22">
        <w:rPr>
          <w:rStyle w:val="transcripts-componentline"/>
          <w:rFonts w:ascii="Arial" w:hAnsi="Arial" w:cs="Arial"/>
          <w:b/>
          <w:bCs/>
          <w:bdr w:val="none" w:sz="0" w:space="0" w:color="auto" w:frame="1"/>
          <w:shd w:val="clear" w:color="auto" w:fill="FFFFFF"/>
        </w:rPr>
        <w:t>NAT Gateway</w:t>
      </w:r>
      <w:r w:rsidRPr="00230C22">
        <w:rPr>
          <w:rStyle w:val="transcripts-componentline"/>
          <w:rFonts w:ascii="Arial" w:hAnsi="Arial" w:cs="Arial"/>
          <w:bdr w:val="none" w:sz="0" w:space="0" w:color="auto" w:frame="1"/>
          <w:shd w:val="clear" w:color="auto" w:fill="FFFFFF"/>
        </w:rPr>
        <w:t>. A NAT Gateway is a highly available service for allowing private subnets to access the internet. </w:t>
      </w:r>
    </w:p>
    <w:p w14:paraId="0D85B05D" w14:textId="77777777" w:rsidR="00230C22" w:rsidRPr="00230C22" w:rsidRDefault="00C0129C" w:rsidP="00C0129C">
      <w:pPr>
        <w:pStyle w:val="ListParagraph"/>
        <w:numPr>
          <w:ilvl w:val="0"/>
          <w:numId w:val="1"/>
        </w:numPr>
        <w:rPr>
          <w:rStyle w:val="transcripts-componentline"/>
          <w:rFonts w:ascii="Arial" w:hAnsi="Arial" w:cs="Arial"/>
        </w:rPr>
      </w:pPr>
      <w:r w:rsidRPr="00230C22">
        <w:rPr>
          <w:rStyle w:val="transcripts-componentline"/>
          <w:rFonts w:ascii="Arial" w:hAnsi="Arial" w:cs="Arial"/>
          <w:bdr w:val="none" w:sz="0" w:space="0" w:color="auto" w:frame="1"/>
          <w:shd w:val="clear" w:color="auto" w:fill="FFFFFF"/>
        </w:rPr>
        <w:t xml:space="preserve">Of course, to make this all work, you will need to configure the </w:t>
      </w:r>
      <w:r w:rsidRPr="00230C22">
        <w:rPr>
          <w:rStyle w:val="transcripts-componentline"/>
          <w:rFonts w:ascii="Arial" w:hAnsi="Arial" w:cs="Arial"/>
          <w:b/>
          <w:bCs/>
          <w:bdr w:val="none" w:sz="0" w:space="0" w:color="auto" w:frame="1"/>
          <w:shd w:val="clear" w:color="auto" w:fill="FFFFFF"/>
        </w:rPr>
        <w:t>route tables</w:t>
      </w:r>
      <w:r w:rsidRPr="00230C22">
        <w:rPr>
          <w:rStyle w:val="transcripts-componentline"/>
          <w:rFonts w:ascii="Arial" w:hAnsi="Arial" w:cs="Arial"/>
          <w:bdr w:val="none" w:sz="0" w:space="0" w:color="auto" w:frame="1"/>
          <w:shd w:val="clear" w:color="auto" w:fill="FFFFFF"/>
        </w:rPr>
        <w:t> for each of your subnets appropriately. </w:t>
      </w:r>
      <w:r w:rsidRPr="00230C22">
        <w:rPr>
          <w:rStyle w:val="transcripts-componentline"/>
          <w:rFonts w:ascii="Arial" w:hAnsi="Arial" w:cs="Arial"/>
          <w:b/>
          <w:bCs/>
          <w:bdr w:val="none" w:sz="0" w:space="0" w:color="auto" w:frame="1"/>
          <w:shd w:val="clear" w:color="auto" w:fill="FFFFFF"/>
        </w:rPr>
        <w:t>The route table in your public subnet needs to be point to the internet gateway. Similarly, the route table in your private subnet needs to point to the NAT Gateway in your public subnet.</w:t>
      </w:r>
    </w:p>
    <w:p w14:paraId="2D9868B7" w14:textId="632CA979" w:rsidR="00230C22" w:rsidRPr="00230C22" w:rsidRDefault="00C0129C" w:rsidP="00230C22">
      <w:pPr>
        <w:pStyle w:val="ListParagraph"/>
        <w:numPr>
          <w:ilvl w:val="0"/>
          <w:numId w:val="1"/>
        </w:numPr>
        <w:rPr>
          <w:rStyle w:val="transcripts-componentline"/>
          <w:rFonts w:ascii="Arial" w:hAnsi="Arial" w:cs="Arial"/>
        </w:rPr>
      </w:pPr>
      <w:r w:rsidRPr="00230C22">
        <w:rPr>
          <w:rStyle w:val="transcripts-componentline"/>
          <w:rFonts w:ascii="Arial" w:hAnsi="Arial" w:cs="Arial"/>
          <w:bdr w:val="none" w:sz="0" w:space="0" w:color="auto" w:frame="1"/>
          <w:shd w:val="clear" w:color="auto" w:fill="FFFFFF"/>
        </w:rPr>
        <w:t xml:space="preserve">Finally, you can setup a </w:t>
      </w:r>
      <w:r w:rsidRPr="00230C22">
        <w:rPr>
          <w:rStyle w:val="transcripts-componentline"/>
          <w:rFonts w:ascii="Arial" w:hAnsi="Arial" w:cs="Arial"/>
          <w:b/>
          <w:bCs/>
          <w:bdr w:val="none" w:sz="0" w:space="0" w:color="auto" w:frame="1"/>
          <w:shd w:val="clear" w:color="auto" w:fill="FFFFFF"/>
        </w:rPr>
        <w:t>VPC endpoint for S3</w:t>
      </w:r>
      <w:r w:rsidRPr="00230C22">
        <w:rPr>
          <w:rStyle w:val="transcripts-componentline"/>
          <w:rFonts w:ascii="Arial" w:hAnsi="Arial" w:cs="Arial"/>
          <w:bdr w:val="none" w:sz="0" w:space="0" w:color="auto" w:frame="1"/>
          <w:shd w:val="clear" w:color="auto" w:fill="FFFFFF"/>
        </w:rPr>
        <w:t>. This is useful if you want communication between the services within your VPC to access S3 privately without traversing the public internet.</w:t>
      </w:r>
    </w:p>
    <w:p w14:paraId="436E6358" w14:textId="77777777" w:rsidR="00230C22" w:rsidRPr="00230C22" w:rsidRDefault="00230C22" w:rsidP="00230C22">
      <w:pPr>
        <w:pStyle w:val="ListParagraph"/>
        <w:rPr>
          <w:rStyle w:val="transcripts-componentline"/>
          <w:rFonts w:ascii="Arial" w:hAnsi="Arial" w:cs="Arial"/>
        </w:rPr>
      </w:pPr>
    </w:p>
    <w:p w14:paraId="78024359" w14:textId="77777777" w:rsidR="00230C22" w:rsidRPr="00230C22" w:rsidRDefault="00C0129C" w:rsidP="00C0129C">
      <w:pPr>
        <w:pStyle w:val="ListParagraph"/>
        <w:numPr>
          <w:ilvl w:val="0"/>
          <w:numId w:val="1"/>
        </w:numPr>
        <w:rPr>
          <w:rStyle w:val="transcripts-componentline"/>
          <w:rFonts w:ascii="Arial" w:hAnsi="Arial" w:cs="Arial"/>
          <w:b/>
          <w:bCs/>
        </w:rPr>
      </w:pPr>
      <w:r w:rsidRPr="00230C22">
        <w:rPr>
          <w:rStyle w:val="transcripts-componentline"/>
          <w:rFonts w:ascii="Arial" w:hAnsi="Arial" w:cs="Arial"/>
          <w:b/>
          <w:bCs/>
          <w:bdr w:val="none" w:sz="0" w:space="0" w:color="auto" w:frame="1"/>
          <w:shd w:val="clear" w:color="auto" w:fill="FFFFFF"/>
        </w:rPr>
        <w:t>VPC represents a logically, private data center in AWS. </w:t>
      </w:r>
    </w:p>
    <w:p w14:paraId="3E0D7A05" w14:textId="77777777" w:rsidR="00230C22" w:rsidRPr="00230C22" w:rsidRDefault="00C0129C" w:rsidP="00C0129C">
      <w:pPr>
        <w:pStyle w:val="ListParagraph"/>
        <w:numPr>
          <w:ilvl w:val="0"/>
          <w:numId w:val="1"/>
        </w:numPr>
        <w:rPr>
          <w:rStyle w:val="transcripts-componentline"/>
          <w:rFonts w:ascii="Arial" w:hAnsi="Arial" w:cs="Arial"/>
          <w:b/>
          <w:bCs/>
        </w:rPr>
      </w:pPr>
      <w:r w:rsidRPr="00230C22">
        <w:rPr>
          <w:rStyle w:val="transcripts-componentline"/>
          <w:rFonts w:ascii="Arial" w:hAnsi="Arial" w:cs="Arial"/>
          <w:b/>
          <w:bCs/>
          <w:bdr w:val="none" w:sz="0" w:space="0" w:color="auto" w:frame="1"/>
          <w:shd w:val="clear" w:color="auto" w:fill="FFFFFF"/>
        </w:rPr>
        <w:t>You should also identify that an internet gateway is what you attach to a VPC so the systems within the VPC can access the internet. </w:t>
      </w:r>
    </w:p>
    <w:p w14:paraId="2200E569" w14:textId="77777777" w:rsidR="00230C22" w:rsidRPr="00230C22" w:rsidRDefault="00C0129C" w:rsidP="00C0129C">
      <w:pPr>
        <w:pStyle w:val="ListParagraph"/>
        <w:numPr>
          <w:ilvl w:val="0"/>
          <w:numId w:val="1"/>
        </w:numPr>
        <w:rPr>
          <w:rStyle w:val="transcripts-componentline"/>
          <w:rFonts w:ascii="Arial" w:hAnsi="Arial" w:cs="Arial"/>
          <w:b/>
          <w:bCs/>
        </w:rPr>
      </w:pPr>
      <w:r w:rsidRPr="00230C22">
        <w:rPr>
          <w:rStyle w:val="transcripts-componentline"/>
          <w:rFonts w:ascii="Arial" w:hAnsi="Arial" w:cs="Arial"/>
          <w:b/>
          <w:bCs/>
          <w:bdr w:val="none" w:sz="0" w:space="0" w:color="auto" w:frame="1"/>
          <w:shd w:val="clear" w:color="auto" w:fill="FFFFFF"/>
        </w:rPr>
        <w:t>You should also recognize the need to update the route tables inside you VPC to point to an internet gateway for internet access.</w:t>
      </w:r>
    </w:p>
    <w:p w14:paraId="6A11F967" w14:textId="0980A670" w:rsidR="00C0129C" w:rsidRPr="004A5588" w:rsidRDefault="00C0129C" w:rsidP="00C0129C">
      <w:pPr>
        <w:pStyle w:val="ListParagraph"/>
        <w:numPr>
          <w:ilvl w:val="0"/>
          <w:numId w:val="1"/>
        </w:numPr>
        <w:rPr>
          <w:rStyle w:val="transcripts-componentline"/>
          <w:rFonts w:ascii="Arial" w:hAnsi="Arial" w:cs="Arial"/>
          <w:b/>
          <w:bCs/>
        </w:rPr>
      </w:pPr>
      <w:r w:rsidRPr="00230C22">
        <w:rPr>
          <w:rStyle w:val="transcripts-componentline"/>
          <w:rFonts w:ascii="Arial" w:hAnsi="Arial" w:cs="Arial"/>
          <w:b/>
          <w:bCs/>
          <w:bdr w:val="none" w:sz="0" w:space="0" w:color="auto" w:frame="1"/>
          <w:shd w:val="clear" w:color="auto" w:fill="FFFFFF"/>
        </w:rPr>
        <w:t>Finally, you should understand that in order for servers in a private subnet to access the internet, you need to configure a NAT Gateway.</w:t>
      </w:r>
    </w:p>
    <w:p w14:paraId="277DC465" w14:textId="14062952" w:rsidR="004A5588" w:rsidRDefault="004A5588" w:rsidP="004A5588">
      <w:pPr>
        <w:rPr>
          <w:rStyle w:val="transcripts-componentline"/>
          <w:rFonts w:ascii="Arial" w:hAnsi="Arial" w:cs="Arial"/>
          <w:b/>
          <w:bCs/>
        </w:rPr>
      </w:pPr>
    </w:p>
    <w:p w14:paraId="4B6BE004" w14:textId="047DE042" w:rsidR="004A5588" w:rsidRDefault="004A5588" w:rsidP="004A5588">
      <w:pPr>
        <w:rPr>
          <w:rStyle w:val="transcripts-componentline"/>
          <w:rFonts w:ascii="Arial" w:hAnsi="Arial" w:cs="Arial"/>
          <w:b/>
          <w:bCs/>
        </w:rPr>
      </w:pPr>
    </w:p>
    <w:p w14:paraId="6C10FF8B" w14:textId="632860D8" w:rsidR="004A5588" w:rsidRDefault="004A5588" w:rsidP="004A5588">
      <w:pPr>
        <w:rPr>
          <w:rStyle w:val="transcripts-componentline"/>
          <w:rFonts w:ascii="Arial" w:hAnsi="Arial" w:cs="Arial"/>
          <w:b/>
          <w:bCs/>
        </w:rPr>
      </w:pPr>
    </w:p>
    <w:p w14:paraId="1F18274C" w14:textId="7CA84681" w:rsidR="004A5588" w:rsidRDefault="004A5588" w:rsidP="004A5588">
      <w:pPr>
        <w:rPr>
          <w:rStyle w:val="transcripts-componentline"/>
          <w:rFonts w:ascii="Arial" w:hAnsi="Arial" w:cs="Arial"/>
          <w:b/>
          <w:bCs/>
        </w:rPr>
      </w:pPr>
    </w:p>
    <w:p w14:paraId="5EA5B008" w14:textId="155F15C6" w:rsidR="004A5588" w:rsidRDefault="004A5588" w:rsidP="004A5588">
      <w:pPr>
        <w:rPr>
          <w:rStyle w:val="transcripts-componentline"/>
          <w:rFonts w:ascii="Arial" w:hAnsi="Arial" w:cs="Arial"/>
          <w:b/>
          <w:bCs/>
        </w:rPr>
      </w:pPr>
    </w:p>
    <w:p w14:paraId="7BD311DC" w14:textId="6B612951" w:rsidR="004A5588" w:rsidRDefault="004A5588" w:rsidP="004A5588">
      <w:pPr>
        <w:rPr>
          <w:rStyle w:val="transcripts-componentline"/>
          <w:rFonts w:ascii="Arial" w:hAnsi="Arial" w:cs="Arial"/>
          <w:b/>
          <w:bCs/>
        </w:rPr>
      </w:pPr>
    </w:p>
    <w:p w14:paraId="097B0722" w14:textId="4FCD5CD2" w:rsidR="004A5588" w:rsidRDefault="004A5588" w:rsidP="004A5588">
      <w:pPr>
        <w:rPr>
          <w:rStyle w:val="transcripts-componentline"/>
          <w:rFonts w:ascii="Arial" w:hAnsi="Arial" w:cs="Arial"/>
          <w:b/>
          <w:bCs/>
        </w:rPr>
      </w:pPr>
    </w:p>
    <w:p w14:paraId="146ECA58" w14:textId="79555494" w:rsidR="004A5588" w:rsidRDefault="004A5588" w:rsidP="004A5588">
      <w:pPr>
        <w:rPr>
          <w:rStyle w:val="transcripts-componentline"/>
          <w:rFonts w:ascii="Arial" w:hAnsi="Arial" w:cs="Arial"/>
          <w:b/>
          <w:bCs/>
        </w:rPr>
      </w:pPr>
    </w:p>
    <w:p w14:paraId="599A9DF6" w14:textId="1BAACB4C" w:rsidR="004A5588" w:rsidRDefault="004A5588" w:rsidP="004A5588">
      <w:pPr>
        <w:rPr>
          <w:rStyle w:val="transcripts-componentline"/>
          <w:rFonts w:ascii="Arial" w:hAnsi="Arial" w:cs="Arial"/>
          <w:b/>
          <w:bCs/>
        </w:rPr>
      </w:pPr>
    </w:p>
    <w:p w14:paraId="1679C2A6" w14:textId="6121E4D1" w:rsidR="004A5588" w:rsidRDefault="004A5588" w:rsidP="004A5588">
      <w:pPr>
        <w:pStyle w:val="ListParagraph"/>
        <w:numPr>
          <w:ilvl w:val="0"/>
          <w:numId w:val="2"/>
        </w:numPr>
        <w:rPr>
          <w:rFonts w:ascii="Arial" w:hAnsi="Arial" w:cs="Arial"/>
          <w:b/>
          <w:bCs/>
        </w:rPr>
      </w:pPr>
      <w:r w:rsidRPr="004A5588">
        <w:rPr>
          <w:rFonts w:ascii="Arial" w:hAnsi="Arial" w:cs="Arial"/>
          <w:b/>
          <w:bCs/>
        </w:rPr>
        <w:lastRenderedPageBreak/>
        <w:t>Establish private connections</w:t>
      </w:r>
    </w:p>
    <w:p w14:paraId="6C53FEDD" w14:textId="07F1AFA2" w:rsidR="004A5588" w:rsidRDefault="004A5588" w:rsidP="004A5588">
      <w:pPr>
        <w:pStyle w:val="ListParagraph"/>
        <w:rPr>
          <w:rFonts w:ascii="Arial" w:hAnsi="Arial" w:cs="Arial"/>
          <w:b/>
          <w:bCs/>
        </w:rPr>
      </w:pPr>
      <w:r>
        <w:rPr>
          <w:rFonts w:ascii="Arial" w:hAnsi="Arial" w:cs="Arial"/>
          <w:b/>
          <w:bCs/>
          <w:noProof/>
        </w:rPr>
        <w:drawing>
          <wp:anchor distT="0" distB="0" distL="114300" distR="114300" simplePos="0" relativeHeight="251660288" behindDoc="1" locked="0" layoutInCell="1" allowOverlap="1" wp14:anchorId="66239D65" wp14:editId="1C752145">
            <wp:simplePos x="0" y="0"/>
            <wp:positionH relativeFrom="column">
              <wp:posOffset>279400</wp:posOffset>
            </wp:positionH>
            <wp:positionV relativeFrom="paragraph">
              <wp:posOffset>220345</wp:posOffset>
            </wp:positionV>
            <wp:extent cx="5943600" cy="3343275"/>
            <wp:effectExtent l="0" t="0" r="0" b="9525"/>
            <wp:wrapTight wrapText="bothSides">
              <wp:wrapPolygon edited="0">
                <wp:start x="0" y="0"/>
                <wp:lineTo x="0" y="21538"/>
                <wp:lineTo x="21531" y="2153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638B1B39" w14:textId="7D4AD08D" w:rsidR="004A5588" w:rsidRDefault="004A5588" w:rsidP="004A5588">
      <w:pPr>
        <w:pStyle w:val="ListParagraph"/>
        <w:rPr>
          <w:rFonts w:ascii="Arial" w:hAnsi="Arial" w:cs="Arial"/>
          <w:b/>
          <w:bCs/>
        </w:rPr>
      </w:pPr>
    </w:p>
    <w:p w14:paraId="49D1B489" w14:textId="092FC052" w:rsidR="004A5588" w:rsidRPr="004A5588" w:rsidRDefault="004A5588" w:rsidP="004A5588">
      <w:pPr>
        <w:rPr>
          <w:rFonts w:ascii="Arial" w:hAnsi="Arial" w:cs="Arial"/>
          <w:b/>
          <w:bCs/>
        </w:rPr>
      </w:pPr>
    </w:p>
    <w:sectPr w:rsidR="004A5588" w:rsidRPr="004A55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EB329" w14:textId="77777777" w:rsidR="009E3F69" w:rsidRDefault="009E3F69" w:rsidP="00C0129C">
      <w:pPr>
        <w:spacing w:after="0" w:line="240" w:lineRule="auto"/>
      </w:pPr>
      <w:r>
        <w:separator/>
      </w:r>
    </w:p>
  </w:endnote>
  <w:endnote w:type="continuationSeparator" w:id="0">
    <w:p w14:paraId="20C9ECF9" w14:textId="77777777" w:rsidR="009E3F69" w:rsidRDefault="009E3F69" w:rsidP="00C01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0C2A1" w14:textId="77777777" w:rsidR="009E3F69" w:rsidRDefault="009E3F69" w:rsidP="00C0129C">
      <w:pPr>
        <w:spacing w:after="0" w:line="240" w:lineRule="auto"/>
      </w:pPr>
      <w:r>
        <w:separator/>
      </w:r>
    </w:p>
  </w:footnote>
  <w:footnote w:type="continuationSeparator" w:id="0">
    <w:p w14:paraId="582FD7F0" w14:textId="77777777" w:rsidR="009E3F69" w:rsidRDefault="009E3F69" w:rsidP="00C012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C480C"/>
    <w:multiLevelType w:val="hybridMultilevel"/>
    <w:tmpl w:val="7D30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2039EB"/>
    <w:multiLevelType w:val="hybridMultilevel"/>
    <w:tmpl w:val="7D2A486A"/>
    <w:lvl w:ilvl="0" w:tplc="150A80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29C"/>
    <w:rsid w:val="00230C22"/>
    <w:rsid w:val="002D7255"/>
    <w:rsid w:val="00377B3D"/>
    <w:rsid w:val="004A5588"/>
    <w:rsid w:val="009E3F69"/>
    <w:rsid w:val="00C0129C"/>
    <w:rsid w:val="00E11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6452"/>
  <w15:chartTrackingRefBased/>
  <w15:docId w15:val="{D431BC25-7426-4FB5-93BD-5EF9314D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29C"/>
  </w:style>
  <w:style w:type="paragraph" w:styleId="Footer">
    <w:name w:val="footer"/>
    <w:basedOn w:val="Normal"/>
    <w:link w:val="FooterChar"/>
    <w:uiPriority w:val="99"/>
    <w:unhideWhenUsed/>
    <w:rsid w:val="00C01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29C"/>
  </w:style>
  <w:style w:type="character" w:customStyle="1" w:styleId="transcripts-componentline">
    <w:name w:val="transcripts-component__line"/>
    <w:basedOn w:val="DefaultParagraphFont"/>
    <w:rsid w:val="00C0129C"/>
  </w:style>
  <w:style w:type="paragraph" w:styleId="ListParagraph">
    <w:name w:val="List Paragraph"/>
    <w:basedOn w:val="Normal"/>
    <w:uiPriority w:val="34"/>
    <w:qFormat/>
    <w:rsid w:val="00C01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129494">
      <w:bodyDiv w:val="1"/>
      <w:marLeft w:val="0"/>
      <w:marRight w:val="0"/>
      <w:marTop w:val="0"/>
      <w:marBottom w:val="0"/>
      <w:divBdr>
        <w:top w:val="none" w:sz="0" w:space="0" w:color="auto"/>
        <w:left w:val="none" w:sz="0" w:space="0" w:color="auto"/>
        <w:bottom w:val="none" w:sz="0" w:space="0" w:color="auto"/>
        <w:right w:val="none" w:sz="0" w:space="0" w:color="auto"/>
      </w:divBdr>
    </w:div>
    <w:div w:id="76129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4</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 Ojha</dc:creator>
  <cp:keywords/>
  <dc:description/>
  <cp:lastModifiedBy>Kishore K. Ojha</cp:lastModifiedBy>
  <cp:revision>1</cp:revision>
  <dcterms:created xsi:type="dcterms:W3CDTF">2019-08-04T07:07:00Z</dcterms:created>
  <dcterms:modified xsi:type="dcterms:W3CDTF">2019-08-05T04:41:00Z</dcterms:modified>
</cp:coreProperties>
</file>