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46F" w:rsidRPr="00CC146F" w:rsidRDefault="00CC146F" w:rsidP="00CC146F">
      <w:pPr>
        <w:pStyle w:val="NoSpacing"/>
      </w:pPr>
      <w:r w:rsidRPr="00CC146F">
        <w:t>6. Pod Probes</w:t>
      </w:r>
    </w:p>
    <w:p w:rsidR="00CC146F" w:rsidRPr="00CC146F" w:rsidRDefault="00CC146F" w:rsidP="00CC146F">
      <w:pPr>
        <w:pStyle w:val="NoSpacing"/>
      </w:pPr>
      <w:r w:rsidRPr="00CC146F">
        <w:t>In Kubernetes, you can define liveness and readiness probes to check the health of your app.</w:t>
      </w:r>
    </w:p>
    <w:p w:rsidR="00CC146F" w:rsidRPr="00CC146F" w:rsidRDefault="00CC146F" w:rsidP="00CC146F">
      <w:pPr>
        <w:pStyle w:val="NoSpacing"/>
      </w:pPr>
    </w:p>
    <w:p w:rsidR="00A171F2" w:rsidRDefault="00CC146F" w:rsidP="00CC146F">
      <w:pPr>
        <w:pStyle w:val="NoSpacing"/>
      </w:pPr>
      <w:r w:rsidRPr="00CC146F">
        <w:t>Probes</w:t>
      </w:r>
    </w:p>
    <w:p w:rsidR="00CC146F" w:rsidRDefault="00CC146F" w:rsidP="00CC146F">
      <w:pPr>
        <w:pStyle w:val="NoSpacing"/>
      </w:pPr>
    </w:p>
    <w:p w:rsidR="00CC146F" w:rsidRDefault="00CC146F" w:rsidP="00CC146F">
      <w:pPr>
        <w:rPr>
          <w:lang w:val="en-US"/>
        </w:rPr>
      </w:pPr>
      <w:r>
        <w:rPr>
          <w:lang w:val="en-US"/>
        </w:rPr>
        <w:t xml:space="preserve">--------------------------------------------script </w:t>
      </w:r>
      <w:r>
        <w:rPr>
          <w:lang w:val="en-US"/>
        </w:rPr>
        <w:t>starts</w:t>
      </w:r>
      <w:r>
        <w:rPr>
          <w:lang w:val="en-US"/>
        </w:rPr>
        <w:t xml:space="preserve"> here----------------------------------------------------------</w:t>
      </w:r>
    </w:p>
    <w:p w:rsidR="00CC146F" w:rsidRDefault="00CC146F" w:rsidP="00CC146F">
      <w:pPr>
        <w:pStyle w:val="NoSpacing"/>
      </w:pPr>
    </w:p>
    <w:p w:rsidR="008A1838" w:rsidRDefault="008A1838" w:rsidP="008A1838">
      <w:pPr>
        <w:pStyle w:val="NoSpacing"/>
      </w:pPr>
      <w:proofErr w:type="spellStart"/>
      <w:r>
        <w:t>apiVersion</w:t>
      </w:r>
      <w:proofErr w:type="spellEnd"/>
      <w:r>
        <w:t>: apps/v1</w:t>
      </w:r>
    </w:p>
    <w:p w:rsidR="008A1838" w:rsidRDefault="008A1838" w:rsidP="008A1838">
      <w:pPr>
        <w:pStyle w:val="NoSpacing"/>
      </w:pPr>
      <w:r>
        <w:t>kind: Deployment</w:t>
      </w:r>
    </w:p>
    <w:p w:rsidR="008A1838" w:rsidRDefault="008A1838" w:rsidP="008A1838">
      <w:pPr>
        <w:pStyle w:val="NoSpacing"/>
      </w:pPr>
      <w:r>
        <w:t>metadata:</w:t>
      </w:r>
    </w:p>
    <w:p w:rsidR="008A1838" w:rsidRDefault="008A1838" w:rsidP="008A1838">
      <w:pPr>
        <w:pStyle w:val="NoSpacing"/>
      </w:pPr>
      <w:r>
        <w:t xml:space="preserve">  name: </w:t>
      </w:r>
      <w:proofErr w:type="spellStart"/>
      <w:r>
        <w:t>myapp</w:t>
      </w:r>
      <w:proofErr w:type="spellEnd"/>
    </w:p>
    <w:p w:rsidR="008A1838" w:rsidRDefault="008A1838" w:rsidP="008A1838">
      <w:pPr>
        <w:pStyle w:val="NoSpacing"/>
      </w:pPr>
      <w:r>
        <w:t>spec:</w:t>
      </w:r>
    </w:p>
    <w:p w:rsidR="008A1838" w:rsidRDefault="008A1838" w:rsidP="008A1838">
      <w:pPr>
        <w:pStyle w:val="NoSpacing"/>
      </w:pPr>
      <w:r>
        <w:t xml:space="preserve">  replicas: 1</w:t>
      </w:r>
    </w:p>
    <w:p w:rsidR="008A1838" w:rsidRDefault="008A1838" w:rsidP="008A1838">
      <w:pPr>
        <w:pStyle w:val="NoSpacing"/>
      </w:pPr>
      <w:r>
        <w:t xml:space="preserve">  selector:</w:t>
      </w:r>
    </w:p>
    <w:p w:rsidR="008A1838" w:rsidRDefault="008A1838" w:rsidP="008A1838">
      <w:pPr>
        <w:pStyle w:val="NoSpacing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app: </w:t>
      </w:r>
      <w:proofErr w:type="spellStart"/>
      <w:r>
        <w:t>myapp</w:t>
      </w:r>
      <w:proofErr w:type="spellEnd"/>
    </w:p>
    <w:p w:rsidR="008A1838" w:rsidRDefault="008A1838" w:rsidP="008A1838">
      <w:pPr>
        <w:pStyle w:val="NoSpacing"/>
      </w:pPr>
      <w:r>
        <w:t xml:space="preserve">  template:</w:t>
      </w:r>
    </w:p>
    <w:p w:rsidR="008A1838" w:rsidRDefault="008A1838" w:rsidP="008A1838">
      <w:pPr>
        <w:pStyle w:val="NoSpacing"/>
      </w:pPr>
      <w:r>
        <w:t xml:space="preserve">    metadata:</w:t>
      </w:r>
    </w:p>
    <w:p w:rsidR="008A1838" w:rsidRDefault="008A1838" w:rsidP="008A1838">
      <w:pPr>
        <w:pStyle w:val="NoSpacing"/>
      </w:pPr>
      <w:r>
        <w:t xml:space="preserve">      labels:</w:t>
      </w:r>
    </w:p>
    <w:p w:rsidR="008A1838" w:rsidRDefault="008A1838" w:rsidP="008A1838">
      <w:pPr>
        <w:pStyle w:val="NoSpacing"/>
      </w:pPr>
      <w:r>
        <w:t xml:space="preserve">        app: </w:t>
      </w:r>
      <w:proofErr w:type="spellStart"/>
      <w:r>
        <w:t>myapp</w:t>
      </w:r>
      <w:proofErr w:type="spellEnd"/>
    </w:p>
    <w:p w:rsidR="008A1838" w:rsidRDefault="008A1838" w:rsidP="008A1838">
      <w:pPr>
        <w:pStyle w:val="NoSpacing"/>
      </w:pPr>
      <w:r>
        <w:t xml:space="preserve">    spec:</w:t>
      </w:r>
    </w:p>
    <w:p w:rsidR="008A1838" w:rsidRDefault="008A1838" w:rsidP="008A1838">
      <w:pPr>
        <w:pStyle w:val="NoSpacing"/>
      </w:pPr>
      <w:r>
        <w:t xml:space="preserve">      containers:</w:t>
      </w:r>
    </w:p>
    <w:p w:rsidR="008A1838" w:rsidRDefault="008A1838" w:rsidP="008A1838">
      <w:pPr>
        <w:pStyle w:val="NoSpacing"/>
      </w:pPr>
      <w:r>
        <w:t xml:space="preserve">      - name: </w:t>
      </w:r>
      <w:proofErr w:type="spellStart"/>
      <w:r>
        <w:t>myapp</w:t>
      </w:r>
      <w:proofErr w:type="spellEnd"/>
      <w:r>
        <w:t>-container</w:t>
      </w:r>
    </w:p>
    <w:p w:rsidR="008A1838" w:rsidRDefault="008A1838" w:rsidP="008A1838">
      <w:pPr>
        <w:pStyle w:val="NoSpacing"/>
      </w:pPr>
      <w:r>
        <w:t xml:space="preserve">        image: </w:t>
      </w:r>
      <w:proofErr w:type="spellStart"/>
      <w:r>
        <w:t>myapp_</w:t>
      </w:r>
      <w:proofErr w:type="gramStart"/>
      <w:r>
        <w:t>image:latest</w:t>
      </w:r>
      <w:proofErr w:type="spellEnd"/>
      <w:proofErr w:type="gramEnd"/>
    </w:p>
    <w:p w:rsidR="008A1838" w:rsidRDefault="008A1838" w:rsidP="008A1838">
      <w:pPr>
        <w:pStyle w:val="NoSpacing"/>
      </w:pPr>
      <w:r>
        <w:t xml:space="preserve">        env:</w:t>
      </w:r>
    </w:p>
    <w:p w:rsidR="008A1838" w:rsidRDefault="008A1838" w:rsidP="008A1838">
      <w:pPr>
        <w:pStyle w:val="NoSpacing"/>
      </w:pPr>
      <w:r>
        <w:t xml:space="preserve">        - name: DB_HOST</w:t>
      </w:r>
    </w:p>
    <w:p w:rsidR="008A1838" w:rsidRDefault="008A1838" w:rsidP="008A1838">
      <w:pPr>
        <w:pStyle w:val="NoSpacing"/>
      </w:pPr>
      <w:r>
        <w:t xml:space="preserve">          value: "localhost</w:t>
      </w:r>
      <w:proofErr w:type="gramStart"/>
      <w:r>
        <w:t>"  #</w:t>
      </w:r>
      <w:proofErr w:type="gramEnd"/>
      <w:r>
        <w:t xml:space="preserve"> If DB_HOST needs to be dynamic, consider storing it in a secret or </w:t>
      </w:r>
      <w:proofErr w:type="spellStart"/>
      <w:r>
        <w:t>ConfigMap</w:t>
      </w:r>
      <w:proofErr w:type="spellEnd"/>
    </w:p>
    <w:p w:rsidR="008A1838" w:rsidRDefault="008A1838" w:rsidP="008A1838">
      <w:pPr>
        <w:pStyle w:val="NoSpacing"/>
      </w:pPr>
      <w:r>
        <w:t xml:space="preserve">        - name: DB_PORT</w:t>
      </w:r>
    </w:p>
    <w:p w:rsidR="008A1838" w:rsidRDefault="008A1838" w:rsidP="008A1838">
      <w:pPr>
        <w:pStyle w:val="NoSpacing"/>
      </w:pPr>
      <w:r>
        <w:t xml:space="preserve">          value: "5432</w:t>
      </w:r>
      <w:proofErr w:type="gramStart"/>
      <w:r>
        <w:t>"  #</w:t>
      </w:r>
      <w:proofErr w:type="gramEnd"/>
      <w:r>
        <w:t xml:space="preserve"> Same as above for DB_PORT</w:t>
      </w:r>
    </w:p>
    <w:p w:rsidR="008A1838" w:rsidRDefault="008A1838" w:rsidP="008A1838">
      <w:pPr>
        <w:pStyle w:val="NoSpacing"/>
      </w:pPr>
      <w:r>
        <w:t xml:space="preserve">        - name: DB_USER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  name: </w:t>
      </w:r>
      <w:proofErr w:type="spellStart"/>
      <w:r>
        <w:t>db</w:t>
      </w:r>
      <w:proofErr w:type="spellEnd"/>
      <w:r>
        <w:t>-</w:t>
      </w:r>
      <w:proofErr w:type="gramStart"/>
      <w:r>
        <w:t>credentials  #</w:t>
      </w:r>
      <w:proofErr w:type="gramEnd"/>
      <w:r>
        <w:t xml:space="preserve"> Referencing the </w:t>
      </w:r>
      <w:proofErr w:type="spellStart"/>
      <w:r>
        <w:t>db</w:t>
      </w:r>
      <w:proofErr w:type="spellEnd"/>
      <w:r>
        <w:t>-credentials secret</w:t>
      </w:r>
    </w:p>
    <w:p w:rsidR="008A1838" w:rsidRDefault="008A1838" w:rsidP="008A1838">
      <w:pPr>
        <w:pStyle w:val="NoSpacing"/>
      </w:pPr>
      <w:r>
        <w:t xml:space="preserve">              key: username         # Fetching the DB username from the secret</w:t>
      </w:r>
    </w:p>
    <w:p w:rsidR="008A1838" w:rsidRDefault="008A1838" w:rsidP="008A1838">
      <w:pPr>
        <w:pStyle w:val="NoSpacing"/>
      </w:pPr>
      <w:r>
        <w:t xml:space="preserve">        - name: DB_PASSWORD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  name: </w:t>
      </w:r>
      <w:proofErr w:type="spellStart"/>
      <w:r>
        <w:t>db</w:t>
      </w:r>
      <w:proofErr w:type="spellEnd"/>
      <w:r>
        <w:t>-</w:t>
      </w:r>
      <w:proofErr w:type="gramStart"/>
      <w:r>
        <w:t>credentials  #</w:t>
      </w:r>
      <w:proofErr w:type="gramEnd"/>
      <w:r>
        <w:t xml:space="preserve"> Referencing the </w:t>
      </w:r>
      <w:proofErr w:type="spellStart"/>
      <w:r>
        <w:t>db</w:t>
      </w:r>
      <w:proofErr w:type="spellEnd"/>
      <w:r>
        <w:t>-credentials secret</w:t>
      </w:r>
    </w:p>
    <w:p w:rsidR="008A1838" w:rsidRDefault="008A1838" w:rsidP="008A1838">
      <w:pPr>
        <w:pStyle w:val="NoSpacing"/>
      </w:pPr>
      <w:r>
        <w:t xml:space="preserve">              key: password         # Fetching the DB password from the secret</w:t>
      </w:r>
    </w:p>
    <w:p w:rsidR="008A1838" w:rsidRDefault="008A1838" w:rsidP="008A1838">
      <w:pPr>
        <w:pStyle w:val="NoSpacing"/>
      </w:pPr>
      <w:r>
        <w:t xml:space="preserve">        - name: DB_NAME</w:t>
      </w:r>
    </w:p>
    <w:p w:rsidR="008A1838" w:rsidRDefault="008A1838" w:rsidP="008A1838">
      <w:pPr>
        <w:pStyle w:val="NoSpacing"/>
      </w:pPr>
      <w:r>
        <w:t xml:space="preserve">          value: "</w:t>
      </w:r>
      <w:proofErr w:type="spellStart"/>
      <w:r>
        <w:t>myapp_db</w:t>
      </w:r>
      <w:proofErr w:type="spellEnd"/>
      <w:proofErr w:type="gramStart"/>
      <w:r>
        <w:t>"  #</w:t>
      </w:r>
      <w:proofErr w:type="gramEnd"/>
      <w:r>
        <w:t xml:space="preserve"> You can leave this in the deployment if it doesn't change dynamically</w:t>
      </w:r>
    </w:p>
    <w:p w:rsidR="008A1838" w:rsidRDefault="008A1838" w:rsidP="008A1838">
      <w:pPr>
        <w:pStyle w:val="NoSpacing"/>
      </w:pPr>
      <w:r>
        <w:t xml:space="preserve">        ports:</w:t>
      </w:r>
    </w:p>
    <w:p w:rsidR="008A1838" w:rsidRDefault="008A1838" w:rsidP="008A1838">
      <w:pPr>
        <w:pStyle w:val="NoSpacing"/>
      </w:pPr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p w:rsidR="008A1838" w:rsidRDefault="008A1838" w:rsidP="008A1838">
      <w:pPr>
        <w:pStyle w:val="NoSpacing"/>
      </w:pPr>
      <w:r>
        <w:t xml:space="preserve">        </w:t>
      </w:r>
      <w:proofErr w:type="spellStart"/>
      <w:r>
        <w:t>livenessProbe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httpGet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path: /health</w:t>
      </w:r>
    </w:p>
    <w:p w:rsidR="008A1838" w:rsidRDefault="008A1838" w:rsidP="008A1838">
      <w:pPr>
        <w:pStyle w:val="NoSpacing"/>
      </w:pPr>
      <w:r>
        <w:t xml:space="preserve">            port: 8080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5  #</w:t>
      </w:r>
      <w:proofErr w:type="gramEnd"/>
      <w:r>
        <w:t xml:space="preserve"> Wait 5 seconds before starting liveness probe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periodSeconds</w:t>
      </w:r>
      <w:proofErr w:type="spellEnd"/>
      <w:r>
        <w:t>: 5        # Run the probe every 5 seconds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timeoutSeconds</w:t>
      </w:r>
      <w:proofErr w:type="spellEnd"/>
      <w:r>
        <w:t>: 3       # Timeout after 3 seconds if the probe doesn't return in time</w:t>
      </w:r>
    </w:p>
    <w:p w:rsidR="008A1838" w:rsidRDefault="008A1838" w:rsidP="008A1838">
      <w:pPr>
        <w:pStyle w:val="NoSpacing"/>
      </w:pPr>
      <w:r>
        <w:lastRenderedPageBreak/>
        <w:t xml:space="preserve">          </w:t>
      </w:r>
      <w:proofErr w:type="spellStart"/>
      <w:r>
        <w:t>failureThreshold</w:t>
      </w:r>
      <w:proofErr w:type="spellEnd"/>
      <w:r>
        <w:t>: 3     # After 3 failures, the container will be restarted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successThreshold</w:t>
      </w:r>
      <w:proofErr w:type="spellEnd"/>
      <w:r>
        <w:t>: 1     # After 1 successful check, the container is considered healthy</w:t>
      </w:r>
    </w:p>
    <w:p w:rsidR="008A1838" w:rsidRDefault="008A1838" w:rsidP="008A1838">
      <w:pPr>
        <w:pStyle w:val="NoSpacing"/>
      </w:pPr>
      <w:r>
        <w:t xml:space="preserve">        </w:t>
      </w:r>
      <w:proofErr w:type="spellStart"/>
      <w:r>
        <w:t>readinessProbe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httpGet</w:t>
      </w:r>
      <w:proofErr w:type="spellEnd"/>
      <w:r>
        <w:t>:</w:t>
      </w:r>
    </w:p>
    <w:p w:rsidR="008A1838" w:rsidRDefault="008A1838" w:rsidP="008A1838">
      <w:pPr>
        <w:pStyle w:val="NoSpacing"/>
      </w:pPr>
      <w:r>
        <w:t xml:space="preserve">            path: /</w:t>
      </w:r>
      <w:proofErr w:type="spellStart"/>
      <w:r>
        <w:t>db</w:t>
      </w:r>
      <w:proofErr w:type="spellEnd"/>
      <w:r>
        <w:t>-health</w:t>
      </w:r>
    </w:p>
    <w:p w:rsidR="008A1838" w:rsidRDefault="008A1838" w:rsidP="008A1838">
      <w:pPr>
        <w:pStyle w:val="NoSpacing"/>
      </w:pPr>
      <w:r>
        <w:t xml:space="preserve">            port: 8080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10  #</w:t>
      </w:r>
      <w:proofErr w:type="gramEnd"/>
      <w:r>
        <w:t xml:space="preserve"> Wait 10 seconds before starting readiness probe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periodSeconds</w:t>
      </w:r>
      <w:proofErr w:type="spellEnd"/>
      <w:r>
        <w:t>: 5         # Run the probe every 5 seconds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timeoutSeconds</w:t>
      </w:r>
      <w:proofErr w:type="spellEnd"/>
      <w:r>
        <w:t>: 3        # Timeout after 3 seconds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failureThreshold</w:t>
      </w:r>
      <w:proofErr w:type="spellEnd"/>
      <w:r>
        <w:t>: 3      # After 3 failures, the pod is considered not ready</w:t>
      </w:r>
    </w:p>
    <w:p w:rsidR="008A1838" w:rsidRDefault="008A1838" w:rsidP="008A1838">
      <w:pPr>
        <w:pStyle w:val="NoSpacing"/>
      </w:pPr>
      <w:r>
        <w:t xml:space="preserve">          </w:t>
      </w:r>
      <w:proofErr w:type="spellStart"/>
      <w:r>
        <w:t>successThreshold</w:t>
      </w:r>
      <w:proofErr w:type="spellEnd"/>
      <w:r>
        <w:t>: 1      # After 1 successful check, the pod is considered ready</w:t>
      </w:r>
    </w:p>
    <w:p w:rsidR="008A1838" w:rsidRDefault="008A1838" w:rsidP="008A1838">
      <w:pPr>
        <w:pStyle w:val="NoSpacing"/>
      </w:pPr>
      <w:r>
        <w:t>---</w:t>
      </w:r>
    </w:p>
    <w:p w:rsidR="008A1838" w:rsidRDefault="008A1838" w:rsidP="008A1838">
      <w:pPr>
        <w:pStyle w:val="NoSpacing"/>
      </w:pPr>
      <w:proofErr w:type="spellStart"/>
      <w:r>
        <w:t>apiVersion</w:t>
      </w:r>
      <w:proofErr w:type="spellEnd"/>
      <w:r>
        <w:t>: v1</w:t>
      </w:r>
    </w:p>
    <w:p w:rsidR="008A1838" w:rsidRDefault="008A1838" w:rsidP="008A1838">
      <w:pPr>
        <w:pStyle w:val="NoSpacing"/>
      </w:pPr>
      <w:r>
        <w:t>kind: Service</w:t>
      </w:r>
    </w:p>
    <w:p w:rsidR="008A1838" w:rsidRDefault="008A1838" w:rsidP="008A1838">
      <w:pPr>
        <w:pStyle w:val="NoSpacing"/>
      </w:pPr>
      <w:r>
        <w:t>metadata:</w:t>
      </w:r>
    </w:p>
    <w:p w:rsidR="008A1838" w:rsidRDefault="008A1838" w:rsidP="008A1838">
      <w:pPr>
        <w:pStyle w:val="NoSpacing"/>
      </w:pPr>
      <w:r>
        <w:t xml:space="preserve">  name: </w:t>
      </w:r>
      <w:proofErr w:type="spellStart"/>
      <w:r>
        <w:t>myapp</w:t>
      </w:r>
      <w:proofErr w:type="spellEnd"/>
      <w:r>
        <w:t>-service</w:t>
      </w:r>
    </w:p>
    <w:p w:rsidR="008A1838" w:rsidRDefault="008A1838" w:rsidP="008A1838">
      <w:pPr>
        <w:pStyle w:val="NoSpacing"/>
      </w:pPr>
      <w:r>
        <w:t>spec:</w:t>
      </w:r>
    </w:p>
    <w:p w:rsidR="008A1838" w:rsidRDefault="008A1838" w:rsidP="008A1838">
      <w:pPr>
        <w:pStyle w:val="NoSpacing"/>
      </w:pPr>
      <w:r>
        <w:t xml:space="preserve">  ports:</w:t>
      </w:r>
    </w:p>
    <w:p w:rsidR="008A1838" w:rsidRDefault="008A1838" w:rsidP="008A1838">
      <w:pPr>
        <w:pStyle w:val="NoSpacing"/>
      </w:pPr>
      <w:r>
        <w:t xml:space="preserve">    - port: 8080</w:t>
      </w:r>
    </w:p>
    <w:p w:rsidR="008A1838" w:rsidRDefault="008A1838" w:rsidP="008A1838">
      <w:pPr>
        <w:pStyle w:val="NoSpacing"/>
      </w:pPr>
      <w:r>
        <w:t xml:space="preserve">  selector:</w:t>
      </w:r>
    </w:p>
    <w:p w:rsidR="00CC146F" w:rsidRDefault="008A1838" w:rsidP="008A1838">
      <w:pPr>
        <w:pStyle w:val="NoSpacing"/>
      </w:pPr>
      <w:r>
        <w:t xml:space="preserve">    app: </w:t>
      </w:r>
      <w:proofErr w:type="spellStart"/>
      <w:r>
        <w:t>myapp</w:t>
      </w:r>
      <w:proofErr w:type="spellEnd"/>
    </w:p>
    <w:p w:rsidR="00CC146F" w:rsidRDefault="00CC146F" w:rsidP="00CC146F">
      <w:pPr>
        <w:rPr>
          <w:lang w:val="en-US"/>
        </w:rPr>
      </w:pPr>
      <w:r>
        <w:rPr>
          <w:lang w:val="en-US"/>
        </w:rPr>
        <w:t>--------------------------------------------script ends here----------------------------------------------------------</w:t>
      </w:r>
    </w:p>
    <w:p w:rsidR="00CC146F" w:rsidRDefault="00CC146F" w:rsidP="00CC146F">
      <w:pPr>
        <w:pStyle w:val="NoSpacing"/>
      </w:pPr>
    </w:p>
    <w:p w:rsidR="008A1838" w:rsidRDefault="008A1838" w:rsidP="00CC146F">
      <w:pPr>
        <w:pStyle w:val="NoSpacing"/>
      </w:pPr>
    </w:p>
    <w:p w:rsidR="008A1838" w:rsidRDefault="008A1838" w:rsidP="00CC146F">
      <w:pPr>
        <w:pStyle w:val="NoSpacing"/>
      </w:pPr>
    </w:p>
    <w:p w:rsidR="008A1838" w:rsidRPr="008A1838" w:rsidRDefault="008A1838" w:rsidP="008A1838">
      <w:pPr>
        <w:pStyle w:val="NoSpacing"/>
        <w:rPr>
          <w:b/>
          <w:bCs/>
        </w:rPr>
      </w:pPr>
      <w:r w:rsidRPr="008A1838">
        <w:rPr>
          <w:b/>
          <w:bCs/>
        </w:rPr>
        <w:t>Key Updates and Explanations:</w:t>
      </w:r>
    </w:p>
    <w:p w:rsidR="008A1838" w:rsidRPr="008A1838" w:rsidRDefault="008A1838" w:rsidP="008A1838">
      <w:pPr>
        <w:pStyle w:val="NoSpacing"/>
        <w:numPr>
          <w:ilvl w:val="0"/>
          <w:numId w:val="1"/>
        </w:numPr>
      </w:pPr>
      <w:r w:rsidRPr="008A1838">
        <w:rPr>
          <w:b/>
          <w:bCs/>
        </w:rPr>
        <w:t>Liveness Probe</w:t>
      </w:r>
      <w:r w:rsidRPr="008A1838">
        <w:t>: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r w:rsidRPr="008A1838">
        <w:t>The liveness probe is configured to check the /health endpoint on port 8080. This endpoint checks the basic health of the web application, and it doesn’t specifically verify the database connection.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initialDelaySeconds</w:t>
      </w:r>
      <w:proofErr w:type="spellEnd"/>
      <w:r w:rsidRPr="008A1838">
        <w:t>: This gives the container 5 seconds after it starts before the liveness probe begins.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periodSeconds</w:t>
      </w:r>
      <w:proofErr w:type="spellEnd"/>
      <w:r w:rsidRPr="008A1838">
        <w:t>: The probe will run every 5 seconds to ensure the container is alive.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timeoutSeconds</w:t>
      </w:r>
      <w:proofErr w:type="spellEnd"/>
      <w:r w:rsidRPr="008A1838">
        <w:t>: If the probe takes longer than 3 seconds, it will be considered a failure.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failureThreshold</w:t>
      </w:r>
      <w:proofErr w:type="spellEnd"/>
      <w:r w:rsidRPr="008A1838">
        <w:t>: The container will be restarted after 3 consecutive failures of the liveness probe.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successThreshold</w:t>
      </w:r>
      <w:proofErr w:type="spellEnd"/>
      <w:r w:rsidRPr="008A1838">
        <w:t>: After 1 successful liveness check, the container is considered alive again.</w:t>
      </w:r>
    </w:p>
    <w:p w:rsidR="008A1838" w:rsidRPr="008A1838" w:rsidRDefault="008A1838" w:rsidP="008A1838">
      <w:pPr>
        <w:pStyle w:val="NoSpacing"/>
        <w:numPr>
          <w:ilvl w:val="0"/>
          <w:numId w:val="1"/>
        </w:numPr>
      </w:pPr>
      <w:r w:rsidRPr="008A1838">
        <w:rPr>
          <w:b/>
          <w:bCs/>
        </w:rPr>
        <w:t>Readiness Probe</w:t>
      </w:r>
      <w:r w:rsidRPr="008A1838">
        <w:t>: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r w:rsidRPr="008A1838">
        <w:t>The readiness probe is configured to check the /</w:t>
      </w:r>
      <w:proofErr w:type="spellStart"/>
      <w:r w:rsidRPr="008A1838">
        <w:t>db</w:t>
      </w:r>
      <w:proofErr w:type="spellEnd"/>
      <w:r w:rsidRPr="008A1838">
        <w:t>-health endpoint on port 8080. This endpoint specifically checks the database connection and ensures the web application can connect to the PostgreSQL database.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initialDelaySeconds</w:t>
      </w:r>
      <w:proofErr w:type="spellEnd"/>
      <w:r w:rsidRPr="008A1838">
        <w:t>: This delay gives the application time to establish the database connection. The readiness probe starts after 10 seconds.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periodSeconds</w:t>
      </w:r>
      <w:proofErr w:type="spellEnd"/>
      <w:r w:rsidRPr="008A1838">
        <w:t>: The probe runs every 5 seconds to verify the database connectivity.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timeoutSeconds</w:t>
      </w:r>
      <w:proofErr w:type="spellEnd"/>
      <w:r w:rsidRPr="008A1838">
        <w:t>: If the probe takes longer than 3 seconds, it will be considered a failure.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failureThreshold</w:t>
      </w:r>
      <w:proofErr w:type="spellEnd"/>
      <w:r w:rsidRPr="008A1838">
        <w:t>: The pod will be considered not ready after 3 consecutive failures.</w:t>
      </w:r>
    </w:p>
    <w:p w:rsidR="008A1838" w:rsidRPr="008A1838" w:rsidRDefault="008A1838" w:rsidP="008A1838">
      <w:pPr>
        <w:pStyle w:val="NoSpacing"/>
        <w:numPr>
          <w:ilvl w:val="1"/>
          <w:numId w:val="1"/>
        </w:numPr>
      </w:pPr>
      <w:proofErr w:type="spellStart"/>
      <w:r w:rsidRPr="008A1838">
        <w:t>successThreshold</w:t>
      </w:r>
      <w:proofErr w:type="spellEnd"/>
      <w:r w:rsidRPr="008A1838">
        <w:t>: After 1 successful readiness check, the pod is considered ready.</w:t>
      </w:r>
    </w:p>
    <w:p w:rsidR="008A1838" w:rsidRPr="008A1838" w:rsidRDefault="008A1838" w:rsidP="008A1838">
      <w:pPr>
        <w:pStyle w:val="NoSpacing"/>
        <w:rPr>
          <w:b/>
          <w:bCs/>
        </w:rPr>
      </w:pPr>
      <w:r w:rsidRPr="008A1838">
        <w:rPr>
          <w:b/>
          <w:bCs/>
        </w:rPr>
        <w:t>How Environment Variables Work with the Probes:</w:t>
      </w:r>
    </w:p>
    <w:p w:rsidR="008A1838" w:rsidRPr="008A1838" w:rsidRDefault="008A1838" w:rsidP="008A1838">
      <w:pPr>
        <w:pStyle w:val="NoSpacing"/>
        <w:numPr>
          <w:ilvl w:val="0"/>
          <w:numId w:val="2"/>
        </w:numPr>
      </w:pPr>
      <w:r w:rsidRPr="008A1838">
        <w:rPr>
          <w:b/>
          <w:bCs/>
        </w:rPr>
        <w:lastRenderedPageBreak/>
        <w:t>Liveness Probe</w:t>
      </w:r>
      <w:r w:rsidRPr="008A1838">
        <w:t>: Since /health just verifies that the app is running, it doesn't depend on the database credentials. So, there is no need to alter the probe based on database credentials.</w:t>
      </w:r>
    </w:p>
    <w:p w:rsidR="008A1838" w:rsidRPr="008A1838" w:rsidRDefault="008A1838" w:rsidP="008A1838">
      <w:pPr>
        <w:pStyle w:val="NoSpacing"/>
        <w:numPr>
          <w:ilvl w:val="0"/>
          <w:numId w:val="2"/>
        </w:numPr>
      </w:pPr>
      <w:r w:rsidRPr="008A1838">
        <w:rPr>
          <w:b/>
          <w:bCs/>
        </w:rPr>
        <w:t>Readiness Probe</w:t>
      </w:r>
      <w:r w:rsidRPr="008A1838">
        <w:t>: This probe calls /</w:t>
      </w:r>
      <w:proofErr w:type="spellStart"/>
      <w:r w:rsidRPr="008A1838">
        <w:t>db</w:t>
      </w:r>
      <w:proofErr w:type="spellEnd"/>
      <w:r w:rsidRPr="008A1838">
        <w:t xml:space="preserve">-health to check if the application can successfully connect to the database using the credentials provided by Kubernetes secrets. The DB_USER, DB_PASSWORD, DB_HOST, DB_PORT, and DB_NAME environment variables will be automatically populated by Kubernetes using the </w:t>
      </w:r>
      <w:proofErr w:type="spellStart"/>
      <w:r w:rsidRPr="008A1838">
        <w:t>secretKeyRef</w:t>
      </w:r>
      <w:proofErr w:type="spellEnd"/>
      <w:r w:rsidRPr="008A1838">
        <w:t xml:space="preserve"> for DB_USER and DB_PASSWORD, and the hardcoded values for DB_HOST, DB_PORT, and DB_NAME.</w:t>
      </w:r>
    </w:p>
    <w:p w:rsidR="008A1838" w:rsidRPr="008A1838" w:rsidRDefault="008A1838" w:rsidP="008A1838">
      <w:pPr>
        <w:pStyle w:val="NoSpacing"/>
        <w:rPr>
          <w:b/>
          <w:bCs/>
        </w:rPr>
      </w:pPr>
      <w:r w:rsidRPr="008A1838">
        <w:rPr>
          <w:b/>
          <w:bCs/>
        </w:rPr>
        <w:t>Conclusion:</w:t>
      </w:r>
    </w:p>
    <w:p w:rsidR="008A1838" w:rsidRPr="008A1838" w:rsidRDefault="008A1838" w:rsidP="008A1838">
      <w:pPr>
        <w:pStyle w:val="NoSpacing"/>
      </w:pPr>
      <w:r w:rsidRPr="008A1838">
        <w:t>The pod probes (</w:t>
      </w:r>
      <w:proofErr w:type="spellStart"/>
      <w:r w:rsidRPr="008A1838">
        <w:t>livenessProbe</w:t>
      </w:r>
      <w:proofErr w:type="spellEnd"/>
      <w:r w:rsidRPr="008A1838">
        <w:t xml:space="preserve"> and </w:t>
      </w:r>
      <w:proofErr w:type="spellStart"/>
      <w:r w:rsidRPr="008A1838">
        <w:t>readinessProbe</w:t>
      </w:r>
      <w:proofErr w:type="spellEnd"/>
      <w:r w:rsidRPr="008A1838">
        <w:t>) are already properly configured to check the application's health and database connectivity using the endpoints /health and /</w:t>
      </w:r>
      <w:proofErr w:type="spellStart"/>
      <w:r w:rsidRPr="008A1838">
        <w:t>db</w:t>
      </w:r>
      <w:proofErr w:type="spellEnd"/>
      <w:r w:rsidRPr="008A1838">
        <w:t>-health. Since the environment variables (including database credentials) are already injected into the container via Kubernetes secrets, no further changes are necessary for the probes themselves.</w:t>
      </w:r>
    </w:p>
    <w:p w:rsidR="008A1838" w:rsidRDefault="008A1838" w:rsidP="00CC146F">
      <w:pPr>
        <w:pStyle w:val="NoSpacing"/>
      </w:pPr>
    </w:p>
    <w:sectPr w:rsidR="008A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281"/>
    <w:multiLevelType w:val="multilevel"/>
    <w:tmpl w:val="C9F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2997"/>
    <w:multiLevelType w:val="multilevel"/>
    <w:tmpl w:val="71E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074752">
    <w:abstractNumId w:val="1"/>
  </w:num>
  <w:num w:numId="2" w16cid:durableId="123667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6F"/>
    <w:rsid w:val="00121038"/>
    <w:rsid w:val="007274E7"/>
    <w:rsid w:val="00820CE5"/>
    <w:rsid w:val="008A1838"/>
    <w:rsid w:val="00A171F2"/>
    <w:rsid w:val="00C9137F"/>
    <w:rsid w:val="00C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446"/>
  <w15:chartTrackingRefBased/>
  <w15:docId w15:val="{E19264A4-C565-4F78-9D34-2B638E5E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6F"/>
  </w:style>
  <w:style w:type="paragraph" w:styleId="Heading1">
    <w:name w:val="heading 1"/>
    <w:basedOn w:val="Normal"/>
    <w:next w:val="Normal"/>
    <w:link w:val="Heading1Char"/>
    <w:uiPriority w:val="9"/>
    <w:qFormat/>
    <w:rsid w:val="00CC1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6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14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2025-01-16T04:56:00Z</dcterms:created>
  <dcterms:modified xsi:type="dcterms:W3CDTF">2025-01-16T05:03:00Z</dcterms:modified>
</cp:coreProperties>
</file>