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93E" w:rsidRPr="000C11BC" w:rsidRDefault="001E616F" w:rsidP="001E616F">
      <w:pPr>
        <w:pBdr>
          <w:bottom w:val="triple" w:sz="4" w:space="1" w:color="auto"/>
        </w:pBdr>
        <w:jc w:val="center"/>
        <w:rPr>
          <w:rFonts w:ascii="Times New Roman" w:hAnsi="Times New Roman" w:cs="Times New Roman"/>
          <w:color w:val="1060FF"/>
          <w:sz w:val="40"/>
          <w:szCs w:val="40"/>
          <w:shd w:val="clear" w:color="auto" w:fill="FFFFFF"/>
        </w:rPr>
      </w:pPr>
      <w:r w:rsidRPr="000C11BC">
        <w:rPr>
          <w:rFonts w:ascii="Times New Roman" w:hAnsi="Times New Roman" w:cs="Times New Roman"/>
          <w:color w:val="1060FF"/>
          <w:sz w:val="40"/>
          <w:szCs w:val="40"/>
          <w:shd w:val="clear" w:color="auto" w:fill="FFFFFF"/>
        </w:rPr>
        <w:t>AI-Driven Exploration and Prediction of Company Registration Trends with (RoC)</w:t>
      </w:r>
    </w:p>
    <w:p w:rsidR="001E616F" w:rsidRDefault="001E616F" w:rsidP="001E616F">
      <w:pPr>
        <w:rPr>
          <w:rFonts w:ascii="Montserrat" w:hAnsi="Montserrat"/>
          <w:color w:val="1060FF"/>
          <w:sz w:val="40"/>
          <w:szCs w:val="40"/>
          <w:shd w:val="clear" w:color="auto" w:fill="FFFFFF"/>
        </w:rPr>
      </w:pPr>
    </w:p>
    <w:p w:rsidR="001E616F" w:rsidRDefault="001E616F" w:rsidP="001E616F">
      <w:pPr>
        <w:jc w:val="center"/>
        <w:rPr>
          <w:b/>
          <w:bCs/>
          <w:sz w:val="48"/>
          <w:szCs w:val="48"/>
        </w:rPr>
      </w:pPr>
      <w:r w:rsidRPr="001E616F">
        <w:rPr>
          <w:b/>
          <w:bCs/>
          <w:sz w:val="48"/>
          <w:szCs w:val="48"/>
        </w:rPr>
        <w:t xml:space="preserve">Phase 3 </w:t>
      </w:r>
      <w:r>
        <w:rPr>
          <w:b/>
          <w:bCs/>
          <w:sz w:val="48"/>
          <w:szCs w:val="48"/>
        </w:rPr>
        <w:t>– Development Part 1</w:t>
      </w:r>
    </w:p>
    <w:p w:rsidR="001E616F" w:rsidRDefault="001E616F" w:rsidP="001E616F">
      <w:pPr>
        <w:jc w:val="center"/>
        <w:rPr>
          <w:b/>
          <w:bCs/>
          <w:sz w:val="48"/>
          <w:szCs w:val="48"/>
        </w:rPr>
      </w:pPr>
      <w:r>
        <w:rPr>
          <w:b/>
          <w:bCs/>
          <w:sz w:val="48"/>
          <w:szCs w:val="48"/>
        </w:rPr>
        <w:t>Document submission</w:t>
      </w:r>
    </w:p>
    <w:p w:rsidR="001E616F" w:rsidRDefault="001E616F" w:rsidP="001E616F">
      <w:pPr>
        <w:jc w:val="center"/>
        <w:rPr>
          <w:b/>
          <w:bCs/>
          <w:sz w:val="48"/>
          <w:szCs w:val="48"/>
        </w:rPr>
      </w:pPr>
    </w:p>
    <w:p w:rsidR="000C11BC" w:rsidRPr="00A526DB" w:rsidRDefault="001E616F" w:rsidP="000C11BC">
      <w:pPr>
        <w:pBdr>
          <w:left w:val="triple" w:sz="4" w:space="4" w:color="auto"/>
        </w:pBdr>
        <w:rPr>
          <w:rFonts w:ascii="Times New Roman" w:hAnsi="Times New Roman" w:cs="Times New Roman"/>
          <w:b/>
          <w:bCs/>
          <w:sz w:val="48"/>
          <w:szCs w:val="48"/>
        </w:rPr>
      </w:pPr>
      <w:r w:rsidRPr="00A526DB">
        <w:rPr>
          <w:rFonts w:ascii="Times New Roman" w:hAnsi="Times New Roman" w:cs="Times New Roman"/>
          <w:b/>
          <w:bCs/>
          <w:sz w:val="48"/>
          <w:szCs w:val="48"/>
        </w:rPr>
        <w:t xml:space="preserve">Project Title : </w:t>
      </w:r>
    </w:p>
    <w:p w:rsidR="001E616F" w:rsidRPr="007560BE" w:rsidRDefault="000C11BC" w:rsidP="000C11BC">
      <w:pPr>
        <w:ind w:firstLine="720"/>
        <w:rPr>
          <w:rFonts w:ascii="Bell MT" w:hAnsi="Bell MT" w:cs="Arial"/>
          <w:b/>
          <w:bCs/>
          <w:sz w:val="40"/>
          <w:szCs w:val="40"/>
        </w:rPr>
      </w:pPr>
      <w:r w:rsidRPr="007560BE">
        <w:rPr>
          <w:rFonts w:ascii="Bell MT" w:hAnsi="Bell MT" w:cs="Arial"/>
          <w:b/>
          <w:bCs/>
          <w:sz w:val="40"/>
          <w:szCs w:val="40"/>
        </w:rPr>
        <w:t>AI – Driven Exploration and prediction</w:t>
      </w:r>
    </w:p>
    <w:p w:rsidR="001E616F" w:rsidRPr="000C11BC" w:rsidRDefault="000C11BC" w:rsidP="000C11BC">
      <w:pPr>
        <w:pBdr>
          <w:left w:val="triple" w:sz="4" w:space="4" w:color="auto"/>
        </w:pBdr>
        <w:rPr>
          <w:rFonts w:ascii="Times New Roman" w:hAnsi="Times New Roman" w:cs="Times New Roman"/>
          <w:b/>
          <w:bCs/>
          <w:sz w:val="48"/>
          <w:szCs w:val="48"/>
        </w:rPr>
      </w:pPr>
      <w:r w:rsidRPr="000C11BC">
        <w:rPr>
          <w:rFonts w:ascii="Times New Roman" w:hAnsi="Times New Roman" w:cs="Times New Roman"/>
          <w:b/>
          <w:bCs/>
          <w:sz w:val="48"/>
          <w:szCs w:val="48"/>
        </w:rPr>
        <w:t xml:space="preserve">Phase 3 Topic : </w:t>
      </w:r>
    </w:p>
    <w:p w:rsidR="000C11BC" w:rsidRPr="007560BE" w:rsidRDefault="000C11BC" w:rsidP="000C11BC">
      <w:pPr>
        <w:ind w:firstLine="720"/>
        <w:rPr>
          <w:rFonts w:ascii="Bell MT" w:hAnsi="Bell MT" w:cs="Arial"/>
          <w:b/>
          <w:bCs/>
          <w:sz w:val="40"/>
          <w:szCs w:val="40"/>
        </w:rPr>
      </w:pPr>
      <w:r w:rsidRPr="007560BE">
        <w:rPr>
          <w:rFonts w:ascii="Bell MT" w:hAnsi="Bell MT" w:cs="Arial"/>
          <w:b/>
          <w:bCs/>
          <w:sz w:val="40"/>
          <w:szCs w:val="40"/>
        </w:rPr>
        <w:t>Read (loading) and Preprocessing given dataset</w:t>
      </w:r>
    </w:p>
    <w:p w:rsidR="000C11BC" w:rsidRDefault="000C11BC" w:rsidP="000C11BC">
      <w:pPr>
        <w:ind w:firstLine="720"/>
        <w:rPr>
          <w:rFonts w:ascii="Arial" w:hAnsi="Arial" w:cs="Arial"/>
          <w:b/>
          <w:bCs/>
          <w:sz w:val="40"/>
          <w:szCs w:val="40"/>
        </w:rPr>
      </w:pPr>
    </w:p>
    <w:p w:rsidR="00A526DB" w:rsidRDefault="00C023F1" w:rsidP="000C11BC">
      <w:pPr>
        <w:ind w:firstLine="720"/>
        <w:jc w:val="right"/>
        <w:rPr>
          <w:rFonts w:ascii="Arial" w:hAnsi="Arial" w:cs="Arial"/>
          <w:b/>
          <w:bCs/>
          <w:sz w:val="40"/>
          <w:szCs w:val="40"/>
        </w:rPr>
      </w:pPr>
      <w:r>
        <w:rPr>
          <w:rFonts w:ascii="Arial" w:hAnsi="Arial" w:cs="Arial"/>
          <w:b/>
          <w:bCs/>
          <w:sz w:val="40"/>
          <w:szCs w:val="40"/>
        </w:rPr>
        <w:t>By</w:t>
      </w:r>
    </w:p>
    <w:p w:rsidR="00C023F1" w:rsidRDefault="008C76DE" w:rsidP="000C11BC">
      <w:pPr>
        <w:ind w:firstLine="720"/>
        <w:jc w:val="right"/>
        <w:rPr>
          <w:rFonts w:ascii="Arial" w:hAnsi="Arial" w:cs="Arial"/>
          <w:b/>
          <w:bCs/>
          <w:sz w:val="40"/>
          <w:szCs w:val="40"/>
        </w:rPr>
      </w:pPr>
      <w:r>
        <w:rPr>
          <w:rFonts w:ascii="Arial" w:hAnsi="Arial" w:cs="Arial"/>
          <w:b/>
          <w:bCs/>
          <w:sz w:val="40"/>
          <w:szCs w:val="40"/>
        </w:rPr>
        <w:t>H.KISHORE KANNAN</w:t>
      </w:r>
    </w:p>
    <w:p w:rsidR="008C76DE" w:rsidRDefault="008C76DE" w:rsidP="008C76DE">
      <w:pPr>
        <w:ind w:firstLine="720"/>
        <w:jc w:val="right"/>
        <w:rPr>
          <w:rFonts w:ascii="Arial" w:hAnsi="Arial" w:cs="Arial"/>
          <w:b/>
          <w:bCs/>
          <w:sz w:val="40"/>
          <w:szCs w:val="40"/>
        </w:rPr>
      </w:pPr>
      <w:r>
        <w:rPr>
          <w:rFonts w:ascii="Arial" w:hAnsi="Arial" w:cs="Arial"/>
          <w:b/>
          <w:bCs/>
          <w:sz w:val="40"/>
          <w:szCs w:val="40"/>
        </w:rPr>
        <w:t>922121106034</w:t>
      </w:r>
    </w:p>
    <w:p w:rsidR="008A6230" w:rsidRDefault="008C76DE" w:rsidP="000C11BC">
      <w:pPr>
        <w:ind w:firstLine="720"/>
        <w:jc w:val="right"/>
        <w:rPr>
          <w:rFonts w:ascii="Arial" w:hAnsi="Arial" w:cs="Arial"/>
          <w:b/>
          <w:bCs/>
          <w:sz w:val="40"/>
          <w:szCs w:val="40"/>
        </w:rPr>
      </w:pPr>
      <w:r>
        <w:rPr>
          <w:rFonts w:ascii="Arial" w:hAnsi="Arial" w:cs="Arial"/>
          <w:b/>
          <w:bCs/>
          <w:sz w:val="40"/>
          <w:szCs w:val="40"/>
        </w:rPr>
        <w:t>au922121106034</w:t>
      </w:r>
    </w:p>
    <w:p w:rsidR="00A526DB" w:rsidRDefault="008A6230" w:rsidP="008A6230">
      <w:pPr>
        <w:jc w:val="right"/>
        <w:rPr>
          <w:rFonts w:ascii="Arial" w:hAnsi="Arial" w:cs="Arial"/>
          <w:b/>
          <w:bCs/>
          <w:sz w:val="40"/>
          <w:szCs w:val="40"/>
        </w:rPr>
      </w:pPr>
      <w:r>
        <w:rPr>
          <w:rFonts w:ascii="Arial" w:hAnsi="Arial" w:cs="Arial"/>
          <w:b/>
          <w:bCs/>
          <w:sz w:val="40"/>
          <w:szCs w:val="40"/>
        </w:rPr>
        <w:t>SSMIET</w:t>
      </w:r>
    </w:p>
    <w:p w:rsidR="008A6230" w:rsidRDefault="008A6230" w:rsidP="00A526DB">
      <w:pPr>
        <w:rPr>
          <w:rFonts w:ascii="Arial" w:hAnsi="Arial" w:cs="Arial"/>
          <w:b/>
          <w:bCs/>
          <w:sz w:val="40"/>
          <w:szCs w:val="40"/>
        </w:rPr>
      </w:pPr>
    </w:p>
    <w:p w:rsidR="007560BE" w:rsidRDefault="007560BE" w:rsidP="00A526DB">
      <w:pPr>
        <w:rPr>
          <w:rFonts w:ascii="Times New Roman" w:hAnsi="Times New Roman" w:cs="Times New Roman"/>
          <w:b/>
          <w:bCs/>
          <w:sz w:val="48"/>
          <w:szCs w:val="48"/>
        </w:rPr>
      </w:pPr>
    </w:p>
    <w:p w:rsidR="00A526DB" w:rsidRDefault="00A526DB" w:rsidP="00A53DD3">
      <w:pPr>
        <w:pBdr>
          <w:left w:val="triple" w:sz="4" w:space="4" w:color="auto"/>
        </w:pBdr>
        <w:rPr>
          <w:rFonts w:ascii="Times New Roman" w:hAnsi="Times New Roman" w:cs="Times New Roman"/>
          <w:b/>
          <w:bCs/>
          <w:sz w:val="48"/>
          <w:szCs w:val="48"/>
        </w:rPr>
      </w:pPr>
      <w:r w:rsidRPr="00A526DB">
        <w:rPr>
          <w:rFonts w:ascii="Times New Roman" w:hAnsi="Times New Roman" w:cs="Times New Roman"/>
          <w:b/>
          <w:bCs/>
          <w:sz w:val="48"/>
          <w:szCs w:val="48"/>
        </w:rPr>
        <w:lastRenderedPageBreak/>
        <w:t>Introduction</w:t>
      </w:r>
    </w:p>
    <w:p w:rsidR="00A526DB" w:rsidRPr="00E31943" w:rsidRDefault="00A526DB" w:rsidP="002544E5">
      <w:pPr>
        <w:rPr>
          <w:rFonts w:ascii="Times New Roman" w:hAnsi="Times New Roman" w:cs="Times New Roman"/>
          <w:b/>
          <w:bCs/>
          <w:sz w:val="32"/>
          <w:szCs w:val="32"/>
        </w:rPr>
      </w:pPr>
    </w:p>
    <w:p w:rsidR="00E31943" w:rsidRPr="007560BE" w:rsidRDefault="00E31943" w:rsidP="007560BE">
      <w:pPr>
        <w:ind w:firstLine="720"/>
        <w:rPr>
          <w:rFonts w:ascii="Bell MT" w:hAnsi="Bell MT" w:cs="Times New Roman"/>
          <w:sz w:val="36"/>
          <w:szCs w:val="36"/>
        </w:rPr>
      </w:pPr>
      <w:r w:rsidRPr="007560BE">
        <w:rPr>
          <w:rFonts w:ascii="Bell MT" w:hAnsi="Bell MT" w:cs="Times New Roman"/>
          <w:sz w:val="36"/>
          <w:szCs w:val="36"/>
        </w:rPr>
        <w:t>AI-Driven Exploration and Prediction of Company Registration Trends with the Registrar of Companies (RoC) involves leveraging artificial intelligence (AI) methodologies to analyze data related to company registrations maintained by the Registrar of Companies. The Registrar of Companies is an authoritative entity responsible for overseeing and maintaining the registry of companies within a specific jurisdiction.</w:t>
      </w:r>
    </w:p>
    <w:p w:rsidR="00E31943" w:rsidRPr="007560BE" w:rsidRDefault="00E31943" w:rsidP="00E31943">
      <w:pPr>
        <w:rPr>
          <w:rFonts w:ascii="Bell MT" w:hAnsi="Bell MT" w:cs="Times New Roman"/>
          <w:sz w:val="36"/>
          <w:szCs w:val="36"/>
        </w:rPr>
      </w:pPr>
    </w:p>
    <w:p w:rsidR="007560BE" w:rsidRPr="007560BE" w:rsidRDefault="00E31943" w:rsidP="007560BE">
      <w:pPr>
        <w:ind w:firstLine="720"/>
        <w:rPr>
          <w:rFonts w:ascii="Bell MT" w:hAnsi="Bell MT" w:cs="Times New Roman"/>
          <w:sz w:val="36"/>
          <w:szCs w:val="36"/>
        </w:rPr>
      </w:pPr>
      <w:r w:rsidRPr="007560BE">
        <w:rPr>
          <w:rFonts w:ascii="Bell MT" w:hAnsi="Bell MT" w:cs="Times New Roman"/>
          <w:sz w:val="36"/>
          <w:szCs w:val="36"/>
        </w:rPr>
        <w:t xml:space="preserve">By employing AI algorithms, this approach aims to extract valuable insights and forecast patterns from the data compiled by the RoC. These insights can aid in understanding trends, emerging patterns, and other significant aspects of company registrations, empowering stakeholders to make informed decisions in the business landscape. </w:t>
      </w:r>
    </w:p>
    <w:p w:rsidR="007560BE" w:rsidRPr="007560BE" w:rsidRDefault="007560BE" w:rsidP="007560BE">
      <w:pPr>
        <w:ind w:firstLine="720"/>
        <w:rPr>
          <w:rFonts w:ascii="Bell MT" w:hAnsi="Bell MT" w:cs="Times New Roman"/>
          <w:sz w:val="36"/>
          <w:szCs w:val="36"/>
        </w:rPr>
      </w:pPr>
    </w:p>
    <w:p w:rsidR="00E31943" w:rsidRPr="007560BE" w:rsidRDefault="00E31943" w:rsidP="007560BE">
      <w:pPr>
        <w:ind w:firstLine="720"/>
        <w:rPr>
          <w:rFonts w:ascii="Bell MT" w:hAnsi="Bell MT" w:cs="Times New Roman"/>
          <w:sz w:val="36"/>
          <w:szCs w:val="36"/>
        </w:rPr>
      </w:pPr>
      <w:r w:rsidRPr="007560BE">
        <w:rPr>
          <w:rFonts w:ascii="Bell MT" w:hAnsi="Bell MT" w:cs="Times New Roman"/>
          <w:sz w:val="36"/>
          <w:szCs w:val="36"/>
        </w:rPr>
        <w:t>The utilization of AI in this domain encompasses data collection, processing, exploratory data analysis, machine learning modeling, and predictive analytics to anticipate future trends in company registrations. Ultimately, this AI-driven approach enables proactive decision-making and strategic planning based on comprehensive analyses of registration trends and associated data.</w:t>
      </w:r>
    </w:p>
    <w:p w:rsidR="007560BE" w:rsidRDefault="007560BE" w:rsidP="00E31943">
      <w:pPr>
        <w:rPr>
          <w:rFonts w:ascii="Arial Nova" w:hAnsi="Arial Nova" w:cs="Times New Roman"/>
          <w:b/>
          <w:bCs/>
          <w:sz w:val="32"/>
          <w:szCs w:val="32"/>
        </w:rPr>
      </w:pPr>
    </w:p>
    <w:p w:rsidR="007560BE" w:rsidRDefault="007560BE" w:rsidP="00E31943">
      <w:pPr>
        <w:rPr>
          <w:rFonts w:ascii="Times New Roman" w:hAnsi="Times New Roman" w:cs="Times New Roman"/>
          <w:b/>
          <w:bCs/>
          <w:sz w:val="48"/>
          <w:szCs w:val="48"/>
        </w:rPr>
      </w:pPr>
    </w:p>
    <w:p w:rsidR="00E31943" w:rsidRPr="00E31943" w:rsidRDefault="00E31943" w:rsidP="00A53DD3">
      <w:pPr>
        <w:pBdr>
          <w:left w:val="triple" w:sz="4" w:space="4" w:color="auto"/>
        </w:pBdr>
        <w:rPr>
          <w:rFonts w:ascii="Times New Roman" w:hAnsi="Times New Roman" w:cs="Times New Roman"/>
          <w:b/>
          <w:bCs/>
          <w:sz w:val="48"/>
          <w:szCs w:val="48"/>
        </w:rPr>
      </w:pPr>
      <w:r w:rsidRPr="00E31943">
        <w:rPr>
          <w:rFonts w:ascii="Times New Roman" w:hAnsi="Times New Roman" w:cs="Times New Roman"/>
          <w:b/>
          <w:bCs/>
          <w:sz w:val="48"/>
          <w:szCs w:val="48"/>
        </w:rPr>
        <w:lastRenderedPageBreak/>
        <w:t xml:space="preserve">Overview </w:t>
      </w:r>
    </w:p>
    <w:p w:rsidR="00E31943" w:rsidRDefault="00E31943" w:rsidP="00E31943">
      <w:pPr>
        <w:jc w:val="right"/>
        <w:rPr>
          <w:rFonts w:ascii="Times New Roman" w:hAnsi="Times New Roman" w:cs="Times New Roman"/>
          <w:b/>
          <w:bCs/>
          <w:sz w:val="40"/>
          <w:szCs w:val="40"/>
        </w:rPr>
      </w:pPr>
      <w:r>
        <w:rPr>
          <w:rFonts w:ascii="Times New Roman" w:hAnsi="Times New Roman" w:cs="Times New Roman"/>
          <w:b/>
          <w:bCs/>
          <w:sz w:val="40"/>
          <w:szCs w:val="40"/>
        </w:rPr>
        <w:t>For Phase 3</w:t>
      </w:r>
    </w:p>
    <w:p w:rsidR="007560BE" w:rsidRDefault="007560BE" w:rsidP="007560BE">
      <w:pPr>
        <w:rPr>
          <w:rFonts w:ascii="Times New Roman" w:hAnsi="Times New Roman" w:cs="Times New Roman"/>
          <w:b/>
          <w:bCs/>
          <w:sz w:val="40"/>
          <w:szCs w:val="40"/>
        </w:rPr>
      </w:pPr>
    </w:p>
    <w:p w:rsidR="00E31943" w:rsidRDefault="004C703E" w:rsidP="00E31943">
      <w:pPr>
        <w:rPr>
          <w:rFonts w:ascii="Times New Roman" w:hAnsi="Times New Roman" w:cs="Times New Roman"/>
          <w:b/>
          <w:bCs/>
          <w:sz w:val="40"/>
          <w:szCs w:val="40"/>
        </w:rPr>
      </w:pPr>
      <w:r>
        <w:rPr>
          <w:rFonts w:ascii="Times New Roman" w:hAnsi="Times New Roman" w:cs="Times New Roman"/>
          <w:b/>
          <w:bCs/>
          <w:sz w:val="40"/>
          <w:szCs w:val="40"/>
        </w:rPr>
        <w:t>1.Data collecting</w:t>
      </w:r>
    </w:p>
    <w:p w:rsidR="004C703E" w:rsidRDefault="004C703E" w:rsidP="00E31943">
      <w:pPr>
        <w:rPr>
          <w:rFonts w:ascii="Times New Roman" w:hAnsi="Times New Roman" w:cs="Times New Roman"/>
          <w:b/>
          <w:bCs/>
          <w:sz w:val="40"/>
          <w:szCs w:val="40"/>
        </w:rPr>
      </w:pPr>
      <w:r>
        <w:rPr>
          <w:rFonts w:ascii="Times New Roman" w:hAnsi="Times New Roman" w:cs="Times New Roman"/>
          <w:b/>
          <w:bCs/>
          <w:sz w:val="40"/>
          <w:szCs w:val="40"/>
        </w:rPr>
        <w:t>2.Data Preprocessing</w:t>
      </w:r>
    </w:p>
    <w:p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Analyzing Data</w:t>
      </w:r>
    </w:p>
    <w:p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 xml:space="preserve">Statistics Summary </w:t>
      </w:r>
    </w:p>
    <w:p w:rsidR="004C703E" w:rsidRDefault="004C703E" w:rsidP="00E31943">
      <w:pPr>
        <w:rPr>
          <w:rFonts w:ascii="Times New Roman" w:hAnsi="Times New Roman" w:cs="Times New Roman"/>
          <w:b/>
          <w:bCs/>
          <w:sz w:val="40"/>
          <w:szCs w:val="40"/>
        </w:rPr>
      </w:pPr>
      <w:r>
        <w:rPr>
          <w:rFonts w:ascii="Times New Roman" w:hAnsi="Times New Roman" w:cs="Times New Roman"/>
          <w:b/>
          <w:bCs/>
          <w:sz w:val="40"/>
          <w:szCs w:val="40"/>
        </w:rPr>
        <w:t>3.Exploratory Data Analysis</w:t>
      </w:r>
      <w:r w:rsidR="00FF2B34">
        <w:rPr>
          <w:rFonts w:ascii="Times New Roman" w:hAnsi="Times New Roman" w:cs="Times New Roman"/>
          <w:b/>
          <w:bCs/>
          <w:sz w:val="40"/>
          <w:szCs w:val="40"/>
        </w:rPr>
        <w:t xml:space="preserve"> (EDA)</w:t>
      </w:r>
    </w:p>
    <w:p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Univariate Analysis</w:t>
      </w:r>
    </w:p>
    <w:p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Bivariate Analysis</w:t>
      </w:r>
    </w:p>
    <w:p w:rsidR="00FF2B34" w:rsidRDefault="00FF2B34" w:rsidP="00E31943">
      <w:pPr>
        <w:rPr>
          <w:rFonts w:ascii="Times New Roman" w:hAnsi="Times New Roman" w:cs="Times New Roman"/>
          <w:b/>
          <w:bCs/>
          <w:sz w:val="40"/>
          <w:szCs w:val="40"/>
        </w:rPr>
      </w:pPr>
      <w:r>
        <w:rPr>
          <w:rFonts w:ascii="Times New Roman" w:hAnsi="Times New Roman" w:cs="Times New Roman"/>
          <w:b/>
          <w:bCs/>
          <w:sz w:val="40"/>
          <w:szCs w:val="40"/>
        </w:rPr>
        <w:tab/>
        <w:t>Multivariate Analysis</w:t>
      </w:r>
    </w:p>
    <w:p w:rsidR="00E31943" w:rsidRPr="00E31943" w:rsidRDefault="00E31943" w:rsidP="00E31943">
      <w:pPr>
        <w:rPr>
          <w:rFonts w:ascii="Times New Roman" w:hAnsi="Times New Roman" w:cs="Times New Roman"/>
          <w:sz w:val="40"/>
          <w:szCs w:val="40"/>
        </w:rPr>
      </w:pPr>
    </w:p>
    <w:p w:rsidR="00E31943" w:rsidRPr="00E31943" w:rsidRDefault="00E31943" w:rsidP="00E31943">
      <w:pPr>
        <w:rPr>
          <w:rFonts w:ascii="Times New Roman" w:hAnsi="Times New Roman" w:cs="Times New Roman"/>
          <w:sz w:val="40"/>
          <w:szCs w:val="40"/>
        </w:rPr>
      </w:pPr>
    </w:p>
    <w:p w:rsidR="00E31943" w:rsidRPr="00E31943" w:rsidRDefault="00E31943" w:rsidP="00E31943">
      <w:pPr>
        <w:rPr>
          <w:rFonts w:ascii="Times New Roman" w:hAnsi="Times New Roman" w:cs="Times New Roman"/>
          <w:sz w:val="40"/>
          <w:szCs w:val="40"/>
        </w:rPr>
      </w:pPr>
    </w:p>
    <w:p w:rsidR="00E31943" w:rsidRPr="00E31943" w:rsidRDefault="00E31943" w:rsidP="00E31943">
      <w:pPr>
        <w:rPr>
          <w:rFonts w:ascii="Times New Roman" w:hAnsi="Times New Roman" w:cs="Times New Roman"/>
          <w:sz w:val="40"/>
          <w:szCs w:val="40"/>
        </w:rPr>
      </w:pPr>
    </w:p>
    <w:p w:rsidR="00E31943" w:rsidRPr="00E31943" w:rsidRDefault="00E31943" w:rsidP="00E31943">
      <w:pPr>
        <w:rPr>
          <w:rFonts w:ascii="Times New Roman" w:hAnsi="Times New Roman" w:cs="Times New Roman"/>
          <w:sz w:val="40"/>
          <w:szCs w:val="40"/>
        </w:rPr>
      </w:pPr>
    </w:p>
    <w:p w:rsidR="00E31943" w:rsidRPr="00E31943" w:rsidRDefault="00E31943" w:rsidP="00E31943">
      <w:pPr>
        <w:rPr>
          <w:rFonts w:ascii="Times New Roman" w:hAnsi="Times New Roman" w:cs="Times New Roman"/>
          <w:sz w:val="40"/>
          <w:szCs w:val="40"/>
        </w:rPr>
      </w:pPr>
    </w:p>
    <w:p w:rsidR="00E31943" w:rsidRPr="00E31943" w:rsidRDefault="00E31943" w:rsidP="00E31943">
      <w:pPr>
        <w:rPr>
          <w:rFonts w:ascii="Times New Roman" w:hAnsi="Times New Roman" w:cs="Times New Roman"/>
          <w:sz w:val="40"/>
          <w:szCs w:val="40"/>
        </w:rPr>
      </w:pPr>
    </w:p>
    <w:p w:rsidR="00E31943" w:rsidRPr="00E31943" w:rsidRDefault="00E31943" w:rsidP="00E31943">
      <w:pPr>
        <w:rPr>
          <w:rFonts w:ascii="Times New Roman" w:hAnsi="Times New Roman" w:cs="Times New Roman"/>
          <w:sz w:val="40"/>
          <w:szCs w:val="40"/>
        </w:rPr>
      </w:pPr>
    </w:p>
    <w:p w:rsidR="00E31943" w:rsidRPr="00A53DD3" w:rsidRDefault="007560B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Data Collecting</w:t>
      </w:r>
    </w:p>
    <w:p w:rsidR="00960E28" w:rsidRDefault="00721A5B" w:rsidP="00721A5B">
      <w:pPr>
        <w:tabs>
          <w:tab w:val="left" w:pos="1277"/>
        </w:tabs>
        <w:rPr>
          <w:rFonts w:ascii="Bell MT" w:hAnsi="Bell MT" w:cs="Times New Roman"/>
          <w:sz w:val="44"/>
          <w:szCs w:val="44"/>
        </w:rPr>
      </w:pPr>
      <w:r>
        <w:rPr>
          <w:rFonts w:ascii="Times New Roman" w:hAnsi="Times New Roman" w:cs="Times New Roman"/>
          <w:b/>
          <w:bCs/>
          <w:sz w:val="44"/>
          <w:szCs w:val="44"/>
        </w:rPr>
        <w:tab/>
      </w:r>
      <w:r w:rsidRPr="00721A5B">
        <w:rPr>
          <w:rFonts w:ascii="Bell MT" w:hAnsi="Bell MT" w:cs="Times New Roman"/>
          <w:sz w:val="36"/>
          <w:szCs w:val="36"/>
        </w:rPr>
        <w:t>AI-Driven Exploration and Prediction of Company Registration Trends with the Registrar of Companies (RoC), the process of collecting data involves gathering relevant information from given sources to create a comprehensive dataset for analysis and modeling</w:t>
      </w:r>
    </w:p>
    <w:p w:rsidR="00BC0BFC" w:rsidRDefault="00BC0BFC" w:rsidP="00721A5B">
      <w:pPr>
        <w:tabs>
          <w:tab w:val="left" w:pos="1277"/>
        </w:tabs>
        <w:rPr>
          <w:rFonts w:ascii="Bell MT" w:hAnsi="Bell MT" w:cs="Times New Roman"/>
          <w:b/>
          <w:bCs/>
          <w:sz w:val="48"/>
          <w:szCs w:val="48"/>
        </w:rPr>
      </w:pPr>
    </w:p>
    <w:p w:rsidR="00BC0BFC" w:rsidRDefault="00BC0BFC" w:rsidP="00721A5B">
      <w:pPr>
        <w:tabs>
          <w:tab w:val="left" w:pos="1277"/>
        </w:tabs>
        <w:rPr>
          <w:rFonts w:ascii="Bell MT" w:hAnsi="Bell MT" w:cs="Times New Roman"/>
          <w:b/>
          <w:bCs/>
          <w:sz w:val="48"/>
          <w:szCs w:val="48"/>
        </w:rPr>
      </w:pPr>
    </w:p>
    <w:p w:rsidR="00721A5B" w:rsidRDefault="00721A5B" w:rsidP="00721A5B">
      <w:pPr>
        <w:tabs>
          <w:tab w:val="left" w:pos="1277"/>
        </w:tabs>
        <w:rPr>
          <w:rFonts w:ascii="Bell MT" w:hAnsi="Bell MT" w:cs="Times New Roman"/>
          <w:b/>
          <w:bCs/>
          <w:sz w:val="48"/>
          <w:szCs w:val="48"/>
        </w:rPr>
      </w:pPr>
      <w:r w:rsidRPr="00721A5B">
        <w:rPr>
          <w:rFonts w:ascii="Bell MT" w:hAnsi="Bell MT" w:cs="Times New Roman"/>
          <w:b/>
          <w:bCs/>
          <w:sz w:val="48"/>
          <w:szCs w:val="48"/>
        </w:rPr>
        <w:t>Given Data</w:t>
      </w:r>
    </w:p>
    <w:p w:rsidR="00BC0BFC" w:rsidRDefault="00BC0BFC" w:rsidP="00721A5B">
      <w:pPr>
        <w:tabs>
          <w:tab w:val="left" w:pos="1277"/>
        </w:tabs>
        <w:rPr>
          <w:rFonts w:ascii="Bell MT" w:hAnsi="Bell MT" w:cs="Times New Roman"/>
          <w:b/>
          <w:bCs/>
          <w:sz w:val="48"/>
          <w:szCs w:val="48"/>
        </w:rPr>
      </w:pPr>
    </w:p>
    <w:p w:rsidR="00BC0BFC" w:rsidRPr="00721A5B" w:rsidRDefault="00BC0BFC" w:rsidP="00721A5B">
      <w:pPr>
        <w:tabs>
          <w:tab w:val="left" w:pos="1277"/>
        </w:tabs>
        <w:rPr>
          <w:rFonts w:ascii="Bell MT" w:hAnsi="Bell MT" w:cs="Times New Roman"/>
          <w:b/>
          <w:bCs/>
          <w:sz w:val="48"/>
          <w:szCs w:val="48"/>
        </w:rPr>
      </w:pPr>
      <w:r>
        <w:rPr>
          <w:rFonts w:ascii="Bell MT" w:hAnsi="Bell MT" w:cs="Times New Roman"/>
          <w:b/>
          <w:bCs/>
          <w:noProof/>
          <w:sz w:val="48"/>
          <w:szCs w:val="48"/>
        </w:rPr>
        <w:drawing>
          <wp:inline distT="0" distB="0" distL="0" distR="0">
            <wp:extent cx="5942811" cy="207034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5111" b="2919"/>
                    <a:stretch/>
                  </pic:blipFill>
                  <pic:spPr bwMode="auto">
                    <a:xfrm>
                      <a:off x="0" y="0"/>
                      <a:ext cx="5943600" cy="20706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31943" w:rsidRDefault="00E31943" w:rsidP="00E31943">
      <w:pPr>
        <w:tabs>
          <w:tab w:val="left" w:pos="1277"/>
        </w:tabs>
        <w:rPr>
          <w:rFonts w:ascii="Times New Roman" w:hAnsi="Times New Roman" w:cs="Times New Roman"/>
          <w:sz w:val="40"/>
          <w:szCs w:val="40"/>
        </w:rPr>
      </w:pPr>
    </w:p>
    <w:p w:rsidR="00721A5B" w:rsidRDefault="00721A5B" w:rsidP="00E31943">
      <w:pPr>
        <w:tabs>
          <w:tab w:val="left" w:pos="1277"/>
        </w:tabs>
        <w:rPr>
          <w:rFonts w:ascii="Times New Roman" w:hAnsi="Times New Roman" w:cs="Times New Roman"/>
          <w:sz w:val="40"/>
          <w:szCs w:val="40"/>
        </w:rPr>
      </w:pPr>
    </w:p>
    <w:p w:rsidR="00BC0BFC" w:rsidRDefault="00BC0BFC" w:rsidP="00E31943">
      <w:pPr>
        <w:tabs>
          <w:tab w:val="left" w:pos="1277"/>
        </w:tabs>
        <w:rPr>
          <w:rFonts w:ascii="Times New Roman" w:hAnsi="Times New Roman" w:cs="Times New Roman"/>
          <w:sz w:val="40"/>
          <w:szCs w:val="40"/>
        </w:rPr>
      </w:pPr>
    </w:p>
    <w:p w:rsidR="007560BE" w:rsidRDefault="007560BE" w:rsidP="00E31943">
      <w:pPr>
        <w:tabs>
          <w:tab w:val="left" w:pos="1277"/>
        </w:tabs>
        <w:rPr>
          <w:rFonts w:ascii="Times New Roman" w:hAnsi="Times New Roman" w:cs="Times New Roman"/>
          <w:sz w:val="40"/>
          <w:szCs w:val="40"/>
        </w:rPr>
      </w:pPr>
    </w:p>
    <w:p w:rsidR="00721A5B" w:rsidRPr="00BC0BFC" w:rsidRDefault="00721A5B" w:rsidP="00721A5B">
      <w:pPr>
        <w:tabs>
          <w:tab w:val="left" w:pos="1997"/>
        </w:tabs>
        <w:rPr>
          <w:rFonts w:ascii="Times New Roman" w:hAnsi="Times New Roman" w:cs="Times New Roman"/>
          <w:sz w:val="40"/>
          <w:szCs w:val="40"/>
        </w:rPr>
      </w:pPr>
    </w:p>
    <w:p w:rsidR="00721A5B" w:rsidRPr="00A53DD3" w:rsidRDefault="00721A5B"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Import Python library</w:t>
      </w:r>
      <w:r w:rsidRPr="00A53DD3">
        <w:rPr>
          <w:rFonts w:ascii="Times New Roman" w:hAnsi="Times New Roman" w:cs="Times New Roman"/>
          <w:b/>
          <w:bCs/>
          <w:sz w:val="48"/>
          <w:szCs w:val="48"/>
        </w:rPr>
        <w:tab/>
      </w:r>
    </w:p>
    <w:p w:rsidR="007414F6" w:rsidRPr="00FF2B34" w:rsidRDefault="007414F6" w:rsidP="00FF2B34">
      <w:pPr>
        <w:ind w:firstLine="720"/>
        <w:rPr>
          <w:rFonts w:ascii="Bell MT" w:hAnsi="Bell MT" w:cs="Times New Roman"/>
          <w:sz w:val="36"/>
          <w:szCs w:val="36"/>
        </w:rPr>
      </w:pPr>
      <w:r w:rsidRPr="00FF2B34">
        <w:rPr>
          <w:rFonts w:ascii="Bell MT" w:hAnsi="Bell MT" w:cs="Times New Roman"/>
          <w:sz w:val="36"/>
          <w:szCs w:val="36"/>
        </w:rPr>
        <w:t>The first step involved in ML using python is understanding and playing around with our data using libraries</w:t>
      </w:r>
    </w:p>
    <w:p w:rsidR="007414F6" w:rsidRPr="00FF2B34" w:rsidRDefault="007414F6" w:rsidP="00FF2B34">
      <w:pPr>
        <w:ind w:firstLine="720"/>
        <w:rPr>
          <w:rFonts w:ascii="Bell MT" w:hAnsi="Bell MT" w:cs="Times New Roman"/>
          <w:sz w:val="36"/>
          <w:szCs w:val="36"/>
        </w:rPr>
      </w:pPr>
      <w:r w:rsidRPr="00FF2B34">
        <w:rPr>
          <w:rFonts w:ascii="Bell MT" w:hAnsi="Bell MT" w:cs="Times New Roman"/>
          <w:sz w:val="36"/>
          <w:szCs w:val="36"/>
        </w:rPr>
        <w:t>Import all libraries which are required for our analysis, such as Data Loading, Statistical analysis, Visualizations, Data Transformations, Merge and Joins, etc.</w:t>
      </w:r>
    </w:p>
    <w:p w:rsidR="007414F6" w:rsidRPr="00FF2B34" w:rsidRDefault="007414F6" w:rsidP="00FF2B34">
      <w:pPr>
        <w:ind w:firstLine="720"/>
        <w:rPr>
          <w:rFonts w:ascii="Bell MT" w:hAnsi="Bell MT" w:cs="Times New Roman"/>
          <w:sz w:val="36"/>
          <w:szCs w:val="36"/>
        </w:rPr>
      </w:pPr>
      <w:r w:rsidRPr="00FF2B34">
        <w:rPr>
          <w:rFonts w:ascii="Bell MT" w:hAnsi="Bell MT" w:cs="Times New Roman"/>
          <w:sz w:val="36"/>
          <w:szCs w:val="36"/>
        </w:rPr>
        <w:t>Pandas and Numpy have been used for Data Manipulation and numerical Calculations</w:t>
      </w:r>
    </w:p>
    <w:p w:rsidR="007414F6" w:rsidRPr="008134D5" w:rsidRDefault="007414F6" w:rsidP="00FF2B34">
      <w:pPr>
        <w:ind w:firstLine="720"/>
        <w:rPr>
          <w:rFonts w:ascii="Bell MT" w:hAnsi="Bell MT"/>
          <w:color w:val="222222"/>
          <w:sz w:val="32"/>
          <w:szCs w:val="32"/>
        </w:rPr>
      </w:pPr>
      <w:r w:rsidRPr="00FF2B34">
        <w:rPr>
          <w:rFonts w:ascii="Bell MT" w:hAnsi="Bell MT" w:cs="Times New Roman"/>
          <w:sz w:val="36"/>
          <w:szCs w:val="36"/>
        </w:rPr>
        <w:t>Matplotlib and Seaborn have been used for Data visualizations</w:t>
      </w:r>
      <w:r w:rsidRPr="008134D5">
        <w:rPr>
          <w:rFonts w:ascii="Bell MT" w:hAnsi="Bell MT"/>
          <w:color w:val="222222"/>
          <w:sz w:val="32"/>
          <w:szCs w:val="32"/>
        </w:rPr>
        <w:t>. </w:t>
      </w:r>
    </w:p>
    <w:p w:rsidR="00721A5B" w:rsidRDefault="00721A5B" w:rsidP="00721A5B">
      <w:pPr>
        <w:tabs>
          <w:tab w:val="left" w:pos="1997"/>
        </w:tabs>
        <w:rPr>
          <w:rFonts w:ascii="Bell MT" w:hAnsi="Bell MT" w:cs="Times New Roman"/>
          <w:bCs/>
          <w:sz w:val="28"/>
          <w:szCs w:val="28"/>
        </w:rPr>
      </w:pPr>
    </w:p>
    <w:p w:rsidR="007414F6" w:rsidRDefault="007414F6" w:rsidP="00721A5B">
      <w:pPr>
        <w:tabs>
          <w:tab w:val="left" w:pos="1997"/>
        </w:tabs>
        <w:rPr>
          <w:rFonts w:ascii="Times New Roman" w:hAnsi="Times New Roman" w:cs="Times New Roman"/>
          <w:b/>
          <w:sz w:val="44"/>
          <w:szCs w:val="44"/>
        </w:rPr>
      </w:pPr>
      <w:r w:rsidRPr="007414F6">
        <w:rPr>
          <w:rFonts w:ascii="Times New Roman" w:hAnsi="Times New Roman" w:cs="Times New Roman"/>
          <w:b/>
          <w:sz w:val="44"/>
          <w:szCs w:val="44"/>
        </w:rPr>
        <w:t xml:space="preserve">Program : </w:t>
      </w:r>
    </w:p>
    <w:p w:rsidR="008134D5" w:rsidRDefault="008134D5" w:rsidP="00721A5B">
      <w:pPr>
        <w:tabs>
          <w:tab w:val="left" w:pos="1997"/>
        </w:tabs>
        <w:rPr>
          <w:rFonts w:ascii="Times New Roman" w:hAnsi="Times New Roman" w:cs="Times New Roman"/>
          <w:b/>
          <w:sz w:val="44"/>
          <w:szCs w:val="44"/>
        </w:rPr>
      </w:pPr>
    </w:p>
    <w:p w:rsidR="00BC0BFC"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pandas as pd</w:t>
      </w:r>
    </w:p>
    <w:p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numpy as np</w:t>
      </w:r>
    </w:p>
    <w:p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matplotlib.pyplot as plt</w:t>
      </w:r>
    </w:p>
    <w:p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import seaborn as sns</w:t>
      </w:r>
    </w:p>
    <w:p w:rsidR="007414F6" w:rsidRPr="008134D5" w:rsidRDefault="00BC0BFC" w:rsidP="007414F6">
      <w:pPr>
        <w:tabs>
          <w:tab w:val="left" w:pos="1997"/>
        </w:tabs>
        <w:rPr>
          <w:rFonts w:ascii="Consolas" w:hAnsi="Consolas" w:cs="Times New Roman"/>
          <w:bCs/>
          <w:iCs/>
          <w:sz w:val="32"/>
          <w:szCs w:val="32"/>
        </w:rPr>
      </w:pPr>
      <w:r>
        <w:rPr>
          <w:rFonts w:ascii="Consolas" w:hAnsi="Consolas" w:cs="Times New Roman"/>
          <w:bCs/>
          <w:iCs/>
          <w:sz w:val="32"/>
          <w:szCs w:val="32"/>
        </w:rPr>
        <w:t>(</w:t>
      </w:r>
      <w:r w:rsidR="008134D5" w:rsidRPr="008134D5">
        <w:rPr>
          <w:rFonts w:ascii="Consolas" w:hAnsi="Consolas" w:cs="Times New Roman"/>
          <w:bCs/>
          <w:iCs/>
          <w:sz w:val="32"/>
          <w:szCs w:val="32"/>
        </w:rPr>
        <w:t>Optional)</w:t>
      </w:r>
    </w:p>
    <w:p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 xml:space="preserve"># to ignore warnings </w:t>
      </w:r>
    </w:p>
    <w:p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 xml:space="preserve">import warnings </w:t>
      </w:r>
    </w:p>
    <w:p w:rsidR="007414F6" w:rsidRPr="008134D5" w:rsidRDefault="007414F6" w:rsidP="007414F6">
      <w:pPr>
        <w:tabs>
          <w:tab w:val="left" w:pos="1997"/>
        </w:tabs>
        <w:rPr>
          <w:rFonts w:ascii="Consolas" w:hAnsi="Consolas" w:cs="Times New Roman"/>
          <w:bCs/>
          <w:iCs/>
          <w:sz w:val="32"/>
          <w:szCs w:val="32"/>
        </w:rPr>
      </w:pPr>
      <w:r w:rsidRPr="008134D5">
        <w:rPr>
          <w:rFonts w:ascii="Consolas" w:hAnsi="Consolas" w:cs="Times New Roman"/>
          <w:bCs/>
          <w:iCs/>
          <w:sz w:val="32"/>
          <w:szCs w:val="32"/>
        </w:rPr>
        <w:t>warnings.filterwarnings('ignore')</w:t>
      </w:r>
    </w:p>
    <w:p w:rsidR="008134D5" w:rsidRDefault="008134D5" w:rsidP="007414F6">
      <w:pPr>
        <w:tabs>
          <w:tab w:val="left" w:pos="1997"/>
        </w:tabs>
        <w:rPr>
          <w:rFonts w:ascii="Times New Roman" w:hAnsi="Times New Roman" w:cs="Times New Roman"/>
          <w:b/>
          <w:sz w:val="44"/>
          <w:szCs w:val="44"/>
        </w:rPr>
      </w:pPr>
    </w:p>
    <w:p w:rsidR="00FF2B34" w:rsidRDefault="00FF2B34" w:rsidP="007414F6">
      <w:pPr>
        <w:tabs>
          <w:tab w:val="left" w:pos="1997"/>
        </w:tabs>
        <w:rPr>
          <w:rFonts w:ascii="Times New Roman" w:hAnsi="Times New Roman" w:cs="Times New Roman"/>
          <w:b/>
          <w:sz w:val="44"/>
          <w:szCs w:val="44"/>
        </w:rPr>
      </w:pPr>
    </w:p>
    <w:p w:rsidR="008134D5" w:rsidRPr="00A53DD3" w:rsidRDefault="008134D5"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Reading Dataset</w:t>
      </w:r>
    </w:p>
    <w:p w:rsidR="008134D5" w:rsidRPr="00FF2B34" w:rsidRDefault="008134D5" w:rsidP="00FF2B34">
      <w:pPr>
        <w:ind w:firstLine="720"/>
        <w:rPr>
          <w:rFonts w:ascii="Bell MT" w:hAnsi="Bell MT" w:cs="Times New Roman"/>
          <w:sz w:val="36"/>
          <w:szCs w:val="36"/>
        </w:rPr>
      </w:pPr>
      <w:r>
        <w:rPr>
          <w:b/>
          <w:sz w:val="44"/>
          <w:szCs w:val="44"/>
        </w:rPr>
        <w:tab/>
      </w:r>
      <w:r w:rsidRPr="00FF2B34">
        <w:rPr>
          <w:rFonts w:ascii="Bell MT" w:hAnsi="Bell MT" w:cs="Times New Roman"/>
          <w:sz w:val="36"/>
          <w:szCs w:val="36"/>
        </w:rPr>
        <w:t>The Pandas library offers a wide range of possibilities for loading data into the pandas DataFrame from files like JSON, .csv, .xlsx, .sql, .pickle, .html, .txt, images etc.</w:t>
      </w:r>
    </w:p>
    <w:p w:rsidR="008134D5" w:rsidRPr="00FF2B34" w:rsidRDefault="008134D5" w:rsidP="00FF2B34">
      <w:pPr>
        <w:ind w:firstLine="720"/>
        <w:rPr>
          <w:rFonts w:ascii="Bell MT" w:hAnsi="Bell MT" w:cs="Times New Roman"/>
          <w:sz w:val="36"/>
          <w:szCs w:val="36"/>
        </w:rPr>
      </w:pPr>
      <w:r w:rsidRPr="00FF2B34">
        <w:rPr>
          <w:rFonts w:ascii="Bell MT" w:hAnsi="Bell MT" w:cs="Times New Roman"/>
          <w:sz w:val="36"/>
          <w:szCs w:val="36"/>
        </w:rPr>
        <w:t>Given data are available in a tabular format of CSV files. It is trendy and easy to access. Using the read_csv() function, data can be converted to a pandas DataFrame.</w:t>
      </w:r>
    </w:p>
    <w:p w:rsidR="008134D5" w:rsidRPr="00FF2B34" w:rsidRDefault="008134D5" w:rsidP="00FF2B34">
      <w:pPr>
        <w:ind w:firstLine="720"/>
        <w:rPr>
          <w:rFonts w:ascii="Bell MT" w:hAnsi="Bell MT" w:cs="Times New Roman"/>
          <w:sz w:val="36"/>
          <w:szCs w:val="36"/>
        </w:rPr>
      </w:pPr>
      <w:r w:rsidRPr="00FF2B34">
        <w:rPr>
          <w:rFonts w:ascii="Bell MT" w:hAnsi="Bell MT" w:cs="Times New Roman"/>
          <w:sz w:val="36"/>
          <w:szCs w:val="36"/>
        </w:rPr>
        <w:t>We have stored the data in the DataFrame data.</w:t>
      </w:r>
    </w:p>
    <w:p w:rsidR="00FF2B34" w:rsidRDefault="00FF2B34" w:rsidP="00FF2B34">
      <w:pPr>
        <w:tabs>
          <w:tab w:val="left" w:pos="1997"/>
        </w:tabs>
        <w:rPr>
          <w:rFonts w:ascii="Times New Roman" w:hAnsi="Times New Roman" w:cs="Times New Roman"/>
          <w:b/>
          <w:sz w:val="44"/>
          <w:szCs w:val="44"/>
        </w:rPr>
      </w:pPr>
    </w:p>
    <w:p w:rsidR="002544E5" w:rsidRPr="00FF2B34" w:rsidRDefault="002544E5"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w:t>
      </w:r>
    </w:p>
    <w:p w:rsidR="00BC0BFC" w:rsidRPr="00112ECB" w:rsidRDefault="002544E5" w:rsidP="002544E5">
      <w:pPr>
        <w:pStyle w:val="NormalWeb"/>
        <w:shd w:val="clear" w:color="auto" w:fill="FFFFFF"/>
        <w:spacing w:before="0" w:beforeAutospacing="0" w:line="495" w:lineRule="atLeast"/>
        <w:jc w:val="both"/>
        <w:rPr>
          <w:rFonts w:ascii="Consolas" w:hAnsi="Consolas"/>
          <w:color w:val="222222"/>
          <w:sz w:val="32"/>
          <w:szCs w:val="32"/>
        </w:rPr>
      </w:pPr>
      <w:r w:rsidRPr="00112ECB">
        <w:rPr>
          <w:rFonts w:ascii="Consolas" w:hAnsi="Consolas"/>
          <w:color w:val="222222"/>
          <w:sz w:val="32"/>
          <w:szCs w:val="32"/>
        </w:rPr>
        <w:t>data=pd.read_csv("Data_Gov_Tamil_Nadu.csv",encoding='latin-1')</w:t>
      </w:r>
    </w:p>
    <w:p w:rsidR="00BC0BFC" w:rsidRPr="00112ECB" w:rsidRDefault="00BC0BFC" w:rsidP="002544E5">
      <w:pPr>
        <w:pStyle w:val="NormalWeb"/>
        <w:shd w:val="clear" w:color="auto" w:fill="FFFFFF"/>
        <w:spacing w:before="0" w:beforeAutospacing="0" w:line="495" w:lineRule="atLeast"/>
        <w:jc w:val="both"/>
        <w:rPr>
          <w:rFonts w:ascii="Consolas" w:hAnsi="Consolas"/>
          <w:color w:val="222222"/>
          <w:sz w:val="28"/>
          <w:szCs w:val="28"/>
        </w:rPr>
      </w:pPr>
      <w:r w:rsidRPr="00112ECB">
        <w:rPr>
          <w:rFonts w:ascii="Consolas" w:hAnsi="Consolas"/>
          <w:color w:val="222222"/>
          <w:sz w:val="28"/>
          <w:szCs w:val="28"/>
        </w:rPr>
        <w:t>df</w:t>
      </w:r>
    </w:p>
    <w:p w:rsidR="00BC0BFC" w:rsidRDefault="00BC0BFC" w:rsidP="002544E5">
      <w:pPr>
        <w:pStyle w:val="NormalWeb"/>
        <w:shd w:val="clear" w:color="auto" w:fill="FFFFFF"/>
        <w:spacing w:before="0" w:beforeAutospacing="0" w:line="495" w:lineRule="atLeast"/>
        <w:jc w:val="both"/>
        <w:rPr>
          <w:rFonts w:ascii="Consolas" w:hAnsi="Consolas"/>
          <w:b/>
          <w:bCs/>
          <w:color w:val="222222"/>
          <w:sz w:val="32"/>
          <w:szCs w:val="32"/>
        </w:rPr>
      </w:pPr>
    </w:p>
    <w:p w:rsidR="00BC0BFC" w:rsidRPr="00BC0BFC" w:rsidRDefault="00BC0BFC" w:rsidP="002544E5">
      <w:pPr>
        <w:pStyle w:val="NormalWeb"/>
        <w:shd w:val="clear" w:color="auto" w:fill="FFFFFF"/>
        <w:spacing w:before="0" w:beforeAutospacing="0" w:line="495" w:lineRule="atLeast"/>
        <w:jc w:val="both"/>
        <w:rPr>
          <w:rFonts w:ascii="Consolas" w:hAnsi="Consolas"/>
          <w:color w:val="222222"/>
          <w:sz w:val="40"/>
          <w:szCs w:val="40"/>
        </w:rPr>
      </w:pPr>
      <w:r>
        <w:rPr>
          <w:rFonts w:ascii="Consolas" w:hAnsi="Consolas"/>
          <w:noProof/>
          <w:color w:val="222222"/>
          <w:sz w:val="40"/>
          <w:szCs w:val="40"/>
          <w:lang w:bidi="ar-SA"/>
        </w:rPr>
        <w:drawing>
          <wp:inline distT="0" distB="0" distL="0" distR="0">
            <wp:extent cx="4580447" cy="239196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597" t="28399" r="12321"/>
                    <a:stretch/>
                  </pic:blipFill>
                  <pic:spPr bwMode="auto">
                    <a:xfrm>
                      <a:off x="0" y="0"/>
                      <a:ext cx="4581408" cy="23924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2ECB" w:rsidRPr="00A53DD3" w:rsidRDefault="00112ECB"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Analyzing the Data</w:t>
      </w:r>
    </w:p>
    <w:p w:rsidR="00112ECB" w:rsidRDefault="00112ECB" w:rsidP="007414F6">
      <w:pPr>
        <w:tabs>
          <w:tab w:val="left" w:pos="1997"/>
        </w:tabs>
        <w:rPr>
          <w:rFonts w:ascii="Consolas" w:hAnsi="Consolas"/>
          <w:b/>
          <w:bCs/>
          <w:color w:val="222222"/>
          <w:sz w:val="27"/>
          <w:szCs w:val="27"/>
          <w:shd w:val="clear" w:color="auto" w:fill="FFFFFF"/>
        </w:rPr>
      </w:pPr>
    </w:p>
    <w:p w:rsidR="004F223B" w:rsidRDefault="004F223B" w:rsidP="007414F6">
      <w:pPr>
        <w:tabs>
          <w:tab w:val="left" w:pos="1997"/>
        </w:tabs>
        <w:rPr>
          <w:rFonts w:ascii="Consolas" w:hAnsi="Consolas"/>
          <w:b/>
          <w:bCs/>
          <w:color w:val="222222"/>
          <w:sz w:val="27"/>
          <w:szCs w:val="27"/>
          <w:shd w:val="clear" w:color="auto" w:fill="FFFFFF"/>
        </w:rPr>
      </w:pPr>
    </w:p>
    <w:p w:rsidR="008134D5" w:rsidRDefault="00112ECB" w:rsidP="007414F6">
      <w:pPr>
        <w:tabs>
          <w:tab w:val="left" w:pos="1997"/>
        </w:tabs>
        <w:rPr>
          <w:rFonts w:ascii="Consolas" w:hAnsi="Consolas"/>
          <w:color w:val="222222"/>
          <w:sz w:val="27"/>
          <w:szCs w:val="27"/>
          <w:shd w:val="clear" w:color="auto" w:fill="FFFFFF"/>
        </w:rPr>
      </w:pPr>
      <w:r w:rsidRPr="00112ECB">
        <w:rPr>
          <w:rFonts w:ascii="Consolas" w:hAnsi="Consolas"/>
          <w:b/>
          <w:bCs/>
          <w:color w:val="222222"/>
          <w:sz w:val="27"/>
          <w:szCs w:val="27"/>
          <w:shd w:val="clear" w:color="auto" w:fill="FFFFFF"/>
        </w:rPr>
        <w:t xml:space="preserve"># </w:t>
      </w:r>
      <w:r w:rsidR="008128C1" w:rsidRPr="00112ECB">
        <w:rPr>
          <w:rFonts w:ascii="Consolas" w:hAnsi="Consolas"/>
          <w:b/>
          <w:bCs/>
          <w:color w:val="222222"/>
          <w:sz w:val="27"/>
          <w:szCs w:val="27"/>
          <w:shd w:val="clear" w:color="auto" w:fill="FFFFFF"/>
        </w:rPr>
        <w:t>head()</w:t>
      </w:r>
      <w:r w:rsidR="008128C1" w:rsidRPr="00112ECB">
        <w:rPr>
          <w:rFonts w:ascii="Consolas" w:hAnsi="Consolas"/>
          <w:color w:val="222222"/>
          <w:sz w:val="27"/>
          <w:szCs w:val="27"/>
          <w:shd w:val="clear" w:color="auto" w:fill="FFFFFF"/>
        </w:rPr>
        <w:t> will display the top 5 observations of the dataset</w:t>
      </w:r>
    </w:p>
    <w:p w:rsidR="00112ECB" w:rsidRDefault="00112ECB" w:rsidP="007414F6">
      <w:pPr>
        <w:tabs>
          <w:tab w:val="left" w:pos="1997"/>
        </w:tabs>
        <w:rPr>
          <w:rFonts w:ascii="Consolas" w:hAnsi="Consolas"/>
          <w:color w:val="222222"/>
          <w:sz w:val="27"/>
          <w:szCs w:val="27"/>
          <w:shd w:val="clear" w:color="auto" w:fill="FFFFFF"/>
        </w:rPr>
      </w:pPr>
      <w:r>
        <w:rPr>
          <w:rFonts w:ascii="Consolas" w:hAnsi="Consolas"/>
          <w:color w:val="222222"/>
          <w:sz w:val="27"/>
          <w:szCs w:val="27"/>
          <w:shd w:val="clear" w:color="auto" w:fill="FFFFFF"/>
        </w:rPr>
        <w:t>df.head()</w:t>
      </w:r>
    </w:p>
    <w:p w:rsidR="00112ECB" w:rsidRDefault="00112ECB" w:rsidP="007414F6">
      <w:pPr>
        <w:tabs>
          <w:tab w:val="left" w:pos="1997"/>
        </w:tabs>
        <w:rPr>
          <w:rFonts w:ascii="Consolas" w:hAnsi="Consolas"/>
          <w:color w:val="222222"/>
          <w:sz w:val="27"/>
          <w:szCs w:val="27"/>
          <w:shd w:val="clear" w:color="auto" w:fill="FFFFFF"/>
        </w:rPr>
      </w:pPr>
      <w:r>
        <w:rPr>
          <w:rFonts w:ascii="Consolas" w:hAnsi="Consolas"/>
          <w:noProof/>
          <w:color w:val="222222"/>
          <w:sz w:val="27"/>
          <w:szCs w:val="27"/>
          <w:shd w:val="clear" w:color="auto" w:fill="FFFFFF"/>
        </w:rPr>
        <w:drawing>
          <wp:inline distT="0" distB="0" distL="0" distR="0">
            <wp:extent cx="5312362" cy="17500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391" t="33390" r="4147" b="14051"/>
                    <a:stretch/>
                  </pic:blipFill>
                  <pic:spPr bwMode="auto">
                    <a:xfrm>
                      <a:off x="0" y="0"/>
                      <a:ext cx="5317170" cy="17516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F223B" w:rsidRDefault="004F223B" w:rsidP="007414F6">
      <w:pPr>
        <w:tabs>
          <w:tab w:val="left" w:pos="1997"/>
        </w:tabs>
        <w:rPr>
          <w:rFonts w:ascii="Consolas" w:hAnsi="Consolas"/>
          <w:b/>
          <w:bCs/>
          <w:color w:val="222222"/>
          <w:sz w:val="27"/>
          <w:szCs w:val="27"/>
          <w:shd w:val="clear" w:color="auto" w:fill="FFFFFF"/>
        </w:rPr>
      </w:pPr>
    </w:p>
    <w:p w:rsidR="004F223B" w:rsidRDefault="004F223B" w:rsidP="007414F6">
      <w:pPr>
        <w:tabs>
          <w:tab w:val="left" w:pos="1997"/>
        </w:tabs>
        <w:rPr>
          <w:rFonts w:ascii="Consolas" w:hAnsi="Consolas"/>
          <w:b/>
          <w:bCs/>
          <w:color w:val="222222"/>
          <w:sz w:val="27"/>
          <w:szCs w:val="27"/>
          <w:shd w:val="clear" w:color="auto" w:fill="FFFFFF"/>
        </w:rPr>
      </w:pPr>
    </w:p>
    <w:p w:rsidR="00112ECB" w:rsidRDefault="00112ECB" w:rsidP="007414F6">
      <w:pPr>
        <w:tabs>
          <w:tab w:val="left" w:pos="1997"/>
        </w:tabs>
        <w:rPr>
          <w:rFonts w:ascii="Consolas" w:hAnsi="Consolas"/>
          <w:color w:val="222222"/>
          <w:sz w:val="27"/>
          <w:szCs w:val="27"/>
          <w:shd w:val="clear" w:color="auto" w:fill="FFFFFF"/>
        </w:rPr>
      </w:pPr>
      <w:r w:rsidRPr="00112ECB">
        <w:rPr>
          <w:rFonts w:ascii="Consolas" w:hAnsi="Consolas"/>
          <w:b/>
          <w:bCs/>
          <w:color w:val="222222"/>
          <w:sz w:val="27"/>
          <w:szCs w:val="27"/>
          <w:shd w:val="clear" w:color="auto" w:fill="FFFFFF"/>
        </w:rPr>
        <w:t xml:space="preserve"># </w:t>
      </w:r>
      <w:r>
        <w:rPr>
          <w:rFonts w:ascii="Consolas" w:hAnsi="Consolas"/>
          <w:b/>
          <w:bCs/>
          <w:color w:val="222222"/>
          <w:sz w:val="27"/>
          <w:szCs w:val="27"/>
          <w:shd w:val="clear" w:color="auto" w:fill="FFFFFF"/>
        </w:rPr>
        <w:t>tail</w:t>
      </w:r>
      <w:r w:rsidRPr="00112ECB">
        <w:rPr>
          <w:rFonts w:ascii="Consolas" w:hAnsi="Consolas"/>
          <w:b/>
          <w:bCs/>
          <w:color w:val="222222"/>
          <w:sz w:val="27"/>
          <w:szCs w:val="27"/>
          <w:shd w:val="clear" w:color="auto" w:fill="FFFFFF"/>
        </w:rPr>
        <w:t>()</w:t>
      </w:r>
      <w:r w:rsidRPr="00112ECB">
        <w:rPr>
          <w:rFonts w:ascii="Consolas" w:hAnsi="Consolas"/>
          <w:color w:val="222222"/>
          <w:sz w:val="27"/>
          <w:szCs w:val="27"/>
          <w:shd w:val="clear" w:color="auto" w:fill="FFFFFF"/>
        </w:rPr>
        <w:t xml:space="preserve"> will display the </w:t>
      </w:r>
      <w:r>
        <w:rPr>
          <w:rFonts w:ascii="Consolas" w:hAnsi="Consolas"/>
          <w:color w:val="222222"/>
          <w:sz w:val="27"/>
          <w:szCs w:val="27"/>
          <w:shd w:val="clear" w:color="auto" w:fill="FFFFFF"/>
        </w:rPr>
        <w:t>last</w:t>
      </w:r>
      <w:r w:rsidRPr="00112ECB">
        <w:rPr>
          <w:rFonts w:ascii="Consolas" w:hAnsi="Consolas"/>
          <w:color w:val="222222"/>
          <w:sz w:val="27"/>
          <w:szCs w:val="27"/>
          <w:shd w:val="clear" w:color="auto" w:fill="FFFFFF"/>
        </w:rPr>
        <w:t xml:space="preserve"> 5 observations of the dataset</w:t>
      </w:r>
    </w:p>
    <w:p w:rsidR="00112ECB" w:rsidRDefault="00112ECB" w:rsidP="007414F6">
      <w:pPr>
        <w:tabs>
          <w:tab w:val="left" w:pos="1997"/>
        </w:tabs>
        <w:rPr>
          <w:rFonts w:ascii="Consolas" w:hAnsi="Consolas"/>
          <w:color w:val="222222"/>
          <w:sz w:val="27"/>
          <w:szCs w:val="27"/>
          <w:shd w:val="clear" w:color="auto" w:fill="FFFFFF"/>
        </w:rPr>
      </w:pPr>
      <w:r>
        <w:rPr>
          <w:rFonts w:ascii="Consolas" w:hAnsi="Consolas"/>
          <w:color w:val="222222"/>
          <w:sz w:val="27"/>
          <w:szCs w:val="27"/>
          <w:shd w:val="clear" w:color="auto" w:fill="FFFFFF"/>
        </w:rPr>
        <w:t>df.tail()</w:t>
      </w:r>
    </w:p>
    <w:p w:rsidR="00112ECB" w:rsidRDefault="00112ECB" w:rsidP="007414F6">
      <w:pPr>
        <w:tabs>
          <w:tab w:val="left" w:pos="1997"/>
        </w:tabs>
        <w:rPr>
          <w:rFonts w:ascii="Consolas" w:hAnsi="Consolas"/>
          <w:color w:val="222222"/>
          <w:sz w:val="27"/>
          <w:szCs w:val="27"/>
          <w:shd w:val="clear" w:color="auto" w:fill="FFFFFF"/>
        </w:rPr>
      </w:pPr>
      <w:r>
        <w:rPr>
          <w:rFonts w:ascii="Consolas" w:hAnsi="Consolas"/>
          <w:noProof/>
          <w:color w:val="222222"/>
          <w:sz w:val="27"/>
          <w:szCs w:val="27"/>
          <w:shd w:val="clear" w:color="auto" w:fill="FFFFFF"/>
        </w:rPr>
        <w:drawing>
          <wp:inline distT="0" distB="0" distL="0" distR="0">
            <wp:extent cx="5451894" cy="178549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919" t="40532" r="4313" b="6008"/>
                    <a:stretch/>
                  </pic:blipFill>
                  <pic:spPr bwMode="auto">
                    <a:xfrm>
                      <a:off x="0" y="0"/>
                      <a:ext cx="5454345" cy="17863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2ECB" w:rsidRPr="004F223B" w:rsidRDefault="00112ECB" w:rsidP="007414F6">
      <w:pPr>
        <w:tabs>
          <w:tab w:val="left" w:pos="1997"/>
        </w:tabs>
        <w:rPr>
          <w:rFonts w:ascii="Consolas" w:hAnsi="Consolas"/>
          <w:color w:val="222222"/>
          <w:sz w:val="27"/>
          <w:szCs w:val="27"/>
          <w:shd w:val="clear" w:color="auto" w:fill="FFFFFF"/>
        </w:rPr>
      </w:pPr>
    </w:p>
    <w:p w:rsidR="004F223B" w:rsidRDefault="004F223B" w:rsidP="007414F6">
      <w:pPr>
        <w:tabs>
          <w:tab w:val="left" w:pos="1997"/>
        </w:tabs>
        <w:rPr>
          <w:rFonts w:ascii="Consolas" w:hAnsi="Consolas"/>
          <w:b/>
          <w:bCs/>
          <w:color w:val="222222"/>
          <w:sz w:val="27"/>
          <w:szCs w:val="27"/>
          <w:shd w:val="clear" w:color="auto" w:fill="FFFFFF"/>
        </w:rPr>
      </w:pPr>
    </w:p>
    <w:p w:rsidR="004F223B" w:rsidRDefault="004F223B" w:rsidP="007414F6">
      <w:pPr>
        <w:tabs>
          <w:tab w:val="left" w:pos="1997"/>
        </w:tabs>
        <w:rPr>
          <w:rFonts w:ascii="Consolas" w:hAnsi="Consolas"/>
          <w:b/>
          <w:bCs/>
          <w:color w:val="222222"/>
          <w:sz w:val="27"/>
          <w:szCs w:val="27"/>
          <w:shd w:val="clear" w:color="auto" w:fill="FFFFFF"/>
        </w:rPr>
      </w:pPr>
    </w:p>
    <w:p w:rsidR="004F223B" w:rsidRDefault="004F223B" w:rsidP="007414F6">
      <w:pPr>
        <w:tabs>
          <w:tab w:val="left" w:pos="1997"/>
        </w:tabs>
        <w:rPr>
          <w:rFonts w:ascii="Consolas" w:hAnsi="Consolas"/>
          <w:b/>
          <w:bCs/>
          <w:color w:val="222222"/>
          <w:sz w:val="27"/>
          <w:szCs w:val="27"/>
          <w:shd w:val="clear" w:color="auto" w:fill="FFFFFF"/>
        </w:rPr>
      </w:pPr>
    </w:p>
    <w:p w:rsidR="004F223B" w:rsidRDefault="004F223B" w:rsidP="007414F6">
      <w:pPr>
        <w:tabs>
          <w:tab w:val="left" w:pos="1997"/>
        </w:tabs>
        <w:rPr>
          <w:rFonts w:ascii="Consolas" w:hAnsi="Consolas"/>
          <w:color w:val="222222"/>
          <w:sz w:val="27"/>
          <w:szCs w:val="27"/>
          <w:shd w:val="clear" w:color="auto" w:fill="FFFFFF"/>
        </w:rPr>
      </w:pPr>
      <w:r w:rsidRPr="004F223B">
        <w:rPr>
          <w:rFonts w:ascii="Consolas" w:hAnsi="Consolas"/>
          <w:b/>
          <w:bCs/>
          <w:color w:val="222222"/>
          <w:sz w:val="27"/>
          <w:szCs w:val="27"/>
          <w:shd w:val="clear" w:color="auto" w:fill="FFFFFF"/>
        </w:rPr>
        <w:lastRenderedPageBreak/>
        <w:t># info() </w:t>
      </w:r>
      <w:r w:rsidRPr="004F223B">
        <w:rPr>
          <w:rFonts w:ascii="Consolas" w:hAnsi="Consolas"/>
          <w:color w:val="222222"/>
          <w:sz w:val="27"/>
          <w:szCs w:val="27"/>
          <w:shd w:val="clear" w:color="auto" w:fill="FFFFFF"/>
        </w:rPr>
        <w:t>helps to understand the data type and information about data, including the number of records in each column, data having null or not null, Data type, the memory usage of the dataset</w:t>
      </w:r>
    </w:p>
    <w:p w:rsidR="004F223B" w:rsidRDefault="004F223B" w:rsidP="007414F6">
      <w:pPr>
        <w:tabs>
          <w:tab w:val="left" w:pos="1997"/>
        </w:tabs>
        <w:rPr>
          <w:rFonts w:ascii="Consolas" w:hAnsi="Consolas"/>
          <w:color w:val="222222"/>
          <w:sz w:val="27"/>
          <w:szCs w:val="27"/>
          <w:shd w:val="clear" w:color="auto" w:fill="FFFFFF"/>
        </w:rPr>
      </w:pPr>
    </w:p>
    <w:p w:rsidR="004F223B" w:rsidRDefault="004F223B" w:rsidP="007414F6">
      <w:pPr>
        <w:tabs>
          <w:tab w:val="left" w:pos="1997"/>
        </w:tabs>
        <w:rPr>
          <w:rFonts w:ascii="Consolas" w:hAnsi="Consolas"/>
          <w:color w:val="222222"/>
          <w:sz w:val="27"/>
          <w:szCs w:val="27"/>
          <w:shd w:val="clear" w:color="auto" w:fill="FFFFFF"/>
        </w:rPr>
      </w:pPr>
      <w:r>
        <w:rPr>
          <w:rFonts w:ascii="Consolas" w:hAnsi="Consolas"/>
          <w:color w:val="222222"/>
          <w:sz w:val="27"/>
          <w:szCs w:val="27"/>
          <w:shd w:val="clear" w:color="auto" w:fill="FFFFFF"/>
        </w:rPr>
        <w:t>df.info()</w:t>
      </w:r>
    </w:p>
    <w:p w:rsidR="004F223B" w:rsidRPr="00112ECB" w:rsidRDefault="004F223B" w:rsidP="007414F6">
      <w:pPr>
        <w:tabs>
          <w:tab w:val="left" w:pos="1997"/>
        </w:tabs>
        <w:rPr>
          <w:rFonts w:ascii="Consolas" w:hAnsi="Consolas"/>
          <w:color w:val="222222"/>
          <w:sz w:val="27"/>
          <w:szCs w:val="27"/>
          <w:shd w:val="clear" w:color="auto" w:fill="FFFFFF"/>
        </w:rPr>
      </w:pPr>
      <w:r>
        <w:rPr>
          <w:rFonts w:ascii="Consolas" w:hAnsi="Consolas"/>
          <w:noProof/>
          <w:color w:val="222222"/>
          <w:sz w:val="27"/>
          <w:szCs w:val="27"/>
          <w:shd w:val="clear" w:color="auto" w:fill="FFFFFF"/>
        </w:rPr>
        <w:drawing>
          <wp:inline distT="0" distB="0" distL="0" distR="0">
            <wp:extent cx="5943600" cy="226306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2271"/>
                    <a:stretch/>
                  </pic:blipFill>
                  <pic:spPr bwMode="auto">
                    <a:xfrm>
                      <a:off x="0" y="0"/>
                      <a:ext cx="5943600" cy="22630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F223B" w:rsidRPr="00FF2B34" w:rsidRDefault="004F223B"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Check for Duplication</w:t>
      </w:r>
    </w:p>
    <w:p w:rsidR="00D43A5E" w:rsidRDefault="00D43A5E" w:rsidP="004F223B">
      <w:pPr>
        <w:pStyle w:val="Heading4"/>
        <w:shd w:val="clear" w:color="auto" w:fill="FFFFFF"/>
        <w:spacing w:before="450" w:beforeAutospacing="0"/>
        <w:rPr>
          <w:rFonts w:ascii="Consolas" w:hAnsi="Consolas"/>
          <w:b w:val="0"/>
          <w:bCs w:val="0"/>
          <w:color w:val="222222"/>
          <w:sz w:val="27"/>
          <w:szCs w:val="27"/>
          <w:shd w:val="clear" w:color="auto" w:fill="FFFFFF"/>
        </w:rPr>
      </w:pPr>
      <w:r>
        <w:rPr>
          <w:rFonts w:ascii="Consolas" w:hAnsi="Consolas"/>
          <w:color w:val="222222"/>
          <w:sz w:val="27"/>
          <w:szCs w:val="27"/>
          <w:shd w:val="clear" w:color="auto" w:fill="FFFFFF"/>
        </w:rPr>
        <w:t xml:space="preserve"># </w:t>
      </w:r>
      <w:r w:rsidRPr="00D43A5E">
        <w:rPr>
          <w:rFonts w:ascii="Consolas" w:hAnsi="Consolas"/>
          <w:color w:val="222222"/>
          <w:sz w:val="27"/>
          <w:szCs w:val="27"/>
          <w:shd w:val="clear" w:color="auto" w:fill="FFFFFF"/>
        </w:rPr>
        <w:t>nunique</w:t>
      </w:r>
      <w:r w:rsidRPr="00D43A5E">
        <w:rPr>
          <w:rFonts w:ascii="Consolas" w:hAnsi="Consolas"/>
          <w:b w:val="0"/>
          <w:bCs w:val="0"/>
          <w:color w:val="222222"/>
          <w:sz w:val="27"/>
          <w:szCs w:val="27"/>
          <w:shd w:val="clear" w:color="auto" w:fill="FFFFFF"/>
        </w:rPr>
        <w:t>() based on several unique values in each column and the data description, we can identify the continuous and categorical columns in the data. Duplicated data can be handled or removed based on further analysis</w:t>
      </w:r>
    </w:p>
    <w:p w:rsidR="00D43A5E" w:rsidRDefault="00D43A5E" w:rsidP="004F223B">
      <w:pPr>
        <w:pStyle w:val="Heading4"/>
        <w:shd w:val="clear" w:color="auto" w:fill="FFFFFF"/>
        <w:spacing w:before="450" w:beforeAutospacing="0"/>
        <w:rPr>
          <w:rFonts w:ascii="Consolas" w:hAnsi="Consolas"/>
          <w:b w:val="0"/>
          <w:bCs w:val="0"/>
          <w:color w:val="222222"/>
          <w:sz w:val="27"/>
          <w:szCs w:val="27"/>
          <w:shd w:val="clear" w:color="auto" w:fill="FFFFFF"/>
        </w:rPr>
      </w:pPr>
      <w:r>
        <w:rPr>
          <w:rFonts w:ascii="Consolas" w:hAnsi="Consolas"/>
          <w:b w:val="0"/>
          <w:bCs w:val="0"/>
          <w:color w:val="222222"/>
          <w:sz w:val="27"/>
          <w:szCs w:val="27"/>
          <w:shd w:val="clear" w:color="auto" w:fill="FFFFFF"/>
        </w:rPr>
        <w:t>df.nunique()</w:t>
      </w:r>
    </w:p>
    <w:p w:rsidR="00D43A5E" w:rsidRPr="00D43A5E" w:rsidRDefault="00D43A5E" w:rsidP="004F223B">
      <w:pPr>
        <w:pStyle w:val="Heading4"/>
        <w:shd w:val="clear" w:color="auto" w:fill="FFFFFF"/>
        <w:spacing w:before="450" w:beforeAutospacing="0"/>
        <w:rPr>
          <w:rFonts w:ascii="Consolas" w:hAnsi="Consolas"/>
          <w:b w:val="0"/>
          <w:bCs w:val="0"/>
          <w:color w:val="222222"/>
          <w:sz w:val="27"/>
          <w:szCs w:val="27"/>
          <w:shd w:val="clear" w:color="auto" w:fill="FFFFFF"/>
        </w:rPr>
      </w:pPr>
      <w:r>
        <w:rPr>
          <w:rFonts w:ascii="Consolas" w:hAnsi="Consolas"/>
          <w:b w:val="0"/>
          <w:bCs w:val="0"/>
          <w:noProof/>
          <w:color w:val="222222"/>
          <w:sz w:val="27"/>
          <w:szCs w:val="27"/>
          <w:shd w:val="clear" w:color="auto" w:fill="FFFFFF"/>
          <w:lang w:bidi="ar-SA"/>
        </w:rPr>
        <w:drawing>
          <wp:inline distT="0" distB="0" distL="0" distR="0">
            <wp:extent cx="5942633" cy="166489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2598" b="7567"/>
                    <a:stretch/>
                  </pic:blipFill>
                  <pic:spPr bwMode="auto">
                    <a:xfrm>
                      <a:off x="0" y="0"/>
                      <a:ext cx="5943600" cy="16651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43A5E" w:rsidRPr="00FF2B34" w:rsidRDefault="00D43A5E"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lastRenderedPageBreak/>
        <w:t>Missing Values Calculation</w:t>
      </w:r>
    </w:p>
    <w:p w:rsidR="00D43A5E" w:rsidRP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b/>
          <w:bCs/>
          <w:color w:val="222222"/>
          <w:sz w:val="27"/>
          <w:szCs w:val="27"/>
        </w:rPr>
        <w:t xml:space="preserve"># </w:t>
      </w:r>
      <w:r w:rsidRPr="00D43A5E">
        <w:rPr>
          <w:rFonts w:ascii="Consolas" w:hAnsi="Consolas"/>
          <w:b/>
          <w:bCs/>
          <w:color w:val="222222"/>
          <w:sz w:val="27"/>
          <w:szCs w:val="27"/>
        </w:rPr>
        <w:t>isnull() </w:t>
      </w:r>
      <w:r w:rsidRPr="00D43A5E">
        <w:rPr>
          <w:rFonts w:ascii="Consolas" w:hAnsi="Consolas"/>
          <w:color w:val="222222"/>
          <w:sz w:val="27"/>
          <w:szCs w:val="27"/>
        </w:rPr>
        <w:t>is widely been in all pre-processing steps to identify null values in the data</w:t>
      </w:r>
    </w:p>
    <w:p w:rsid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color w:val="222222"/>
          <w:sz w:val="27"/>
          <w:szCs w:val="27"/>
        </w:rPr>
        <w:t xml:space="preserve"># </w:t>
      </w:r>
      <w:r w:rsidRPr="00D43A5E">
        <w:rPr>
          <w:rFonts w:ascii="Consolas" w:hAnsi="Consolas"/>
          <w:b/>
          <w:bCs/>
          <w:color w:val="222222"/>
          <w:sz w:val="27"/>
          <w:szCs w:val="27"/>
        </w:rPr>
        <w:t>data.isnull().sum()</w:t>
      </w:r>
      <w:r w:rsidRPr="00D43A5E">
        <w:rPr>
          <w:rFonts w:ascii="Consolas" w:hAnsi="Consolas"/>
          <w:color w:val="222222"/>
          <w:sz w:val="27"/>
          <w:szCs w:val="27"/>
        </w:rPr>
        <w:t> is used to get the number of missing records in each column</w:t>
      </w:r>
    </w:p>
    <w:p w:rsid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color w:val="222222"/>
          <w:sz w:val="27"/>
          <w:szCs w:val="27"/>
        </w:rPr>
        <w:t>df.isnull().sum()</w:t>
      </w:r>
    </w:p>
    <w:p w:rsidR="00D43A5E" w:rsidRPr="00D43A5E" w:rsidRDefault="00D43A5E" w:rsidP="00D43A5E">
      <w:pPr>
        <w:pStyle w:val="NormalWeb"/>
        <w:shd w:val="clear" w:color="auto" w:fill="FFFFFF"/>
        <w:spacing w:before="0" w:beforeAutospacing="0" w:line="495" w:lineRule="atLeast"/>
        <w:jc w:val="both"/>
        <w:rPr>
          <w:rFonts w:ascii="Consolas" w:hAnsi="Consolas"/>
          <w:color w:val="222222"/>
          <w:sz w:val="27"/>
          <w:szCs w:val="27"/>
        </w:rPr>
      </w:pPr>
      <w:r>
        <w:rPr>
          <w:rFonts w:ascii="Consolas" w:hAnsi="Consolas"/>
          <w:noProof/>
          <w:color w:val="222222"/>
          <w:sz w:val="27"/>
          <w:szCs w:val="27"/>
          <w:lang w:bidi="ar-SA"/>
        </w:rPr>
        <w:drawing>
          <wp:inline distT="0" distB="0" distL="0" distR="0">
            <wp:extent cx="5564038" cy="170744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50" t="41566" r="3279" b="7303"/>
                    <a:stretch/>
                  </pic:blipFill>
                  <pic:spPr bwMode="auto">
                    <a:xfrm>
                      <a:off x="0" y="0"/>
                      <a:ext cx="5567446" cy="17084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E5D4E" w:rsidRPr="00A53DD3" w:rsidRDefault="008E5D4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t>Statistics Summary</w:t>
      </w:r>
    </w:p>
    <w:p w:rsidR="008E5D4E" w:rsidRPr="008E5D4E" w:rsidRDefault="008E5D4E" w:rsidP="008E5D4E">
      <w:pPr>
        <w:pStyle w:val="NormalWeb"/>
        <w:shd w:val="clear" w:color="auto" w:fill="FFFFFF"/>
        <w:spacing w:before="0" w:beforeAutospacing="0" w:line="495" w:lineRule="atLeast"/>
        <w:jc w:val="both"/>
        <w:rPr>
          <w:rFonts w:ascii="Consolas" w:hAnsi="Consolas"/>
          <w:color w:val="222222"/>
          <w:sz w:val="28"/>
          <w:szCs w:val="28"/>
        </w:rPr>
      </w:pPr>
      <w:r w:rsidRPr="008E5D4E">
        <w:rPr>
          <w:rFonts w:ascii="Consolas" w:hAnsi="Consolas"/>
          <w:color w:val="222222"/>
          <w:sz w:val="28"/>
          <w:szCs w:val="28"/>
        </w:rPr>
        <w:t>describe() function gives all statistics summary of data</w:t>
      </w:r>
    </w:p>
    <w:p w:rsidR="008E5D4E" w:rsidRDefault="008E5D4E" w:rsidP="008E5D4E">
      <w:pPr>
        <w:pStyle w:val="NormalWeb"/>
        <w:shd w:val="clear" w:color="auto" w:fill="FFFFFF"/>
        <w:spacing w:before="0" w:beforeAutospacing="0" w:line="495" w:lineRule="atLeast"/>
        <w:jc w:val="both"/>
        <w:rPr>
          <w:rFonts w:ascii="Consolas" w:hAnsi="Consolas"/>
          <w:b/>
          <w:bCs/>
          <w:color w:val="222222"/>
          <w:sz w:val="28"/>
          <w:szCs w:val="28"/>
        </w:rPr>
      </w:pPr>
      <w:r>
        <w:rPr>
          <w:rFonts w:ascii="Consolas" w:hAnsi="Consolas"/>
          <w:b/>
          <w:bCs/>
          <w:noProof/>
          <w:color w:val="222222"/>
          <w:sz w:val="28"/>
          <w:szCs w:val="28"/>
          <w:lang w:bidi="ar-SA"/>
        </w:rPr>
        <w:drawing>
          <wp:inline distT="0" distB="0" distL="0" distR="0">
            <wp:extent cx="3959021" cy="62921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263" t="54990" r="26073" b="26164"/>
                    <a:stretch/>
                  </pic:blipFill>
                  <pic:spPr bwMode="auto">
                    <a:xfrm>
                      <a:off x="0" y="0"/>
                      <a:ext cx="3962267" cy="6297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E5D4E" w:rsidRPr="008E5D4E" w:rsidRDefault="008E5D4E" w:rsidP="008E5D4E">
      <w:pPr>
        <w:pStyle w:val="NormalWeb"/>
        <w:shd w:val="clear" w:color="auto" w:fill="FFFFFF"/>
        <w:spacing w:before="0" w:beforeAutospacing="0" w:line="495" w:lineRule="atLeast"/>
        <w:jc w:val="both"/>
        <w:rPr>
          <w:rFonts w:ascii="Consolas" w:hAnsi="Consolas"/>
          <w:color w:val="222222"/>
          <w:sz w:val="28"/>
          <w:szCs w:val="28"/>
        </w:rPr>
      </w:pPr>
      <w:r w:rsidRPr="008E5D4E">
        <w:rPr>
          <w:rFonts w:ascii="Consolas" w:hAnsi="Consolas"/>
          <w:b/>
          <w:bCs/>
          <w:color w:val="222222"/>
          <w:sz w:val="28"/>
          <w:szCs w:val="28"/>
        </w:rPr>
        <w:t>#describe()</w:t>
      </w:r>
      <w:r w:rsidRPr="008E5D4E">
        <w:rPr>
          <w:rFonts w:ascii="Consolas" w:hAnsi="Consolas"/>
          <w:color w:val="222222"/>
          <w:sz w:val="28"/>
          <w:szCs w:val="28"/>
        </w:rPr>
        <w:t xml:space="preserve">– Provide a statistics summary of data belonging to numerical datatype such as int, float </w:t>
      </w:r>
      <w:r w:rsidRPr="008E5D4E">
        <w:rPr>
          <w:rFonts w:ascii="Consolas" w:hAnsi="Consolas"/>
          <w:color w:val="222222"/>
          <w:sz w:val="28"/>
          <w:szCs w:val="28"/>
          <w:shd w:val="clear" w:color="auto" w:fill="FFFFFF"/>
        </w:rPr>
        <w:t>Can include Count, Mean, Standard Deviation, median, mode, minimum value, maximum value, range, standard deviation, etc.</w:t>
      </w:r>
    </w:p>
    <w:p w:rsidR="008E5D4E" w:rsidRPr="008E5D4E" w:rsidRDefault="008E5D4E" w:rsidP="008E5D4E"/>
    <w:p w:rsidR="008E5D4E" w:rsidRDefault="008E5D4E" w:rsidP="003301F8">
      <w:pPr>
        <w:tabs>
          <w:tab w:val="left" w:pos="1997"/>
        </w:tabs>
        <w:rPr>
          <w:rStyle w:val="SubtleEmphasis"/>
          <w:rFonts w:ascii="Consolas" w:hAnsi="Consolas"/>
          <w:i w:val="0"/>
          <w:iCs w:val="0"/>
          <w:sz w:val="28"/>
          <w:szCs w:val="28"/>
        </w:rPr>
      </w:pPr>
    </w:p>
    <w:p w:rsidR="004C703E" w:rsidRPr="00A53DD3" w:rsidRDefault="004C703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Exploratory Data Analysis</w:t>
      </w:r>
    </w:p>
    <w:p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Exploratory Data Analysis refers to the crucial process of performing initial investigations on data to discover patterns to check assumptions with the help of summary statistics and graphical representations.</w:t>
      </w:r>
    </w:p>
    <w:p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can be leveraged to check for outliers, patterns, and trends in the given data.</w:t>
      </w:r>
    </w:p>
    <w:p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helps to find meaningful patterns in data.</w:t>
      </w:r>
    </w:p>
    <w:p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provides in-depth insights into the data sets to solve our business problems.</w:t>
      </w:r>
    </w:p>
    <w:p w:rsidR="004C703E"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EDA gives a clue to impute missing values in the dataset </w:t>
      </w:r>
    </w:p>
    <w:p w:rsidR="004C703E" w:rsidRPr="00FF2B34" w:rsidRDefault="004C703E" w:rsidP="00FF2B34">
      <w:pPr>
        <w:ind w:firstLine="720"/>
        <w:rPr>
          <w:rFonts w:ascii="Bell MT" w:hAnsi="Bell MT" w:cs="Times New Roman"/>
          <w:sz w:val="36"/>
          <w:szCs w:val="36"/>
        </w:rPr>
      </w:pPr>
    </w:p>
    <w:p w:rsidR="003E66A3" w:rsidRPr="00A53DD3" w:rsidRDefault="00C17719"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t>EDA Univariate Analysis</w:t>
      </w:r>
    </w:p>
    <w:p w:rsidR="004C703E" w:rsidRDefault="004C703E" w:rsidP="004C703E"/>
    <w:p w:rsidR="003E66A3" w:rsidRPr="00FF2B34" w:rsidRDefault="004C703E" w:rsidP="00FF2B34">
      <w:pPr>
        <w:ind w:firstLine="720"/>
        <w:rPr>
          <w:rFonts w:ascii="Bell MT" w:hAnsi="Bell MT" w:cs="Times New Roman"/>
          <w:sz w:val="36"/>
          <w:szCs w:val="36"/>
        </w:rPr>
      </w:pPr>
      <w:r w:rsidRPr="00FF2B34">
        <w:rPr>
          <w:rFonts w:ascii="Bell MT" w:hAnsi="Bell MT" w:cs="Times New Roman"/>
          <w:sz w:val="36"/>
          <w:szCs w:val="36"/>
        </w:rPr>
        <w:t>Analyzing the dataset by taking one variable at a time</w:t>
      </w:r>
    </w:p>
    <w:p w:rsidR="00FF2B34" w:rsidRPr="00FF2B34" w:rsidRDefault="00FF2B34"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 :</w:t>
      </w: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Select the specified columns for analysis</w:t>
      </w: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columns_for_analysis = ['CORPORATE_IDENTIFICATION_NUMBER', 'COMPANY_NAME', 'COMPANY_STATUS','COMPANY_CLASS', 'COMPANY_CATEGORY','COMPANY_SUB_CATEGORY','DATE_OF_REGISTRATION','REGISTERED_STATE','AUTHORIZED_CAP','PAIDUP_CAPITAL','INDUSTRIAL_CLASS','PRINCIPAL_BUSINESS_ACTIVITY_AS_PER_CIN','REGISTERED_OFFICE_ADDRESS'</w:t>
      </w:r>
      <w:r w:rsidR="00193BDF">
        <w:rPr>
          <w:rStyle w:val="SubtleEmphasis"/>
          <w:rFonts w:ascii="Consolas" w:hAnsi="Consolas"/>
          <w:i w:val="0"/>
          <w:iCs w:val="0"/>
          <w:sz w:val="28"/>
          <w:szCs w:val="28"/>
        </w:rPr>
        <w:t>,</w:t>
      </w:r>
      <w:r w:rsidRPr="003E66A3">
        <w:rPr>
          <w:rStyle w:val="SubtleEmphasis"/>
          <w:rFonts w:ascii="Consolas" w:hAnsi="Consolas"/>
          <w:i w:val="0"/>
          <w:iCs w:val="0"/>
          <w:sz w:val="28"/>
          <w:szCs w:val="28"/>
        </w:rPr>
        <w:t>'REGISTRAR_OF_COMPANIES','EMAIL_ADDR','LATEST_YEAR_ANNUAL_RETURN','LATEST_YEAR_FINANCIAL_STATEMENT']</w:t>
      </w:r>
    </w:p>
    <w:p w:rsidR="003E66A3" w:rsidRPr="003E66A3" w:rsidRDefault="003E66A3" w:rsidP="003E66A3">
      <w:pPr>
        <w:tabs>
          <w:tab w:val="left" w:pos="1997"/>
        </w:tabs>
        <w:rPr>
          <w:rStyle w:val="SubtleEmphasis"/>
          <w:rFonts w:ascii="Consolas" w:hAnsi="Consolas"/>
          <w:i w:val="0"/>
          <w:iCs w:val="0"/>
          <w:sz w:val="28"/>
          <w:szCs w:val="28"/>
        </w:rPr>
      </w:pP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lastRenderedPageBreak/>
        <w:t># Subset the DataFrame with the selected columns</w:t>
      </w: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selected_df = df[columns_for_analysis]</w:t>
      </w:r>
    </w:p>
    <w:p w:rsidR="003E66A3" w:rsidRPr="003E66A3" w:rsidRDefault="003E66A3" w:rsidP="003E66A3">
      <w:pPr>
        <w:tabs>
          <w:tab w:val="left" w:pos="1997"/>
        </w:tabs>
        <w:rPr>
          <w:rStyle w:val="SubtleEmphasis"/>
          <w:rFonts w:ascii="Consolas" w:hAnsi="Consolas"/>
          <w:i w:val="0"/>
          <w:iCs w:val="0"/>
          <w:sz w:val="28"/>
          <w:szCs w:val="28"/>
        </w:rPr>
      </w:pP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Display basic statistical summaries for numerical columns</w:t>
      </w: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print(selected_df.describe())</w:t>
      </w:r>
    </w:p>
    <w:p w:rsidR="003E66A3" w:rsidRPr="003E66A3" w:rsidRDefault="003E66A3" w:rsidP="003E66A3">
      <w:pPr>
        <w:tabs>
          <w:tab w:val="left" w:pos="1997"/>
        </w:tabs>
        <w:rPr>
          <w:rStyle w:val="SubtleEmphasis"/>
          <w:rFonts w:ascii="Consolas" w:hAnsi="Consolas"/>
          <w:i w:val="0"/>
          <w:iCs w:val="0"/>
          <w:sz w:val="28"/>
          <w:szCs w:val="28"/>
        </w:rPr>
      </w:pP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Univariate analysis for categorical columns</w:t>
      </w:r>
    </w:p>
    <w:p w:rsidR="003E66A3" w:rsidRP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for col in selected_df.select_dtypes(include='object'):</w:t>
      </w:r>
    </w:p>
    <w:p w:rsidR="003E66A3" w:rsidRDefault="003E66A3" w:rsidP="003E66A3">
      <w:pPr>
        <w:tabs>
          <w:tab w:val="left" w:pos="1997"/>
        </w:tabs>
        <w:rPr>
          <w:rStyle w:val="SubtleEmphasis"/>
          <w:rFonts w:ascii="Consolas" w:hAnsi="Consolas"/>
          <w:i w:val="0"/>
          <w:iCs w:val="0"/>
          <w:sz w:val="28"/>
          <w:szCs w:val="28"/>
        </w:rPr>
      </w:pPr>
      <w:r w:rsidRPr="003E66A3">
        <w:rPr>
          <w:rStyle w:val="SubtleEmphasis"/>
          <w:rFonts w:ascii="Consolas" w:hAnsi="Consolas"/>
          <w:i w:val="0"/>
          <w:iCs w:val="0"/>
          <w:sz w:val="28"/>
          <w:szCs w:val="28"/>
        </w:rPr>
        <w:t xml:space="preserve">    print(f'\n{col} Value Counts:\n{selected_df[col].value_counts()}\n')</w:t>
      </w:r>
    </w:p>
    <w:p w:rsidR="003E66A3" w:rsidRDefault="003E66A3" w:rsidP="003E66A3">
      <w:pPr>
        <w:tabs>
          <w:tab w:val="left" w:pos="1997"/>
        </w:tabs>
        <w:rPr>
          <w:rStyle w:val="SubtleEmphasis"/>
          <w:rFonts w:ascii="Consolas" w:hAnsi="Consolas"/>
          <w:i w:val="0"/>
          <w:iCs w:val="0"/>
          <w:sz w:val="28"/>
          <w:szCs w:val="28"/>
        </w:rPr>
      </w:pPr>
    </w:p>
    <w:p w:rsidR="003E66A3" w:rsidRPr="00FF2B34" w:rsidRDefault="003E66A3" w:rsidP="003E66A3">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OUTPUT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AUTHORIZED_CAP  PAIDUP_CAPITAL</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count    1.508710e+05    1.508710e+05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mean     3.522781e+07    2.328824e+07</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std      1.408554e+09    1.072458e+09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min      0.000000e+00    0.000000e+00</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25%      1.000000e+05    1.000000e+05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50%      8.000000e+05    1.000000e+05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75%      2.000000e+06    6.857450e+05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max      3.000000e+11    2.461235e+11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CORPORATE_IDENTIFICATION_NUMBER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CORPORATE_IDENTIFICATION_NUMBER</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F00643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U72900TN2008PTC067545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U72900TN2008PTC067391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U72900TN2008PTC067393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U72900TN2008PTC067405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U93090TZ2010PTC016187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U93090TZ2011PTC017199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U93090TZ2014PTC020864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U93090TZ2016NPL027599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U74997TZ2019PTC032491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150871,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COMPANY_NAME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COMPANY_NAME</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lastRenderedPageBreak/>
        <w:t>PATSEN BIOTEC PRIVATE LIMITED                 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PEARL PLANTATIONS PRIVATE LIMITED             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SUPER ANALYSERS PRIVATE LIMITED               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SRI VISHNU MARKETING PRIVATE LIMITED          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TITAN WIRES PRIVATE LIMITED                   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YARYA SEKUR MARK PRIVATE LIMITED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ASSORT ENTERPRISES PRIVATE LIMITED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JUVAGO PRIVATE LIMITED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VGROW FACILITY SERVICES PRIVATE LIMITED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NROOT TECHNOLOGIES PRIVATE LIMITED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150560,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COMPANY_STATUS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COMPANY_STATUS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ACTV    78689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STOF    64058</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UPSO     3531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AMAL     1635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DISD      851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NAEF      732</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ULQD      408</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LIQD      389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CLLP      291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D455      164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CLLD      123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COMPANY_CLASS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COMPANY_CLASS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Private                        137173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Public                          11237</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Private(One Person Company)      2127</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COMPANY_CATEGORY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COMPANY_CATEGORY</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 limited by Shares       149924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 Limited by Guarantee       598</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Unlimited Company                   15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COMPANY_SUB_CATEGORY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COMPANY_SUB_CATEGORY</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Non-govt company                  149181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Subsidiary of Foreign Company       1083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Guarantee and Association comp       140</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State Govt company                   109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Union Govt company                    24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DATE_OF_REGISTRATION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DATE_OF_REGISTRATION</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01-04-1956    190</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20-09-2018    144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26-03-2019     91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26-02-2016     73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24-03-2016     71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23-09-1967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27-05-1968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07-02-1968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15-04-1968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06-05-2006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13540,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REGISTERED_STATE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REGISTERED_STATE</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Tamil Nadu    150871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INDUSTRIAL_CLASS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INDUSTRIAL_CLASS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74999    14809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72900     8121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72200     6093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74900     5232</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65991     3934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17254        1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15315        1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31504        1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34209        1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24130        1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1562,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PRINCIPAL_BUSINESS_ACTIVITY_AS_PER_CIN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PRINCIPAL_BUSINESS_ACTIVITY_AS_PER_CIN</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Real estate renting and business activities                                                                       48697</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Manufacturing                                                                                                     35757</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Financial intermediation                                                                                          13772</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Wholesale and retail trade repair of motor vehicles motorcycles and personal and household goods                  13681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Construction                                                                                                       9079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Agriculture &amp; allied                                                                                               7496</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lastRenderedPageBreak/>
        <w:t>Transport storage and communications                                                                               6231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Other community social and personal service activities                                                             4725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Hotels and restaurants                                                                                             2673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Electricity gas and water supply                                                                                   2459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Health and social work                                                                                             2270</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Education                                                                                                          1822</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Mining and quarrying                                                                                               1377</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Extraterritorial organizations and bodies                                                                           781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Public administration and defence compulsory social security                                                         27</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Activities of private households as employers and undifferentiated production activities of private households       19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Unclassified                                                                                                          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REGISTERED_OFFICE_ADDRESS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REGISTERED_OFFICE_ADDRESS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MADRAS                                                                     211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Sri sai subhodhaya ApartmentsNo.57/2B, East Coast Road, Thiruvanmiyur       58</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Flat No 6J, Century Plaza, 560-562, Anna Salai,Teynampet                    54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Times Partner No: 58Perambur Barracks Road                                  45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 R LANDMARK"NO.1E-1 NAVA INDIA ROAD                                       44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NO.47,  SOUTH REDDY STREET,ATHIPET, AMBATTUR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FLAT NO.10, SRI NARAYANA FLATS25, TILAK STREET, T.NAGAR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Plot No.52Sidco Industrial Estate,Alathur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22/160-AThengapattanam Road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139/1BPUDHUKOTTAI ROAD, MAPILLAI NAYAKKANPATTI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142910,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REGISTRAR_OF_COMPANIES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REGISTRAR_OF_COMPANIES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lastRenderedPageBreak/>
        <w:t>ROC CHENNAI       122233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ROC COIMBATORE     28153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ROC DELHI            310</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ROC HYDERABAD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EMAIL_ADDR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EMAIL_ADDR</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ganravi@gmail.com               182</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compliance@kanakkupillai.com    176</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secretarial@stjohntrack.com     161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smrajunaidu@gmail.com           144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pcschn1@gmail.com               133</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info@skymaxlogistics.com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vishnu2444@yahoo.com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rashahuljob@gmail.com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baskar.mrl@gmail.com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nroottechnologies@gmail.com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79940,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LATEST_YEAR_ANNUAL_RETURN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LATEST_YEAR_ANNUAL_RETURN</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31-03-2019    44168</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31-03-2018     8816</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31-03-2017     3149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31-03-2013     2514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31-03-2014     2329</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24-03-2008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15-06-2009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30-03-2011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30-06-2016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31-01-2015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169, dtype: int64</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LATEST_YEAR_FINANCIAL_STATEMENT Value Counts:</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LATEST_YEAR_FINANCIAL_STATEMENT</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31-03-2019    44171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31-03-2018     9008</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31-03-2017     3122</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31-03-2013     2585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31-03-2014     2175</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 xml:space="preserve">              ...  </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10-04-2009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24-05-2006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31-07-2006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24-03-2008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31-01-2015        1</w:t>
      </w:r>
    </w:p>
    <w:p w:rsidR="003E66A3" w:rsidRPr="003E66A3" w:rsidRDefault="003E66A3" w:rsidP="003E6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ta-IN"/>
        </w:rPr>
      </w:pPr>
      <w:r w:rsidRPr="003E66A3">
        <w:rPr>
          <w:rFonts w:ascii="Courier New" w:eastAsia="Times New Roman" w:hAnsi="Courier New" w:cs="Courier New"/>
          <w:color w:val="000000"/>
          <w:sz w:val="21"/>
          <w:szCs w:val="21"/>
          <w:lang w:bidi="ta-IN"/>
        </w:rPr>
        <w:t>Name: count, Length: 138, dtype: int64</w:t>
      </w:r>
    </w:p>
    <w:p w:rsidR="003E66A3" w:rsidRDefault="003E66A3" w:rsidP="003E66A3">
      <w:pPr>
        <w:tabs>
          <w:tab w:val="left" w:pos="1997"/>
        </w:tabs>
        <w:rPr>
          <w:rStyle w:val="SubtleEmphasis"/>
          <w:rFonts w:ascii="Consolas" w:hAnsi="Consolas"/>
          <w:i w:val="0"/>
          <w:iCs w:val="0"/>
          <w:sz w:val="28"/>
          <w:szCs w:val="28"/>
        </w:rPr>
      </w:pPr>
    </w:p>
    <w:p w:rsidR="00E61F00" w:rsidRPr="00A53DD3" w:rsidRDefault="00E61F00"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lastRenderedPageBreak/>
        <w:t>EDA Bivariate Analysis</w:t>
      </w:r>
    </w:p>
    <w:p w:rsidR="00E61F00" w:rsidRDefault="00E61F00" w:rsidP="00E61F00"/>
    <w:p w:rsidR="00E61F00" w:rsidRPr="00E61F00" w:rsidRDefault="00E61F00" w:rsidP="00FF2B34">
      <w:pPr>
        <w:ind w:firstLine="720"/>
        <w:rPr>
          <w:rFonts w:ascii="Bell MT" w:hAnsi="Bell MT" w:cs="Times New Roman"/>
          <w:sz w:val="36"/>
          <w:szCs w:val="36"/>
        </w:rPr>
      </w:pPr>
      <w:r w:rsidRPr="00E61F00">
        <w:rPr>
          <w:rFonts w:ascii="Lato" w:eastAsia="Times New Roman" w:hAnsi="Lato" w:cs="Times New Roman"/>
          <w:color w:val="222222"/>
          <w:sz w:val="27"/>
          <w:szCs w:val="27"/>
          <w:lang w:bidi="ta-IN"/>
        </w:rPr>
        <w:t> </w:t>
      </w:r>
      <w:r w:rsidRPr="00E61F00">
        <w:rPr>
          <w:rFonts w:ascii="Bell MT" w:hAnsi="Bell MT" w:cs="Times New Roman"/>
          <w:sz w:val="36"/>
          <w:szCs w:val="36"/>
        </w:rPr>
        <w:t>Bivariate Analysis helps to understand how variables are related to each other and the relationship between dependent and independent variables present in the dataset.</w:t>
      </w:r>
    </w:p>
    <w:p w:rsidR="00E61F00" w:rsidRPr="00E61F00" w:rsidRDefault="00E61F00" w:rsidP="00FF2B34">
      <w:pPr>
        <w:ind w:firstLine="720"/>
        <w:rPr>
          <w:rFonts w:ascii="Bell MT" w:hAnsi="Bell MT" w:cs="Times New Roman"/>
          <w:sz w:val="36"/>
          <w:szCs w:val="36"/>
        </w:rPr>
      </w:pPr>
      <w:r w:rsidRPr="00E61F00">
        <w:rPr>
          <w:rFonts w:ascii="Bell MT" w:hAnsi="Bell MT" w:cs="Times New Roman"/>
          <w:sz w:val="36"/>
          <w:szCs w:val="36"/>
        </w:rPr>
        <w:t>For Numerical variables, Pair plots and Scatter plots are widely been used to do Bivariate Analysis.</w:t>
      </w:r>
    </w:p>
    <w:p w:rsidR="00E61F00" w:rsidRPr="00E61F00" w:rsidRDefault="00E61F00" w:rsidP="00FF2B34">
      <w:pPr>
        <w:ind w:firstLine="720"/>
        <w:rPr>
          <w:rFonts w:ascii="Bell MT" w:hAnsi="Bell MT" w:cs="Times New Roman"/>
          <w:sz w:val="36"/>
          <w:szCs w:val="36"/>
        </w:rPr>
      </w:pPr>
      <w:r w:rsidRPr="00E61F00">
        <w:rPr>
          <w:rFonts w:ascii="Bell MT" w:hAnsi="Bell MT" w:cs="Times New Roman"/>
          <w:sz w:val="36"/>
          <w:szCs w:val="36"/>
        </w:rPr>
        <w:t>A Stacked bar chart can be used for categorical variables if the output variable is a classifier. Bar plots can be used if the output variable is continuous</w:t>
      </w:r>
    </w:p>
    <w:p w:rsidR="00E61F00" w:rsidRPr="00E61F00" w:rsidRDefault="00E61F00" w:rsidP="00FF2B34">
      <w:pPr>
        <w:ind w:firstLine="720"/>
        <w:rPr>
          <w:rFonts w:ascii="Bell MT" w:hAnsi="Bell MT" w:cs="Times New Roman"/>
          <w:sz w:val="36"/>
          <w:szCs w:val="36"/>
        </w:rPr>
      </w:pPr>
      <w:r w:rsidRPr="00E61F00">
        <w:rPr>
          <w:rFonts w:ascii="Bell MT" w:hAnsi="Bell MT" w:cs="Times New Roman"/>
          <w:sz w:val="36"/>
          <w:szCs w:val="36"/>
        </w:rPr>
        <w:t>In our example, a pair plot has been used to show the relationship between two Categorical variables.</w:t>
      </w:r>
    </w:p>
    <w:p w:rsidR="00E61F00" w:rsidRPr="00E61F00" w:rsidRDefault="00E61F00" w:rsidP="00E61F00"/>
    <w:p w:rsidR="00E61F00" w:rsidRDefault="00E61F00" w:rsidP="003E66A3">
      <w:pPr>
        <w:tabs>
          <w:tab w:val="left" w:pos="1997"/>
        </w:tabs>
        <w:rPr>
          <w:rStyle w:val="SubtleEmphasis"/>
          <w:rFonts w:ascii="Consolas" w:hAnsi="Consolas"/>
          <w:i w:val="0"/>
          <w:iCs w:val="0"/>
          <w:sz w:val="28"/>
          <w:szCs w:val="28"/>
        </w:rPr>
      </w:pPr>
    </w:p>
    <w:p w:rsidR="00E61F00" w:rsidRPr="00FF2B34" w:rsidRDefault="00E61F00" w:rsidP="00E61F00">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 :</w:t>
      </w:r>
    </w:p>
    <w:p w:rsidR="009F6C2C" w:rsidRPr="00E61F00" w:rsidRDefault="009F6C2C" w:rsidP="00E61F00">
      <w:pPr>
        <w:tabs>
          <w:tab w:val="left" w:pos="1997"/>
        </w:tabs>
        <w:rPr>
          <w:rStyle w:val="SubtleEmphasis"/>
          <w:rFonts w:ascii="Consolas" w:hAnsi="Consolas"/>
          <w:i w:val="0"/>
          <w:iCs w:val="0"/>
          <w:sz w:val="28"/>
          <w:szCs w:val="28"/>
        </w:rPr>
      </w:pP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Subset the DataFrame with the selected columns</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selected_df = df[columns_for_analysis]</w:t>
      </w:r>
    </w:p>
    <w:p w:rsidR="009F6C2C" w:rsidRDefault="009F6C2C" w:rsidP="00E61F00">
      <w:pPr>
        <w:tabs>
          <w:tab w:val="left" w:pos="1997"/>
        </w:tabs>
        <w:rPr>
          <w:rStyle w:val="SubtleEmphasis"/>
          <w:rFonts w:ascii="Consolas" w:hAnsi="Consolas"/>
          <w:i w:val="0"/>
          <w:iCs w:val="0"/>
          <w:sz w:val="28"/>
          <w:szCs w:val="28"/>
        </w:rPr>
      </w:pP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Bivariate analysis: Numerical vs. Numerical (AUTHORIZED_CAP vs. PAIDUP_CAPITAL)</w:t>
      </w:r>
    </w:p>
    <w:p w:rsidR="009F6C2C" w:rsidRDefault="009F6C2C" w:rsidP="00E61F00">
      <w:pPr>
        <w:tabs>
          <w:tab w:val="left" w:pos="1997"/>
        </w:tabs>
        <w:rPr>
          <w:rStyle w:val="SubtleEmphasis"/>
          <w:rFonts w:ascii="Consolas" w:hAnsi="Consolas"/>
          <w:i w:val="0"/>
          <w:iCs w:val="0"/>
          <w:sz w:val="28"/>
          <w:szCs w:val="28"/>
        </w:rPr>
      </w:pP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plt.figure(figsize=(8, 6))</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sns.scatterplot(x='AUTHORIZED_CAP', y='PAIDUP_CAPITAL', data=selected_df)</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lastRenderedPageBreak/>
        <w:t>plt.title('AUTHORIZED_CAP vs. PAIDUP_CAPITAL')</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plt.xlabel('AUTHORIZED_CAP')</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plt.ylabel('PAIDUP_CAPITAL')</w:t>
      </w:r>
    </w:p>
    <w:p w:rsid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plt.show()</w:t>
      </w:r>
    </w:p>
    <w:p w:rsidR="00E61F00" w:rsidRPr="00E61F00" w:rsidRDefault="00E61F00" w:rsidP="00E61F00">
      <w:pPr>
        <w:tabs>
          <w:tab w:val="left" w:pos="1997"/>
        </w:tabs>
        <w:rPr>
          <w:rStyle w:val="SubtleEmphasis"/>
          <w:rFonts w:ascii="Consolas" w:hAnsi="Consolas"/>
          <w:i w:val="0"/>
          <w:iCs w:val="0"/>
          <w:sz w:val="28"/>
          <w:szCs w:val="28"/>
        </w:rPr>
      </w:pPr>
      <w:r>
        <w:rPr>
          <w:rStyle w:val="SubtleEmphasis"/>
          <w:rFonts w:ascii="Consolas" w:hAnsi="Consolas"/>
          <w:noProof/>
          <w:sz w:val="28"/>
          <w:szCs w:val="28"/>
        </w:rPr>
        <w:drawing>
          <wp:inline distT="0" distB="0" distL="0" distR="0">
            <wp:extent cx="5943600" cy="470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709160"/>
                    </a:xfrm>
                    <a:prstGeom prst="rect">
                      <a:avLst/>
                    </a:prstGeom>
                    <a:noFill/>
                    <a:ln>
                      <a:noFill/>
                    </a:ln>
                  </pic:spPr>
                </pic:pic>
              </a:graphicData>
            </a:graphic>
          </wp:inline>
        </w:drawing>
      </w:r>
    </w:p>
    <w:p w:rsidR="00E61F00" w:rsidRPr="00E61F00" w:rsidRDefault="00E61F00"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Bivariate analysis: Categorical vs. Categorical (COMPANY_STATUS vs. REGISTERED_STATE)</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crosstab = pd.crosstab(selected_df['COMPANY_STATUS'], selected_df['REGISTERED_STATE'])</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crosstab.plot(kind='bar', stacked=True, figsize=(10, 6))</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plt.title('COMPANY_STATUS vs. REGISTERED_STATE')</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plt.xlabel('COMPANY_STATUS')</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plt.ylabel('Count')</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plt.xticks(rotation=45)</w:t>
      </w:r>
    </w:p>
    <w:p w:rsid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plt.show()</w:t>
      </w:r>
    </w:p>
    <w:p w:rsidR="00E61F00" w:rsidRPr="00E61F00" w:rsidRDefault="00E61F00" w:rsidP="00E61F00">
      <w:pPr>
        <w:tabs>
          <w:tab w:val="left" w:pos="1997"/>
        </w:tabs>
        <w:rPr>
          <w:rStyle w:val="SubtleEmphasis"/>
          <w:rFonts w:ascii="Consolas" w:hAnsi="Consolas"/>
          <w:i w:val="0"/>
          <w:iCs w:val="0"/>
          <w:sz w:val="28"/>
          <w:szCs w:val="28"/>
        </w:rPr>
      </w:pPr>
      <w:r>
        <w:rPr>
          <w:rStyle w:val="SubtleEmphasis"/>
          <w:rFonts w:ascii="Consolas" w:hAnsi="Consolas"/>
          <w:noProof/>
          <w:sz w:val="28"/>
          <w:szCs w:val="28"/>
        </w:rPr>
        <w:drawing>
          <wp:inline distT="0" distB="0" distL="0" distR="0">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908425"/>
                    </a:xfrm>
                    <a:prstGeom prst="rect">
                      <a:avLst/>
                    </a:prstGeom>
                    <a:noFill/>
                    <a:ln>
                      <a:noFill/>
                    </a:ln>
                  </pic:spPr>
                </pic:pic>
              </a:graphicData>
            </a:graphic>
          </wp:inline>
        </w:drawing>
      </w:r>
    </w:p>
    <w:p w:rsidR="00E61F00" w:rsidRPr="00E61F00" w:rsidRDefault="00E61F00"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FF2B34" w:rsidRDefault="00FF2B34" w:rsidP="00E61F00">
      <w:pPr>
        <w:tabs>
          <w:tab w:val="left" w:pos="1997"/>
        </w:tabs>
        <w:rPr>
          <w:rStyle w:val="SubtleEmphasis"/>
          <w:rFonts w:ascii="Consolas" w:hAnsi="Consolas"/>
          <w:i w:val="0"/>
          <w:iCs w:val="0"/>
          <w:sz w:val="28"/>
          <w:szCs w:val="28"/>
        </w:rPr>
      </w:pP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 Bivariate analysis: Categorical vs. Numerical (COMPANY_CATEGORY vs. AUTHORIZED_CAP)</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plt.figure(figsize=(12, 6))</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sns.boxplot(x='COMPANY_CATEGORY', y='AUTHORIZED_CAP', data=selected_df)</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plt.title('COMPANY_CATEGORY vs. AUTHORIZED_CAP')</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plt.xlabel('COMPANY_CATEGORY')</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plt.ylabel('AUTHORIZED_CAP')</w:t>
      </w:r>
    </w:p>
    <w:p w:rsidR="00E61F00" w:rsidRP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plt.xticks(rotation=45)</w:t>
      </w:r>
    </w:p>
    <w:p w:rsidR="00E61F00" w:rsidRDefault="00E61F00" w:rsidP="00E61F00">
      <w:pPr>
        <w:tabs>
          <w:tab w:val="left" w:pos="1997"/>
        </w:tabs>
        <w:rPr>
          <w:rStyle w:val="SubtleEmphasis"/>
          <w:rFonts w:ascii="Consolas" w:hAnsi="Consolas"/>
          <w:i w:val="0"/>
          <w:iCs w:val="0"/>
          <w:sz w:val="28"/>
          <w:szCs w:val="28"/>
        </w:rPr>
      </w:pPr>
      <w:r w:rsidRPr="00E61F00">
        <w:rPr>
          <w:rStyle w:val="SubtleEmphasis"/>
          <w:rFonts w:ascii="Consolas" w:hAnsi="Consolas"/>
          <w:i w:val="0"/>
          <w:iCs w:val="0"/>
          <w:sz w:val="28"/>
          <w:szCs w:val="28"/>
        </w:rPr>
        <w:t>plt.show()</w:t>
      </w:r>
    </w:p>
    <w:p w:rsidR="00E61F00" w:rsidRDefault="00E61F00" w:rsidP="00E61F00">
      <w:pPr>
        <w:tabs>
          <w:tab w:val="left" w:pos="1997"/>
        </w:tabs>
        <w:rPr>
          <w:rStyle w:val="SubtleEmphasis"/>
          <w:rFonts w:ascii="Consolas" w:hAnsi="Consolas"/>
          <w:i w:val="0"/>
          <w:iCs w:val="0"/>
          <w:sz w:val="28"/>
          <w:szCs w:val="28"/>
        </w:rPr>
      </w:pPr>
    </w:p>
    <w:p w:rsidR="009F6C2C" w:rsidRPr="009F6C2C" w:rsidRDefault="00E61F00" w:rsidP="009F6C2C">
      <w:pPr>
        <w:tabs>
          <w:tab w:val="left" w:pos="1997"/>
        </w:tabs>
        <w:rPr>
          <w:rStyle w:val="SubtleEmphasis"/>
          <w:rFonts w:ascii="Consolas" w:hAnsi="Consolas"/>
          <w:i w:val="0"/>
          <w:iCs w:val="0"/>
          <w:sz w:val="28"/>
          <w:szCs w:val="28"/>
        </w:rPr>
      </w:pPr>
      <w:r>
        <w:rPr>
          <w:rStyle w:val="SubtleEmphasis"/>
          <w:rFonts w:ascii="Consolas" w:hAnsi="Consolas"/>
          <w:noProof/>
          <w:sz w:val="28"/>
          <w:szCs w:val="28"/>
        </w:rPr>
        <w:drawing>
          <wp:inline distT="0" distB="0" distL="0" distR="0">
            <wp:extent cx="5943600" cy="4156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56710"/>
                    </a:xfrm>
                    <a:prstGeom prst="rect">
                      <a:avLst/>
                    </a:prstGeom>
                    <a:noFill/>
                    <a:ln>
                      <a:noFill/>
                    </a:ln>
                  </pic:spPr>
                </pic:pic>
              </a:graphicData>
            </a:graphic>
          </wp:inline>
        </w:drawing>
      </w:r>
    </w:p>
    <w:p w:rsidR="009F6C2C" w:rsidRDefault="009F6C2C" w:rsidP="009F6C2C">
      <w:pPr>
        <w:tabs>
          <w:tab w:val="left" w:pos="1997"/>
        </w:tabs>
        <w:rPr>
          <w:rStyle w:val="SubtleEmphasis"/>
          <w:rFonts w:ascii="Consolas" w:hAnsi="Consolas"/>
          <w:i w:val="0"/>
          <w:iCs w:val="0"/>
          <w:sz w:val="28"/>
          <w:szCs w:val="28"/>
        </w:rPr>
      </w:pPr>
    </w:p>
    <w:p w:rsidR="009F6C2C" w:rsidRDefault="009F6C2C" w:rsidP="009F6C2C">
      <w:pPr>
        <w:tabs>
          <w:tab w:val="left" w:pos="1997"/>
        </w:tabs>
        <w:rPr>
          <w:rStyle w:val="SubtleEmphasis"/>
          <w:rFonts w:ascii="Consolas" w:hAnsi="Consolas"/>
          <w:i w:val="0"/>
          <w:iCs w:val="0"/>
          <w:sz w:val="28"/>
          <w:szCs w:val="28"/>
        </w:rPr>
      </w:pPr>
    </w:p>
    <w:p w:rsidR="009F6C2C" w:rsidRDefault="009F6C2C" w:rsidP="009F6C2C">
      <w:pPr>
        <w:tabs>
          <w:tab w:val="left" w:pos="1997"/>
        </w:tabs>
        <w:rPr>
          <w:rStyle w:val="SubtleEmphasis"/>
          <w:rFonts w:ascii="Consolas" w:hAnsi="Consolas"/>
          <w:i w:val="0"/>
          <w:iCs w:val="0"/>
          <w:sz w:val="28"/>
          <w:szCs w:val="28"/>
        </w:rPr>
      </w:pPr>
    </w:p>
    <w:p w:rsidR="009F6C2C" w:rsidRPr="009F6C2C"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 Plot the pair plot</w:t>
      </w:r>
    </w:p>
    <w:p w:rsidR="009F6C2C" w:rsidRPr="009F6C2C"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sns.pairplot(selected_df, diag_kind='kde', height=2.5)</w:t>
      </w:r>
    </w:p>
    <w:p w:rsidR="009F6C2C" w:rsidRPr="009F6C2C"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plt.suptitle('Pair Plot for Selected Columns', y=1.02)</w:t>
      </w:r>
    </w:p>
    <w:p w:rsidR="00E61F00" w:rsidRDefault="009F6C2C" w:rsidP="009F6C2C">
      <w:pPr>
        <w:tabs>
          <w:tab w:val="left" w:pos="1997"/>
        </w:tabs>
        <w:rPr>
          <w:rStyle w:val="SubtleEmphasis"/>
          <w:rFonts w:ascii="Consolas" w:hAnsi="Consolas"/>
          <w:i w:val="0"/>
          <w:iCs w:val="0"/>
          <w:sz w:val="28"/>
          <w:szCs w:val="28"/>
        </w:rPr>
      </w:pPr>
      <w:r w:rsidRPr="009F6C2C">
        <w:rPr>
          <w:rStyle w:val="SubtleEmphasis"/>
          <w:rFonts w:ascii="Consolas" w:hAnsi="Consolas"/>
          <w:i w:val="0"/>
          <w:iCs w:val="0"/>
          <w:sz w:val="28"/>
          <w:szCs w:val="28"/>
        </w:rPr>
        <w:t>plt.show()</w:t>
      </w:r>
    </w:p>
    <w:p w:rsidR="009F6C2C" w:rsidRDefault="009F6C2C" w:rsidP="009F6C2C">
      <w:pPr>
        <w:tabs>
          <w:tab w:val="left" w:pos="1997"/>
        </w:tabs>
        <w:rPr>
          <w:rStyle w:val="SubtleEmphasis"/>
          <w:rFonts w:ascii="Consolas" w:hAnsi="Consolas"/>
          <w:noProof/>
          <w:sz w:val="28"/>
          <w:szCs w:val="28"/>
        </w:rPr>
      </w:pPr>
      <w:r>
        <w:rPr>
          <w:rStyle w:val="SubtleEmphasis"/>
          <w:rFonts w:ascii="Consolas" w:hAnsi="Consolas"/>
          <w:noProof/>
          <w:sz w:val="28"/>
          <w:szCs w:val="28"/>
        </w:rPr>
        <w:drawing>
          <wp:inline distT="0" distB="0" distL="0" distR="0">
            <wp:extent cx="5262113" cy="54918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073" cy="5492863"/>
                    </a:xfrm>
                    <a:prstGeom prst="rect">
                      <a:avLst/>
                    </a:prstGeom>
                    <a:noFill/>
                    <a:ln>
                      <a:noFill/>
                    </a:ln>
                  </pic:spPr>
                </pic:pic>
              </a:graphicData>
            </a:graphic>
          </wp:inline>
        </w:drawing>
      </w:r>
    </w:p>
    <w:p w:rsidR="009F6C2C" w:rsidRPr="009F6C2C" w:rsidRDefault="009F6C2C" w:rsidP="009F6C2C">
      <w:pPr>
        <w:rPr>
          <w:rFonts w:ascii="Consolas" w:hAnsi="Consolas"/>
          <w:sz w:val="28"/>
          <w:szCs w:val="28"/>
        </w:rPr>
      </w:pPr>
    </w:p>
    <w:p w:rsidR="009F6C2C" w:rsidRPr="009F6C2C" w:rsidRDefault="009F6C2C" w:rsidP="009F6C2C">
      <w:pPr>
        <w:rPr>
          <w:rFonts w:ascii="Consolas" w:hAnsi="Consolas"/>
          <w:sz w:val="28"/>
          <w:szCs w:val="28"/>
        </w:rPr>
      </w:pPr>
    </w:p>
    <w:p w:rsidR="009F6C2C" w:rsidRPr="009F6C2C" w:rsidRDefault="009F6C2C" w:rsidP="009F6C2C">
      <w:pPr>
        <w:rPr>
          <w:rFonts w:ascii="Consolas" w:hAnsi="Consolas"/>
          <w:sz w:val="28"/>
          <w:szCs w:val="28"/>
        </w:rPr>
      </w:pPr>
    </w:p>
    <w:p w:rsidR="009F6C2C" w:rsidRPr="00FF2B34" w:rsidRDefault="009F6C2C" w:rsidP="00A53DD3">
      <w:pPr>
        <w:pBdr>
          <w:left w:val="triple" w:sz="4" w:space="4" w:color="auto"/>
        </w:pBdr>
        <w:rPr>
          <w:rFonts w:ascii="Times New Roman" w:hAnsi="Times New Roman" w:cs="Times New Roman"/>
          <w:b/>
          <w:sz w:val="44"/>
          <w:szCs w:val="44"/>
        </w:rPr>
      </w:pPr>
      <w:r w:rsidRPr="00A53DD3">
        <w:rPr>
          <w:rFonts w:ascii="Times New Roman" w:hAnsi="Times New Roman" w:cs="Times New Roman"/>
          <w:b/>
          <w:bCs/>
          <w:sz w:val="48"/>
          <w:szCs w:val="48"/>
        </w:rPr>
        <w:t>EDA Multivariate Analysis</w:t>
      </w:r>
    </w:p>
    <w:p w:rsidR="009F6C2C" w:rsidRPr="00FF2B34" w:rsidRDefault="009F6C2C" w:rsidP="00FF2B34">
      <w:pPr>
        <w:ind w:firstLine="720"/>
        <w:rPr>
          <w:rFonts w:ascii="Bell MT" w:hAnsi="Bell MT" w:cs="Times New Roman"/>
          <w:sz w:val="36"/>
          <w:szCs w:val="36"/>
        </w:rPr>
      </w:pPr>
    </w:p>
    <w:p w:rsidR="009F6C2C" w:rsidRPr="00FF2B34" w:rsidRDefault="009F6C2C" w:rsidP="00FF2B34">
      <w:pPr>
        <w:ind w:firstLine="720"/>
        <w:rPr>
          <w:rFonts w:ascii="Bell MT" w:hAnsi="Bell MT" w:cs="Times New Roman"/>
          <w:sz w:val="36"/>
          <w:szCs w:val="36"/>
        </w:rPr>
      </w:pPr>
      <w:r w:rsidRPr="00FF2B34">
        <w:rPr>
          <w:rFonts w:ascii="Bell MT" w:hAnsi="Bell MT" w:cs="Times New Roman"/>
          <w:sz w:val="36"/>
          <w:szCs w:val="36"/>
        </w:rPr>
        <w:t> Multivariate analysis is one of the most useful methods to determine relationships and analyze patterns for any dataset.</w:t>
      </w:r>
    </w:p>
    <w:p w:rsidR="009F6C2C" w:rsidRPr="009F6C2C" w:rsidRDefault="009F6C2C" w:rsidP="00FF2B34">
      <w:pPr>
        <w:ind w:firstLine="720"/>
        <w:rPr>
          <w:rFonts w:ascii="Bell MT" w:hAnsi="Bell MT" w:cs="Times New Roman"/>
          <w:sz w:val="36"/>
          <w:szCs w:val="36"/>
        </w:rPr>
      </w:pPr>
      <w:r w:rsidRPr="009F6C2C">
        <w:rPr>
          <w:rFonts w:ascii="Bell MT" w:hAnsi="Bell MT" w:cs="Times New Roman"/>
          <w:sz w:val="36"/>
          <w:szCs w:val="36"/>
        </w:rPr>
        <w:t>A heat map is widely been used for Multivariate Analysis</w:t>
      </w:r>
    </w:p>
    <w:p w:rsidR="009F6C2C" w:rsidRPr="009F6C2C" w:rsidRDefault="009F6C2C" w:rsidP="00FF2B34">
      <w:pPr>
        <w:ind w:firstLine="720"/>
        <w:rPr>
          <w:rFonts w:ascii="Bell MT" w:hAnsi="Bell MT" w:cs="Times New Roman"/>
          <w:sz w:val="36"/>
          <w:szCs w:val="36"/>
        </w:rPr>
      </w:pPr>
      <w:r w:rsidRPr="009F6C2C">
        <w:rPr>
          <w:rFonts w:ascii="Bell MT" w:hAnsi="Bell MT" w:cs="Times New Roman"/>
          <w:sz w:val="36"/>
          <w:szCs w:val="36"/>
        </w:rPr>
        <w:t>Heat Map gives the correlation between the variables, whether it has a positive or negative correlation.</w:t>
      </w:r>
    </w:p>
    <w:p w:rsidR="009F6C2C" w:rsidRPr="009F6C2C" w:rsidRDefault="009F6C2C" w:rsidP="00FF2B34">
      <w:pPr>
        <w:ind w:firstLine="720"/>
        <w:rPr>
          <w:rFonts w:ascii="Bell MT" w:hAnsi="Bell MT" w:cs="Times New Roman"/>
          <w:sz w:val="36"/>
          <w:szCs w:val="36"/>
        </w:rPr>
      </w:pPr>
      <w:r w:rsidRPr="009F6C2C">
        <w:rPr>
          <w:rFonts w:ascii="Bell MT" w:hAnsi="Bell MT" w:cs="Times New Roman"/>
          <w:sz w:val="36"/>
          <w:szCs w:val="36"/>
        </w:rPr>
        <w:t>In our example heat map shows the correlation between the variables.</w:t>
      </w:r>
    </w:p>
    <w:p w:rsidR="00FF2B34" w:rsidRDefault="00FF2B34" w:rsidP="00FF2B34">
      <w:pPr>
        <w:tabs>
          <w:tab w:val="left" w:pos="1997"/>
        </w:tabs>
        <w:rPr>
          <w:rFonts w:ascii="Times New Roman" w:hAnsi="Times New Roman" w:cs="Times New Roman"/>
          <w:b/>
          <w:sz w:val="44"/>
          <w:szCs w:val="44"/>
        </w:rPr>
      </w:pPr>
    </w:p>
    <w:p w:rsidR="00B8705F" w:rsidRPr="00FF2B34" w:rsidRDefault="00B8705F" w:rsidP="00FF2B34">
      <w:pPr>
        <w:tabs>
          <w:tab w:val="left" w:pos="1997"/>
        </w:tabs>
        <w:rPr>
          <w:rFonts w:ascii="Times New Roman" w:hAnsi="Times New Roman" w:cs="Times New Roman"/>
          <w:b/>
          <w:sz w:val="44"/>
          <w:szCs w:val="44"/>
        </w:rPr>
      </w:pPr>
      <w:r w:rsidRPr="00FF2B34">
        <w:rPr>
          <w:rFonts w:ascii="Times New Roman" w:hAnsi="Times New Roman" w:cs="Times New Roman"/>
          <w:b/>
          <w:sz w:val="44"/>
          <w:szCs w:val="44"/>
        </w:rPr>
        <w:t>Program :</w:t>
      </w:r>
    </w:p>
    <w:p w:rsidR="00B8705F" w:rsidRDefault="00B8705F" w:rsidP="009F6C2C">
      <w:pPr>
        <w:rPr>
          <w:rFonts w:ascii="Lato" w:hAnsi="Lato"/>
          <w:color w:val="222222"/>
          <w:sz w:val="32"/>
          <w:szCs w:val="32"/>
          <w:shd w:val="clear" w:color="auto" w:fill="FFFFFF"/>
        </w:rPr>
      </w:pP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Select the specified columns for analysis</w:t>
      </w: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columns_for_analysis = ['AUTHORIZED_CAP', 'PAIDUP_CAPITAL']</w:t>
      </w:r>
    </w:p>
    <w:p w:rsidR="00B8705F" w:rsidRPr="00B8705F" w:rsidRDefault="00B8705F" w:rsidP="00B8705F">
      <w:pPr>
        <w:tabs>
          <w:tab w:val="left" w:pos="5855"/>
        </w:tabs>
        <w:rPr>
          <w:rFonts w:ascii="Consolas" w:hAnsi="Consolas"/>
          <w:sz w:val="28"/>
          <w:szCs w:val="28"/>
        </w:rPr>
      </w:pP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Subset the DataFrame with the selected columns</w:t>
      </w: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selected_df = df[columns_for_analysis]</w:t>
      </w:r>
    </w:p>
    <w:p w:rsidR="00B8705F" w:rsidRPr="00B8705F" w:rsidRDefault="00B8705F" w:rsidP="00B8705F">
      <w:pPr>
        <w:tabs>
          <w:tab w:val="left" w:pos="5855"/>
        </w:tabs>
        <w:rPr>
          <w:rFonts w:ascii="Consolas" w:hAnsi="Consolas"/>
          <w:sz w:val="28"/>
          <w:szCs w:val="28"/>
        </w:rPr>
      </w:pP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Convert columns to numeric (if they're not already)</w:t>
      </w: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selected_df = selected_df.apply(pd.to_numeric, errors='coerce')</w:t>
      </w:r>
    </w:p>
    <w:p w:rsidR="00B8705F" w:rsidRPr="00B8705F" w:rsidRDefault="00B8705F" w:rsidP="00B8705F">
      <w:pPr>
        <w:tabs>
          <w:tab w:val="left" w:pos="5855"/>
        </w:tabs>
        <w:rPr>
          <w:rFonts w:ascii="Consolas" w:hAnsi="Consolas"/>
          <w:sz w:val="28"/>
          <w:szCs w:val="28"/>
        </w:rPr>
      </w:pP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Calculate the correlation matrix</w:t>
      </w: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lastRenderedPageBreak/>
        <w:t>correlation_matrix = selected_df.corr()</w:t>
      </w:r>
    </w:p>
    <w:p w:rsidR="00B8705F" w:rsidRPr="00B8705F" w:rsidRDefault="00B8705F" w:rsidP="00B8705F">
      <w:pPr>
        <w:tabs>
          <w:tab w:val="left" w:pos="5855"/>
        </w:tabs>
        <w:rPr>
          <w:rFonts w:ascii="Consolas" w:hAnsi="Consolas"/>
          <w:sz w:val="28"/>
          <w:szCs w:val="28"/>
        </w:rPr>
      </w:pP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 Plot the heatmap</w:t>
      </w: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plt.figure(figsize=(6, 4))</w:t>
      </w: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sns.heatmap(correlation_matrix, annot=True, cmap='coolwarm', fmt='.2f', linewidths=0.5)</w:t>
      </w:r>
    </w:p>
    <w:p w:rsidR="00B8705F" w:rsidRPr="00B8705F" w:rsidRDefault="00B8705F" w:rsidP="00B8705F">
      <w:pPr>
        <w:tabs>
          <w:tab w:val="left" w:pos="5855"/>
        </w:tabs>
        <w:rPr>
          <w:rFonts w:ascii="Consolas" w:hAnsi="Consolas"/>
          <w:sz w:val="28"/>
          <w:szCs w:val="28"/>
        </w:rPr>
      </w:pPr>
      <w:r w:rsidRPr="00B8705F">
        <w:rPr>
          <w:rFonts w:ascii="Consolas" w:hAnsi="Consolas"/>
          <w:sz w:val="28"/>
          <w:szCs w:val="28"/>
        </w:rPr>
        <w:t>plt.title('Correlation Matrix Heatmap')</w:t>
      </w:r>
    </w:p>
    <w:p w:rsidR="009F6C2C" w:rsidRDefault="00B8705F" w:rsidP="00B8705F">
      <w:pPr>
        <w:tabs>
          <w:tab w:val="left" w:pos="5855"/>
        </w:tabs>
        <w:rPr>
          <w:rFonts w:ascii="Consolas" w:hAnsi="Consolas"/>
          <w:sz w:val="28"/>
          <w:szCs w:val="28"/>
        </w:rPr>
      </w:pPr>
      <w:r w:rsidRPr="00B8705F">
        <w:rPr>
          <w:rFonts w:ascii="Consolas" w:hAnsi="Consolas"/>
          <w:sz w:val="28"/>
          <w:szCs w:val="28"/>
        </w:rPr>
        <w:t>plt.show()</w:t>
      </w:r>
    </w:p>
    <w:p w:rsidR="00B8705F" w:rsidRDefault="00B8705F" w:rsidP="00B8705F">
      <w:pPr>
        <w:tabs>
          <w:tab w:val="left" w:pos="5855"/>
        </w:tabs>
        <w:rPr>
          <w:rFonts w:ascii="Consolas" w:hAnsi="Consolas"/>
          <w:noProof/>
          <w:sz w:val="28"/>
          <w:szCs w:val="28"/>
        </w:rPr>
      </w:pPr>
      <w:r>
        <w:rPr>
          <w:rFonts w:ascii="Consolas" w:hAnsi="Consolas"/>
          <w:noProof/>
          <w:sz w:val="28"/>
          <w:szCs w:val="28"/>
        </w:rPr>
        <w:drawing>
          <wp:inline distT="0" distB="0" distL="0" distR="0">
            <wp:extent cx="4598035" cy="341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8035" cy="3416300"/>
                    </a:xfrm>
                    <a:prstGeom prst="rect">
                      <a:avLst/>
                    </a:prstGeom>
                    <a:noFill/>
                    <a:ln>
                      <a:noFill/>
                    </a:ln>
                  </pic:spPr>
                </pic:pic>
              </a:graphicData>
            </a:graphic>
          </wp:inline>
        </w:drawing>
      </w:r>
    </w:p>
    <w:p w:rsidR="00B8705F" w:rsidRPr="00B8705F" w:rsidRDefault="00B8705F" w:rsidP="00B8705F">
      <w:pPr>
        <w:rPr>
          <w:rFonts w:ascii="Consolas" w:hAnsi="Consolas"/>
          <w:sz w:val="28"/>
          <w:szCs w:val="28"/>
        </w:rPr>
      </w:pPr>
    </w:p>
    <w:p w:rsidR="00B8705F" w:rsidRPr="00B8705F" w:rsidRDefault="00B8705F" w:rsidP="00B8705F">
      <w:pPr>
        <w:rPr>
          <w:rFonts w:ascii="Consolas" w:hAnsi="Consolas"/>
          <w:sz w:val="28"/>
          <w:szCs w:val="28"/>
        </w:rPr>
      </w:pPr>
    </w:p>
    <w:p w:rsidR="00B8705F" w:rsidRPr="00B8705F" w:rsidRDefault="00B8705F" w:rsidP="00B8705F">
      <w:pPr>
        <w:rPr>
          <w:rFonts w:ascii="Consolas" w:hAnsi="Consolas"/>
          <w:sz w:val="28"/>
          <w:szCs w:val="28"/>
        </w:rPr>
      </w:pPr>
    </w:p>
    <w:p w:rsidR="00B8705F" w:rsidRPr="00B8705F" w:rsidRDefault="00B8705F" w:rsidP="00B8705F">
      <w:pPr>
        <w:rPr>
          <w:rFonts w:ascii="Consolas" w:hAnsi="Consolas"/>
          <w:sz w:val="28"/>
          <w:szCs w:val="28"/>
        </w:rPr>
      </w:pPr>
    </w:p>
    <w:p w:rsidR="00B8705F" w:rsidRPr="00B8705F" w:rsidRDefault="00B8705F" w:rsidP="00B8705F">
      <w:pPr>
        <w:rPr>
          <w:rFonts w:ascii="Consolas" w:hAnsi="Consolas"/>
          <w:sz w:val="28"/>
          <w:szCs w:val="28"/>
        </w:rPr>
      </w:pPr>
    </w:p>
    <w:p w:rsidR="00B8705F" w:rsidRPr="00B8705F" w:rsidRDefault="00B8705F" w:rsidP="00B8705F">
      <w:pPr>
        <w:rPr>
          <w:rFonts w:ascii="Consolas" w:hAnsi="Consolas"/>
          <w:sz w:val="28"/>
          <w:szCs w:val="28"/>
        </w:rPr>
      </w:pPr>
    </w:p>
    <w:p w:rsidR="00B8705F" w:rsidRDefault="00B8705F" w:rsidP="00B8705F">
      <w:pPr>
        <w:rPr>
          <w:rFonts w:ascii="Consolas" w:hAnsi="Consolas"/>
          <w:noProof/>
          <w:sz w:val="28"/>
          <w:szCs w:val="28"/>
        </w:rPr>
      </w:pPr>
    </w:p>
    <w:p w:rsidR="00B8705F" w:rsidRDefault="00B8705F" w:rsidP="00B8705F">
      <w:pPr>
        <w:jc w:val="center"/>
        <w:rPr>
          <w:rFonts w:ascii="Consolas" w:hAnsi="Consolas"/>
          <w:sz w:val="28"/>
          <w:szCs w:val="28"/>
        </w:rPr>
      </w:pPr>
    </w:p>
    <w:p w:rsidR="00B8705F" w:rsidRPr="00A53DD3" w:rsidRDefault="004C703E" w:rsidP="00A53DD3">
      <w:pPr>
        <w:pBdr>
          <w:left w:val="triple" w:sz="4" w:space="4" w:color="auto"/>
        </w:pBdr>
        <w:rPr>
          <w:rFonts w:ascii="Times New Roman" w:hAnsi="Times New Roman" w:cs="Times New Roman"/>
          <w:b/>
          <w:bCs/>
          <w:sz w:val="48"/>
          <w:szCs w:val="48"/>
        </w:rPr>
      </w:pPr>
      <w:r w:rsidRPr="00A53DD3">
        <w:rPr>
          <w:rFonts w:ascii="Times New Roman" w:hAnsi="Times New Roman" w:cs="Times New Roman"/>
          <w:b/>
          <w:bCs/>
          <w:sz w:val="48"/>
          <w:szCs w:val="48"/>
        </w:rPr>
        <w:t>Conclusion</w:t>
      </w:r>
    </w:p>
    <w:p w:rsidR="004C703E" w:rsidRPr="004C703E" w:rsidRDefault="004C703E" w:rsidP="004C703E">
      <w:pPr>
        <w:rPr>
          <w:rFonts w:ascii="Times New Roman" w:hAnsi="Times New Roman" w:cs="Times New Roman"/>
          <w:sz w:val="32"/>
          <w:szCs w:val="32"/>
        </w:rPr>
      </w:pPr>
    </w:p>
    <w:p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In the task of exploring and predicting company registration trends using data obtained from the Registrar of Companies (RoC), a comprehensive approach was adopted involving data collection, data preprocessing, and exploratory data analysis (EDA). Initially, data was collected from various sources including RoC records, financial data, industry information, and market indicators. This data encompassed essential attributes such as corporate identification numbers, company names, registration dates, financial figures, business activities, and more.</w:t>
      </w:r>
    </w:p>
    <w:p w:rsidR="004C703E" w:rsidRPr="00C023F1" w:rsidRDefault="004C703E" w:rsidP="00C023F1">
      <w:pPr>
        <w:ind w:firstLine="720"/>
        <w:rPr>
          <w:rFonts w:ascii="Bell MT" w:hAnsi="Bell MT" w:cs="Times New Roman"/>
          <w:sz w:val="36"/>
          <w:szCs w:val="36"/>
        </w:rPr>
      </w:pPr>
    </w:p>
    <w:p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The subsequent step involved data preprocessing, where meticulous attention was given to handling missing values and converting data types to ensure consistency and accuracy in the dataset. Techniques such as imputation were utilized to manage missing data, and categorical variables were appropriately encoded to facilitate subsequent analysis. Furthermore, numerical features were scaled to a consistent range, while relevant date columns were transformed for improved insights.</w:t>
      </w:r>
    </w:p>
    <w:p w:rsidR="004C703E" w:rsidRPr="00C023F1" w:rsidRDefault="004C703E" w:rsidP="00C023F1">
      <w:pPr>
        <w:ind w:firstLine="720"/>
        <w:rPr>
          <w:rFonts w:ascii="Bell MT" w:hAnsi="Bell MT" w:cs="Times New Roman"/>
          <w:sz w:val="36"/>
          <w:szCs w:val="36"/>
        </w:rPr>
      </w:pPr>
    </w:p>
    <w:p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 xml:space="preserve">Following data preprocessing, univariate analysis was conducted, scrutinizing individual features to grasp their distributions, frequencies, and unique values. This analysis shed light on the status and characteristics of companies, their </w:t>
      </w:r>
      <w:r w:rsidRPr="00C023F1">
        <w:rPr>
          <w:rFonts w:ascii="Bell MT" w:hAnsi="Bell MT" w:cs="Times New Roman"/>
          <w:sz w:val="36"/>
          <w:szCs w:val="36"/>
        </w:rPr>
        <w:lastRenderedPageBreak/>
        <w:t>registration dates, authorized and paid-up capital, and other crucial aspects. Moving to bivariate analysis, relationships between pairs of variables were explored, offering insights into potential correlations and patterns. Specifically, correlations between authorized capital and paid-up capital were studied, revealing interesting trends.</w:t>
      </w:r>
    </w:p>
    <w:p w:rsidR="004C703E" w:rsidRPr="00C023F1" w:rsidRDefault="004C703E" w:rsidP="00C023F1">
      <w:pPr>
        <w:ind w:firstLine="720"/>
        <w:rPr>
          <w:rFonts w:ascii="Bell MT" w:hAnsi="Bell MT" w:cs="Times New Roman"/>
          <w:sz w:val="36"/>
          <w:szCs w:val="36"/>
        </w:rPr>
      </w:pPr>
    </w:p>
    <w:p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Finally, multivariate analysis was employed, focusing on understanding the interrelationships between multiple variables. A correlation matrix and heatmap were constructed, illuminating the associations between selected numeric features such as authorized capital and paid-up capital. The heatmap visually represented the strength and direction of these relationships, providing valuable insights for further analysis and predictions.</w:t>
      </w:r>
    </w:p>
    <w:p w:rsidR="004C703E" w:rsidRPr="00C023F1" w:rsidRDefault="004C703E" w:rsidP="00C023F1">
      <w:pPr>
        <w:ind w:firstLine="720"/>
        <w:rPr>
          <w:rFonts w:ascii="Bell MT" w:hAnsi="Bell MT" w:cs="Times New Roman"/>
          <w:sz w:val="36"/>
          <w:szCs w:val="36"/>
        </w:rPr>
      </w:pPr>
    </w:p>
    <w:p w:rsidR="004C703E" w:rsidRPr="00C023F1" w:rsidRDefault="004C703E" w:rsidP="00C023F1">
      <w:pPr>
        <w:ind w:firstLine="720"/>
        <w:rPr>
          <w:rFonts w:ascii="Bell MT" w:hAnsi="Bell MT" w:cs="Times New Roman"/>
          <w:sz w:val="36"/>
          <w:szCs w:val="36"/>
        </w:rPr>
      </w:pPr>
      <w:r w:rsidRPr="00C023F1">
        <w:rPr>
          <w:rFonts w:ascii="Bell MT" w:hAnsi="Bell MT" w:cs="Times New Roman"/>
          <w:sz w:val="36"/>
          <w:szCs w:val="36"/>
        </w:rPr>
        <w:t>In conclusion, the seamless integration of data collection, preprocessing, and exploratory analysis enabled a holistic understanding of the company registration landscape. These foundational steps are pivotal in laying the groundwork for subsequent predictive modeling and informed decision-making in the realm of business and finance.</w:t>
      </w:r>
    </w:p>
    <w:p w:rsidR="004C703E" w:rsidRPr="004C703E" w:rsidRDefault="004C703E" w:rsidP="004C703E">
      <w:pPr>
        <w:rPr>
          <w:rFonts w:ascii="Times New Roman" w:hAnsi="Times New Roman" w:cs="Times New Roman"/>
          <w:sz w:val="32"/>
          <w:szCs w:val="32"/>
        </w:rPr>
      </w:pPr>
    </w:p>
    <w:sectPr w:rsidR="004C703E" w:rsidRPr="004C703E" w:rsidSect="001E616F">
      <w:footerReference w:type="default" r:id="rId21"/>
      <w:pgSz w:w="12240" w:h="15840"/>
      <w:pgMar w:top="1440" w:right="1440" w:bottom="1440" w:left="1440" w:header="720" w:footer="720" w:gutter="0"/>
      <w:pgBorders w:offsetFrom="page">
        <w:top w:val="triple" w:sz="4" w:space="24" w:color="auto" w:shadow="1"/>
        <w:left w:val="triple" w:sz="4" w:space="24" w:color="auto" w:shadow="1"/>
        <w:bottom w:val="triple" w:sz="4" w:space="24" w:color="auto" w:shadow="1"/>
        <w:right w:val="trip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6492" w:rsidRDefault="00C46492" w:rsidP="00A526DB">
      <w:pPr>
        <w:spacing w:after="0" w:line="240" w:lineRule="auto"/>
      </w:pPr>
      <w:r>
        <w:separator/>
      </w:r>
    </w:p>
  </w:endnote>
  <w:endnote w:type="continuationSeparator" w:id="1">
    <w:p w:rsidR="00C46492" w:rsidRDefault="00C46492" w:rsidP="00A526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altName w:val="Arial"/>
    <w:charset w:val="00"/>
    <w:family w:val="swiss"/>
    <w:pitch w:val="variable"/>
    <w:sig w:usb0="00000001"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altName w:val="Arial"/>
    <w:charset w:val="00"/>
    <w:family w:val="swiss"/>
    <w:pitch w:val="variable"/>
    <w:sig w:usb0="00000001" w:usb1="5000ECF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4030217"/>
      <w:docPartObj>
        <w:docPartGallery w:val="Page Numbers (Bottom of Page)"/>
        <w:docPartUnique/>
      </w:docPartObj>
    </w:sdtPr>
    <w:sdtEndPr>
      <w:rPr>
        <w:noProof/>
      </w:rPr>
    </w:sdtEndPr>
    <w:sdtContent>
      <w:p w:rsidR="00A526DB" w:rsidRDefault="00515609">
        <w:pPr>
          <w:pStyle w:val="Footer"/>
          <w:jc w:val="center"/>
        </w:pPr>
        <w:r>
          <w:fldChar w:fldCharType="begin"/>
        </w:r>
        <w:r w:rsidR="00A526DB">
          <w:instrText xml:space="preserve"> PAGE   \* MERGEFORMAT </w:instrText>
        </w:r>
        <w:r>
          <w:fldChar w:fldCharType="separate"/>
        </w:r>
        <w:r w:rsidR="008C76DE">
          <w:rPr>
            <w:noProof/>
          </w:rPr>
          <w:t>24</w:t>
        </w:r>
        <w:r>
          <w:rPr>
            <w:noProof/>
          </w:rPr>
          <w:fldChar w:fldCharType="end"/>
        </w:r>
      </w:p>
    </w:sdtContent>
  </w:sdt>
  <w:p w:rsidR="00A526DB" w:rsidRDefault="00A526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6492" w:rsidRDefault="00C46492" w:rsidP="00A526DB">
      <w:pPr>
        <w:spacing w:after="0" w:line="240" w:lineRule="auto"/>
      </w:pPr>
      <w:r>
        <w:separator/>
      </w:r>
    </w:p>
  </w:footnote>
  <w:footnote w:type="continuationSeparator" w:id="1">
    <w:p w:rsidR="00C46492" w:rsidRDefault="00C46492" w:rsidP="00A526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04763"/>
    <w:multiLevelType w:val="hybridMultilevel"/>
    <w:tmpl w:val="B57C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DF4FAB"/>
    <w:multiLevelType w:val="multilevel"/>
    <w:tmpl w:val="21F2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w:hdrShapeDefaults>
  <w:footnotePr>
    <w:footnote w:id="0"/>
    <w:footnote w:id="1"/>
  </w:footnotePr>
  <w:endnotePr>
    <w:endnote w:id="0"/>
    <w:endnote w:id="1"/>
  </w:endnotePr>
  <w:compat/>
  <w:rsids>
    <w:rsidRoot w:val="001E616F"/>
    <w:rsid w:val="000C11BC"/>
    <w:rsid w:val="00112ECB"/>
    <w:rsid w:val="0014611F"/>
    <w:rsid w:val="00172E41"/>
    <w:rsid w:val="00193BDF"/>
    <w:rsid w:val="001E616F"/>
    <w:rsid w:val="002544E5"/>
    <w:rsid w:val="003301F8"/>
    <w:rsid w:val="003E66A3"/>
    <w:rsid w:val="004C703E"/>
    <w:rsid w:val="004F223B"/>
    <w:rsid w:val="00515609"/>
    <w:rsid w:val="00721A5B"/>
    <w:rsid w:val="007414F6"/>
    <w:rsid w:val="007560BE"/>
    <w:rsid w:val="008128C1"/>
    <w:rsid w:val="008134D5"/>
    <w:rsid w:val="008A6230"/>
    <w:rsid w:val="008C76DE"/>
    <w:rsid w:val="008E5D4E"/>
    <w:rsid w:val="00960E28"/>
    <w:rsid w:val="009F6C2C"/>
    <w:rsid w:val="00A526DB"/>
    <w:rsid w:val="00A53DD3"/>
    <w:rsid w:val="00B8705F"/>
    <w:rsid w:val="00BC0BFC"/>
    <w:rsid w:val="00C023F1"/>
    <w:rsid w:val="00C17719"/>
    <w:rsid w:val="00C46492"/>
    <w:rsid w:val="00CE4A1E"/>
    <w:rsid w:val="00D43A5E"/>
    <w:rsid w:val="00D9593E"/>
    <w:rsid w:val="00E31943"/>
    <w:rsid w:val="00E547F1"/>
    <w:rsid w:val="00E61F00"/>
    <w:rsid w:val="00FF2B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ECB"/>
  </w:style>
  <w:style w:type="paragraph" w:styleId="Heading3">
    <w:name w:val="heading 3"/>
    <w:basedOn w:val="Normal"/>
    <w:next w:val="Normal"/>
    <w:link w:val="Heading3Char"/>
    <w:uiPriority w:val="9"/>
    <w:unhideWhenUsed/>
    <w:qFormat/>
    <w:rsid w:val="008E5D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12ECB"/>
    <w:pPr>
      <w:spacing w:before="100" w:beforeAutospacing="1" w:after="100" w:afterAutospacing="1" w:line="240" w:lineRule="auto"/>
      <w:outlineLvl w:val="3"/>
    </w:pPr>
    <w:rPr>
      <w:rFonts w:ascii="Times New Roman" w:eastAsia="Times New Roman" w:hAnsi="Times New Roman" w:cs="Times New Roman"/>
      <w:b/>
      <w:bCs/>
      <w:sz w:val="24"/>
      <w:szCs w:val="24"/>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2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6DB"/>
  </w:style>
  <w:style w:type="paragraph" w:styleId="Footer">
    <w:name w:val="footer"/>
    <w:basedOn w:val="Normal"/>
    <w:link w:val="FooterChar"/>
    <w:uiPriority w:val="99"/>
    <w:unhideWhenUsed/>
    <w:rsid w:val="00A52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6DB"/>
  </w:style>
  <w:style w:type="paragraph" w:styleId="NormalWeb">
    <w:name w:val="Normal (Web)"/>
    <w:basedOn w:val="Normal"/>
    <w:uiPriority w:val="99"/>
    <w:unhideWhenUsed/>
    <w:rsid w:val="007414F6"/>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semiHidden/>
    <w:unhideWhenUsed/>
    <w:rsid w:val="007414F6"/>
    <w:rPr>
      <w:color w:val="0000FF"/>
      <w:u w:val="single"/>
    </w:rPr>
  </w:style>
  <w:style w:type="character" w:customStyle="1" w:styleId="Heading4Char">
    <w:name w:val="Heading 4 Char"/>
    <w:basedOn w:val="DefaultParagraphFont"/>
    <w:link w:val="Heading4"/>
    <w:uiPriority w:val="9"/>
    <w:rsid w:val="00112ECB"/>
    <w:rPr>
      <w:rFonts w:ascii="Times New Roman" w:eastAsia="Times New Roman" w:hAnsi="Times New Roman" w:cs="Times New Roman"/>
      <w:b/>
      <w:bCs/>
      <w:sz w:val="24"/>
      <w:szCs w:val="24"/>
      <w:lang w:bidi="ta-IN"/>
    </w:rPr>
  </w:style>
  <w:style w:type="character" w:customStyle="1" w:styleId="hljs-comment">
    <w:name w:val="hljs-comment"/>
    <w:basedOn w:val="DefaultParagraphFont"/>
    <w:rsid w:val="003301F8"/>
  </w:style>
  <w:style w:type="character" w:customStyle="1" w:styleId="hljs-number">
    <w:name w:val="hljs-number"/>
    <w:basedOn w:val="DefaultParagraphFont"/>
    <w:rsid w:val="003301F8"/>
  </w:style>
  <w:style w:type="character" w:customStyle="1" w:styleId="hljs-literal">
    <w:name w:val="hljs-literal"/>
    <w:basedOn w:val="DefaultParagraphFont"/>
    <w:rsid w:val="003301F8"/>
  </w:style>
  <w:style w:type="character" w:styleId="SubtleEmphasis">
    <w:name w:val="Subtle Emphasis"/>
    <w:basedOn w:val="DefaultParagraphFont"/>
    <w:uiPriority w:val="19"/>
    <w:qFormat/>
    <w:rsid w:val="003301F8"/>
    <w:rPr>
      <w:i/>
      <w:iCs/>
      <w:color w:val="404040" w:themeColor="text1" w:themeTint="BF"/>
    </w:rPr>
  </w:style>
  <w:style w:type="character" w:customStyle="1" w:styleId="Heading3Char">
    <w:name w:val="Heading 3 Char"/>
    <w:basedOn w:val="DefaultParagraphFont"/>
    <w:link w:val="Heading3"/>
    <w:uiPriority w:val="9"/>
    <w:rsid w:val="008E5D4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3E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3E66A3"/>
    <w:rPr>
      <w:rFonts w:ascii="Courier New" w:eastAsia="Times New Roman" w:hAnsi="Courier New" w:cs="Courier New"/>
      <w:sz w:val="20"/>
      <w:szCs w:val="20"/>
      <w:lang w:bidi="ta-IN"/>
    </w:rPr>
  </w:style>
  <w:style w:type="paragraph" w:customStyle="1" w:styleId="has-text-align-left">
    <w:name w:val="has-text-align-left"/>
    <w:basedOn w:val="Normal"/>
    <w:rsid w:val="00E61F00"/>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ljs-string">
    <w:name w:val="hljs-string"/>
    <w:basedOn w:val="DefaultParagraphFont"/>
    <w:rsid w:val="009F6C2C"/>
  </w:style>
  <w:style w:type="paragraph" w:styleId="BalloonText">
    <w:name w:val="Balloon Text"/>
    <w:basedOn w:val="Normal"/>
    <w:link w:val="BalloonTextChar"/>
    <w:uiPriority w:val="99"/>
    <w:semiHidden/>
    <w:unhideWhenUsed/>
    <w:rsid w:val="008C7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6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953421">
      <w:bodyDiv w:val="1"/>
      <w:marLeft w:val="0"/>
      <w:marRight w:val="0"/>
      <w:marTop w:val="0"/>
      <w:marBottom w:val="0"/>
      <w:divBdr>
        <w:top w:val="none" w:sz="0" w:space="0" w:color="auto"/>
        <w:left w:val="none" w:sz="0" w:space="0" w:color="auto"/>
        <w:bottom w:val="none" w:sz="0" w:space="0" w:color="auto"/>
        <w:right w:val="none" w:sz="0" w:space="0" w:color="auto"/>
      </w:divBdr>
    </w:div>
    <w:div w:id="168444662">
      <w:bodyDiv w:val="1"/>
      <w:marLeft w:val="0"/>
      <w:marRight w:val="0"/>
      <w:marTop w:val="0"/>
      <w:marBottom w:val="0"/>
      <w:divBdr>
        <w:top w:val="none" w:sz="0" w:space="0" w:color="auto"/>
        <w:left w:val="none" w:sz="0" w:space="0" w:color="auto"/>
        <w:bottom w:val="none" w:sz="0" w:space="0" w:color="auto"/>
        <w:right w:val="none" w:sz="0" w:space="0" w:color="auto"/>
      </w:divBdr>
    </w:div>
    <w:div w:id="201065890">
      <w:bodyDiv w:val="1"/>
      <w:marLeft w:val="0"/>
      <w:marRight w:val="0"/>
      <w:marTop w:val="0"/>
      <w:marBottom w:val="0"/>
      <w:divBdr>
        <w:top w:val="none" w:sz="0" w:space="0" w:color="auto"/>
        <w:left w:val="none" w:sz="0" w:space="0" w:color="auto"/>
        <w:bottom w:val="none" w:sz="0" w:space="0" w:color="auto"/>
        <w:right w:val="none" w:sz="0" w:space="0" w:color="auto"/>
      </w:divBdr>
    </w:div>
    <w:div w:id="278529596">
      <w:bodyDiv w:val="1"/>
      <w:marLeft w:val="0"/>
      <w:marRight w:val="0"/>
      <w:marTop w:val="0"/>
      <w:marBottom w:val="0"/>
      <w:divBdr>
        <w:top w:val="none" w:sz="0" w:space="0" w:color="auto"/>
        <w:left w:val="none" w:sz="0" w:space="0" w:color="auto"/>
        <w:bottom w:val="none" w:sz="0" w:space="0" w:color="auto"/>
        <w:right w:val="none" w:sz="0" w:space="0" w:color="auto"/>
      </w:divBdr>
    </w:div>
    <w:div w:id="433017512">
      <w:bodyDiv w:val="1"/>
      <w:marLeft w:val="0"/>
      <w:marRight w:val="0"/>
      <w:marTop w:val="0"/>
      <w:marBottom w:val="0"/>
      <w:divBdr>
        <w:top w:val="none" w:sz="0" w:space="0" w:color="auto"/>
        <w:left w:val="none" w:sz="0" w:space="0" w:color="auto"/>
        <w:bottom w:val="none" w:sz="0" w:space="0" w:color="auto"/>
        <w:right w:val="none" w:sz="0" w:space="0" w:color="auto"/>
      </w:divBdr>
    </w:div>
    <w:div w:id="460462262">
      <w:bodyDiv w:val="1"/>
      <w:marLeft w:val="0"/>
      <w:marRight w:val="0"/>
      <w:marTop w:val="0"/>
      <w:marBottom w:val="0"/>
      <w:divBdr>
        <w:top w:val="none" w:sz="0" w:space="0" w:color="auto"/>
        <w:left w:val="none" w:sz="0" w:space="0" w:color="auto"/>
        <w:bottom w:val="none" w:sz="0" w:space="0" w:color="auto"/>
        <w:right w:val="none" w:sz="0" w:space="0" w:color="auto"/>
      </w:divBdr>
    </w:div>
    <w:div w:id="648557228">
      <w:bodyDiv w:val="1"/>
      <w:marLeft w:val="0"/>
      <w:marRight w:val="0"/>
      <w:marTop w:val="0"/>
      <w:marBottom w:val="0"/>
      <w:divBdr>
        <w:top w:val="none" w:sz="0" w:space="0" w:color="auto"/>
        <w:left w:val="none" w:sz="0" w:space="0" w:color="auto"/>
        <w:bottom w:val="none" w:sz="0" w:space="0" w:color="auto"/>
        <w:right w:val="none" w:sz="0" w:space="0" w:color="auto"/>
      </w:divBdr>
    </w:div>
    <w:div w:id="765154241">
      <w:bodyDiv w:val="1"/>
      <w:marLeft w:val="0"/>
      <w:marRight w:val="0"/>
      <w:marTop w:val="0"/>
      <w:marBottom w:val="0"/>
      <w:divBdr>
        <w:top w:val="none" w:sz="0" w:space="0" w:color="auto"/>
        <w:left w:val="none" w:sz="0" w:space="0" w:color="auto"/>
        <w:bottom w:val="none" w:sz="0" w:space="0" w:color="auto"/>
        <w:right w:val="none" w:sz="0" w:space="0" w:color="auto"/>
      </w:divBdr>
    </w:div>
    <w:div w:id="880898858">
      <w:bodyDiv w:val="1"/>
      <w:marLeft w:val="0"/>
      <w:marRight w:val="0"/>
      <w:marTop w:val="0"/>
      <w:marBottom w:val="0"/>
      <w:divBdr>
        <w:top w:val="none" w:sz="0" w:space="0" w:color="auto"/>
        <w:left w:val="none" w:sz="0" w:space="0" w:color="auto"/>
        <w:bottom w:val="none" w:sz="0" w:space="0" w:color="auto"/>
        <w:right w:val="none" w:sz="0" w:space="0" w:color="auto"/>
      </w:divBdr>
    </w:div>
    <w:div w:id="891234416">
      <w:bodyDiv w:val="1"/>
      <w:marLeft w:val="0"/>
      <w:marRight w:val="0"/>
      <w:marTop w:val="0"/>
      <w:marBottom w:val="0"/>
      <w:divBdr>
        <w:top w:val="none" w:sz="0" w:space="0" w:color="auto"/>
        <w:left w:val="none" w:sz="0" w:space="0" w:color="auto"/>
        <w:bottom w:val="none" w:sz="0" w:space="0" w:color="auto"/>
        <w:right w:val="none" w:sz="0" w:space="0" w:color="auto"/>
      </w:divBdr>
    </w:div>
    <w:div w:id="906454086">
      <w:bodyDiv w:val="1"/>
      <w:marLeft w:val="0"/>
      <w:marRight w:val="0"/>
      <w:marTop w:val="0"/>
      <w:marBottom w:val="0"/>
      <w:divBdr>
        <w:top w:val="none" w:sz="0" w:space="0" w:color="auto"/>
        <w:left w:val="none" w:sz="0" w:space="0" w:color="auto"/>
        <w:bottom w:val="none" w:sz="0" w:space="0" w:color="auto"/>
        <w:right w:val="none" w:sz="0" w:space="0" w:color="auto"/>
      </w:divBdr>
    </w:div>
    <w:div w:id="1083718384">
      <w:bodyDiv w:val="1"/>
      <w:marLeft w:val="0"/>
      <w:marRight w:val="0"/>
      <w:marTop w:val="0"/>
      <w:marBottom w:val="0"/>
      <w:divBdr>
        <w:top w:val="none" w:sz="0" w:space="0" w:color="auto"/>
        <w:left w:val="none" w:sz="0" w:space="0" w:color="auto"/>
        <w:bottom w:val="none" w:sz="0" w:space="0" w:color="auto"/>
        <w:right w:val="none" w:sz="0" w:space="0" w:color="auto"/>
      </w:divBdr>
    </w:div>
    <w:div w:id="1381324746">
      <w:bodyDiv w:val="1"/>
      <w:marLeft w:val="0"/>
      <w:marRight w:val="0"/>
      <w:marTop w:val="0"/>
      <w:marBottom w:val="0"/>
      <w:divBdr>
        <w:top w:val="none" w:sz="0" w:space="0" w:color="auto"/>
        <w:left w:val="none" w:sz="0" w:space="0" w:color="auto"/>
        <w:bottom w:val="none" w:sz="0" w:space="0" w:color="auto"/>
        <w:right w:val="none" w:sz="0" w:space="0" w:color="auto"/>
      </w:divBdr>
    </w:div>
    <w:div w:id="1463419538">
      <w:bodyDiv w:val="1"/>
      <w:marLeft w:val="0"/>
      <w:marRight w:val="0"/>
      <w:marTop w:val="0"/>
      <w:marBottom w:val="0"/>
      <w:divBdr>
        <w:top w:val="none" w:sz="0" w:space="0" w:color="auto"/>
        <w:left w:val="none" w:sz="0" w:space="0" w:color="auto"/>
        <w:bottom w:val="none" w:sz="0" w:space="0" w:color="auto"/>
        <w:right w:val="none" w:sz="0" w:space="0" w:color="auto"/>
      </w:divBdr>
    </w:div>
    <w:div w:id="1483735783">
      <w:bodyDiv w:val="1"/>
      <w:marLeft w:val="0"/>
      <w:marRight w:val="0"/>
      <w:marTop w:val="0"/>
      <w:marBottom w:val="0"/>
      <w:divBdr>
        <w:top w:val="none" w:sz="0" w:space="0" w:color="auto"/>
        <w:left w:val="none" w:sz="0" w:space="0" w:color="auto"/>
        <w:bottom w:val="none" w:sz="0" w:space="0" w:color="auto"/>
        <w:right w:val="none" w:sz="0" w:space="0" w:color="auto"/>
      </w:divBdr>
    </w:div>
    <w:div w:id="1553152282">
      <w:bodyDiv w:val="1"/>
      <w:marLeft w:val="0"/>
      <w:marRight w:val="0"/>
      <w:marTop w:val="0"/>
      <w:marBottom w:val="0"/>
      <w:divBdr>
        <w:top w:val="none" w:sz="0" w:space="0" w:color="auto"/>
        <w:left w:val="none" w:sz="0" w:space="0" w:color="auto"/>
        <w:bottom w:val="none" w:sz="0" w:space="0" w:color="auto"/>
        <w:right w:val="none" w:sz="0" w:space="0" w:color="auto"/>
      </w:divBdr>
    </w:div>
    <w:div w:id="1643071582">
      <w:bodyDiv w:val="1"/>
      <w:marLeft w:val="0"/>
      <w:marRight w:val="0"/>
      <w:marTop w:val="0"/>
      <w:marBottom w:val="0"/>
      <w:divBdr>
        <w:top w:val="none" w:sz="0" w:space="0" w:color="auto"/>
        <w:left w:val="none" w:sz="0" w:space="0" w:color="auto"/>
        <w:bottom w:val="none" w:sz="0" w:space="0" w:color="auto"/>
        <w:right w:val="none" w:sz="0" w:space="0" w:color="auto"/>
      </w:divBdr>
    </w:div>
    <w:div w:id="1976711306">
      <w:bodyDiv w:val="1"/>
      <w:marLeft w:val="0"/>
      <w:marRight w:val="0"/>
      <w:marTop w:val="0"/>
      <w:marBottom w:val="0"/>
      <w:divBdr>
        <w:top w:val="none" w:sz="0" w:space="0" w:color="auto"/>
        <w:left w:val="none" w:sz="0" w:space="0" w:color="auto"/>
        <w:bottom w:val="none" w:sz="0" w:space="0" w:color="auto"/>
        <w:right w:val="none" w:sz="0" w:space="0" w:color="auto"/>
      </w:divBdr>
    </w:div>
    <w:div w:id="202180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F261F-8FD5-4022-8D2B-732791881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2720</Words>
  <Characters>15509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 Krishnan</dc:creator>
  <cp:lastModifiedBy>i Fix</cp:lastModifiedBy>
  <cp:revision>2</cp:revision>
  <cp:lastPrinted>2023-10-17T14:26:00Z</cp:lastPrinted>
  <dcterms:created xsi:type="dcterms:W3CDTF">2023-10-17T15:24:00Z</dcterms:created>
  <dcterms:modified xsi:type="dcterms:W3CDTF">2023-10-17T15:24:00Z</dcterms:modified>
</cp:coreProperties>
</file>