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10C4B8" w14:textId="60C2A4A6" w:rsidR="00FC770D" w:rsidRPr="00FC770D" w:rsidRDefault="001A6C5A" w:rsidP="00FC770D">
      <w:pPr>
        <w:rPr>
          <w:sz w:val="44"/>
          <w:szCs w:val="44"/>
          <w:u w:val="single"/>
        </w:rPr>
      </w:pPr>
      <w:r>
        <w:rPr>
          <w:sz w:val="44"/>
          <w:szCs w:val="44"/>
        </w:rPr>
        <w:t xml:space="preserve">                         </w:t>
      </w:r>
      <w:r w:rsidR="00FC770D" w:rsidRPr="004A74C6">
        <w:rPr>
          <w:rFonts w:ascii="Bahnschrift Light" w:hAnsi="Bahnschrift Light"/>
          <w:sz w:val="48"/>
          <w:szCs w:val="48"/>
          <w:u w:val="single"/>
        </w:rPr>
        <w:t>User Interface</w:t>
      </w:r>
    </w:p>
    <w:p w14:paraId="7C57B50F" w14:textId="77777777" w:rsidR="00FC770D" w:rsidRDefault="00FC770D" w:rsidP="00FC770D">
      <w:pPr>
        <w:jc w:val="center"/>
        <w:rPr>
          <w:rFonts w:ascii="Bahnschrift Light" w:hAnsi="Bahnschrift Light"/>
          <w:sz w:val="48"/>
          <w:szCs w:val="48"/>
          <w:u w:val="single"/>
        </w:rPr>
      </w:pPr>
    </w:p>
    <w:p w14:paraId="4BCA0825" w14:textId="77777777" w:rsidR="00FC770D" w:rsidRDefault="00FC770D" w:rsidP="00FC770D">
      <w:pPr>
        <w:rPr>
          <w:rFonts w:ascii="Bahnschrift Light" w:hAnsi="Bahnschrift Light"/>
          <w:sz w:val="40"/>
          <w:szCs w:val="40"/>
        </w:rPr>
      </w:pPr>
      <w:r>
        <w:rPr>
          <w:rFonts w:ascii="Bahnschrift Light" w:hAnsi="Bahnschrift Light"/>
          <w:sz w:val="40"/>
          <w:szCs w:val="40"/>
          <w:u w:val="single"/>
        </w:rPr>
        <w:t>Project name:</w:t>
      </w:r>
      <w:r>
        <w:rPr>
          <w:rFonts w:ascii="Bahnschrift Light" w:hAnsi="Bahnschrift Light"/>
          <w:sz w:val="40"/>
          <w:szCs w:val="40"/>
        </w:rPr>
        <w:t xml:space="preserve"> Media Tracking Platform to Tackle Online Piracy</w:t>
      </w:r>
    </w:p>
    <w:p w14:paraId="20A74B7C" w14:textId="77777777" w:rsidR="00FC770D" w:rsidRDefault="00FC770D" w:rsidP="00FC770D">
      <w:pPr>
        <w:rPr>
          <w:rFonts w:ascii="Bahnschrift Light" w:hAnsi="Bahnschrift Light"/>
          <w:sz w:val="40"/>
          <w:szCs w:val="40"/>
          <w:u w:val="single"/>
        </w:rPr>
      </w:pPr>
      <w:r w:rsidRPr="000B1228">
        <w:rPr>
          <w:rFonts w:ascii="Bahnschrift Light" w:hAnsi="Bahnschrift Light"/>
          <w:sz w:val="40"/>
          <w:szCs w:val="40"/>
          <w:u w:val="single"/>
        </w:rPr>
        <w:t>User Analysis:</w:t>
      </w:r>
    </w:p>
    <w:p w14:paraId="4D0797EE" w14:textId="77777777" w:rsidR="00FC770D" w:rsidRPr="000B1228" w:rsidRDefault="00FC770D" w:rsidP="00FC770D">
      <w:pPr>
        <w:rPr>
          <w:rFonts w:ascii="Bahnschrift Light" w:hAnsi="Bahnschrift Light"/>
          <w:sz w:val="40"/>
          <w:szCs w:val="40"/>
        </w:rPr>
      </w:pPr>
      <w:proofErr w:type="spellStart"/>
      <w:r>
        <w:rPr>
          <w:rFonts w:ascii="Bahnschrift Light" w:hAnsi="Bahnschrift Light"/>
          <w:sz w:val="40"/>
          <w:szCs w:val="40"/>
        </w:rPr>
        <w:t>MeRit</w:t>
      </w:r>
      <w:proofErr w:type="spellEnd"/>
      <w:r>
        <w:rPr>
          <w:rFonts w:ascii="Bahnschrift Light" w:hAnsi="Bahnschrift Light"/>
          <w:sz w:val="40"/>
          <w:szCs w:val="40"/>
        </w:rPr>
        <w:t xml:space="preserve">: </w:t>
      </w:r>
      <w:r w:rsidRPr="000B1228">
        <w:rPr>
          <w:rFonts w:ascii="Bahnschrift Light" w:hAnsi="Bahnschrift Light" w:cs="Segoe UI"/>
          <w:color w:val="24292E"/>
          <w:sz w:val="28"/>
          <w:szCs w:val="28"/>
          <w:shd w:val="clear" w:color="auto" w:fill="FFFFFF"/>
        </w:rPr>
        <w:t xml:space="preserve">A Distributed Ledger System maintaining and monitoring the information on the copyrighted content provided by the legal owners. Such copyrighted content that could be accessed by </w:t>
      </w:r>
      <w:r>
        <w:rPr>
          <w:rFonts w:ascii="Bahnschrift Light" w:hAnsi="Bahnschrift Light" w:cs="Segoe UI"/>
          <w:color w:val="24292E"/>
          <w:sz w:val="28"/>
          <w:szCs w:val="28"/>
          <w:shd w:val="clear" w:color="auto" w:fill="FFFFFF"/>
        </w:rPr>
        <w:t>the</w:t>
      </w:r>
      <w:r w:rsidRPr="000B1228">
        <w:rPr>
          <w:rFonts w:ascii="Bahnschrift Light" w:hAnsi="Bahnschrift Light" w:cs="Segoe UI"/>
          <w:color w:val="24292E"/>
          <w:sz w:val="28"/>
          <w:szCs w:val="28"/>
          <w:shd w:val="clear" w:color="auto" w:fill="FFFFFF"/>
        </w:rPr>
        <w:t xml:space="preserve"> crawler to identify same or similar content on unauthorized websites. The crawler will index the URL and IP address of the platform hosting the content illegally. The system notifies the concerned owner of the copyright </w:t>
      </w:r>
      <w:proofErr w:type="spellStart"/>
      <w:r w:rsidRPr="000B1228">
        <w:rPr>
          <w:rFonts w:ascii="Bahnschrift Light" w:hAnsi="Bahnschrift Light" w:cs="Segoe UI"/>
          <w:color w:val="24292E"/>
          <w:sz w:val="28"/>
          <w:szCs w:val="28"/>
          <w:shd w:val="clear" w:color="auto" w:fill="FFFFFF"/>
        </w:rPr>
        <w:t>infringment</w:t>
      </w:r>
      <w:proofErr w:type="spellEnd"/>
      <w:r w:rsidRPr="000B1228">
        <w:rPr>
          <w:rFonts w:ascii="Bahnschrift Light" w:hAnsi="Bahnschrift Light" w:cs="Segoe UI"/>
          <w:color w:val="24292E"/>
          <w:sz w:val="28"/>
          <w:szCs w:val="28"/>
          <w:shd w:val="clear" w:color="auto" w:fill="FFFFFF"/>
        </w:rPr>
        <w:t>, who verifies whether the content belongs to them.</w:t>
      </w:r>
    </w:p>
    <w:p w14:paraId="375C7508" w14:textId="77777777" w:rsidR="00FC770D" w:rsidRDefault="00FC770D" w:rsidP="00FC770D">
      <w:pPr>
        <w:rPr>
          <w:rFonts w:ascii="Bahnschrift Light" w:hAnsi="Bahnschrift Light"/>
          <w:sz w:val="40"/>
          <w:szCs w:val="40"/>
        </w:rPr>
      </w:pPr>
    </w:p>
    <w:p w14:paraId="71027923" w14:textId="77777777" w:rsidR="00FC770D" w:rsidRDefault="00FC770D" w:rsidP="00FC770D">
      <w:pPr>
        <w:rPr>
          <w:rFonts w:ascii="Bahnschrift Light" w:hAnsi="Bahnschrift Light"/>
          <w:sz w:val="40"/>
          <w:szCs w:val="40"/>
        </w:rPr>
      </w:pPr>
      <w:r>
        <w:rPr>
          <w:rFonts w:ascii="Bahnschrift Light" w:hAnsi="Bahnschrift Light"/>
          <w:sz w:val="40"/>
          <w:szCs w:val="40"/>
        </w:rPr>
        <w:t>How this works:</w:t>
      </w:r>
    </w:p>
    <w:p w14:paraId="06EE2DA1" w14:textId="77777777" w:rsidR="00FC770D" w:rsidRDefault="00FC770D" w:rsidP="00FC770D">
      <w:pPr>
        <w:rPr>
          <w:rFonts w:ascii="Bahnschrift Light" w:hAnsi="Bahnschrift Light"/>
          <w:sz w:val="28"/>
          <w:szCs w:val="28"/>
        </w:rPr>
      </w:pPr>
      <w:proofErr w:type="spellStart"/>
      <w:r w:rsidRPr="000B1228">
        <w:rPr>
          <w:rFonts w:ascii="Bahnschrift Light" w:hAnsi="Bahnschrift Light"/>
          <w:sz w:val="28"/>
          <w:szCs w:val="28"/>
        </w:rPr>
        <w:t>MeRiT</w:t>
      </w:r>
      <w:proofErr w:type="spellEnd"/>
      <w:r w:rsidRPr="000B1228">
        <w:rPr>
          <w:rFonts w:ascii="Bahnschrift Light" w:hAnsi="Bahnschrift Light"/>
          <w:sz w:val="28"/>
          <w:szCs w:val="28"/>
        </w:rPr>
        <w:t xml:space="preserve"> combines web crawlers</w:t>
      </w:r>
      <w:r>
        <w:rPr>
          <w:rFonts w:ascii="Bahnschrift Light" w:hAnsi="Bahnschrift Light"/>
          <w:sz w:val="28"/>
          <w:szCs w:val="28"/>
        </w:rPr>
        <w:t>, deep web crawlers, distributed ledger technology and machine learning to address the issue on media piracy. The crawler searches for similar content or link to the content whose information has been stored on blockchain. The crawler indexes the information on the system. This is sent to the copyright content owner who then sends it to the content owner who can take it to the agency responsible for taking down the copyrighted content.</w:t>
      </w:r>
    </w:p>
    <w:p w14:paraId="7A591AFA" w14:textId="77777777" w:rsidR="00FC770D" w:rsidRPr="000B1228" w:rsidRDefault="00FC770D" w:rsidP="00FC770D">
      <w:pPr>
        <w:rPr>
          <w:rFonts w:ascii="Bahnschrift Light" w:hAnsi="Bahnschrift Light"/>
          <w:sz w:val="28"/>
          <w:szCs w:val="28"/>
        </w:rPr>
      </w:pPr>
    </w:p>
    <w:p w14:paraId="476CF071" w14:textId="77777777" w:rsidR="00FC770D" w:rsidRDefault="00FC770D" w:rsidP="00FC770D">
      <w:pPr>
        <w:rPr>
          <w:rFonts w:ascii="Bahnschrift Light" w:hAnsi="Bahnschrift Light"/>
          <w:sz w:val="40"/>
          <w:szCs w:val="40"/>
        </w:rPr>
      </w:pPr>
      <w:r>
        <w:rPr>
          <w:rFonts w:ascii="Bahnschrift Light" w:hAnsi="Bahnschrift Light"/>
          <w:sz w:val="40"/>
          <w:szCs w:val="40"/>
        </w:rPr>
        <w:t>Documentation:</w:t>
      </w:r>
    </w:p>
    <w:p w14:paraId="3950F033" w14:textId="77777777" w:rsidR="00FC770D" w:rsidRDefault="00FC770D" w:rsidP="00FC770D">
      <w:pPr>
        <w:rPr>
          <w:rFonts w:ascii="Bahnschrift Light" w:hAnsi="Bahnschrift Light"/>
          <w:sz w:val="28"/>
          <w:szCs w:val="28"/>
        </w:rPr>
      </w:pPr>
      <w:r>
        <w:rPr>
          <w:rFonts w:ascii="Bahnschrift Light" w:hAnsi="Bahnschrift Light"/>
          <w:sz w:val="28"/>
          <w:szCs w:val="28"/>
        </w:rPr>
        <w:t xml:space="preserve">The main page (home page) has a search option. This search is free for users not logged in. You can create an account which gives you more </w:t>
      </w:r>
      <w:proofErr w:type="gramStart"/>
      <w:r>
        <w:rPr>
          <w:rFonts w:ascii="Bahnschrift Light" w:hAnsi="Bahnschrift Light"/>
          <w:sz w:val="28"/>
          <w:szCs w:val="28"/>
        </w:rPr>
        <w:t>privileges  .</w:t>
      </w:r>
      <w:proofErr w:type="gramEnd"/>
      <w:r>
        <w:rPr>
          <w:rFonts w:ascii="Bahnschrift Light" w:hAnsi="Bahnschrift Light"/>
          <w:sz w:val="28"/>
          <w:szCs w:val="28"/>
        </w:rPr>
        <w:t xml:space="preserve"> We can also see a login/signup page when you can login and if you have an account or can create one. Below the search option, we can see surface web crawl, dark web crawl and social media crawl. </w:t>
      </w:r>
    </w:p>
    <w:p w14:paraId="711BA380" w14:textId="77777777" w:rsidR="00FC770D" w:rsidRDefault="00FC770D" w:rsidP="00FC770D">
      <w:pPr>
        <w:rPr>
          <w:rFonts w:ascii="Bahnschrift Light" w:hAnsi="Bahnschrift Light"/>
          <w:sz w:val="28"/>
          <w:szCs w:val="28"/>
        </w:rPr>
      </w:pPr>
      <w:r>
        <w:rPr>
          <w:rFonts w:ascii="Bahnschrift Light" w:hAnsi="Bahnschrift Light"/>
          <w:sz w:val="28"/>
          <w:szCs w:val="28"/>
        </w:rPr>
        <w:lastRenderedPageBreak/>
        <w:t xml:space="preserve">Next the Pricing tab displays the different packages where you can upgrade your account to a premium account namely silver, gold or platinum. </w:t>
      </w:r>
      <w:proofErr w:type="gramStart"/>
      <w:r>
        <w:rPr>
          <w:rFonts w:ascii="Bahnschrift Light" w:hAnsi="Bahnschrift Light"/>
          <w:sz w:val="28"/>
          <w:szCs w:val="28"/>
        </w:rPr>
        <w:t>Silver  upgrade</w:t>
      </w:r>
      <w:proofErr w:type="gramEnd"/>
      <w:r>
        <w:rPr>
          <w:rFonts w:ascii="Bahnschrift Light" w:hAnsi="Bahnschrift Light"/>
          <w:sz w:val="28"/>
          <w:szCs w:val="28"/>
        </w:rPr>
        <w:t xml:space="preserve"> is a social media crawler, Gold upgrade is a Dark Web crawler and Platinum upgrade is a Live Crawler. </w:t>
      </w:r>
    </w:p>
    <w:p w14:paraId="4C5C5092" w14:textId="77777777" w:rsidR="00FC770D" w:rsidRDefault="00FC770D" w:rsidP="00FC770D">
      <w:pPr>
        <w:rPr>
          <w:rFonts w:ascii="Bahnschrift Light" w:hAnsi="Bahnschrift Light"/>
          <w:sz w:val="28"/>
          <w:szCs w:val="28"/>
        </w:rPr>
      </w:pPr>
      <w:r>
        <w:rPr>
          <w:rFonts w:ascii="Bahnschrift Light" w:hAnsi="Bahnschrift Light"/>
          <w:sz w:val="28"/>
          <w:szCs w:val="28"/>
        </w:rPr>
        <w:t xml:space="preserve">These three premium upgrades </w:t>
      </w:r>
      <w:proofErr w:type="gramStart"/>
      <w:r>
        <w:rPr>
          <w:rFonts w:ascii="Bahnschrift Light" w:hAnsi="Bahnschrift Light"/>
          <w:sz w:val="28"/>
          <w:szCs w:val="28"/>
        </w:rPr>
        <w:t>targets</w:t>
      </w:r>
      <w:proofErr w:type="gramEnd"/>
      <w:r>
        <w:rPr>
          <w:rFonts w:ascii="Bahnschrift Light" w:hAnsi="Bahnschrift Light"/>
          <w:sz w:val="28"/>
          <w:szCs w:val="28"/>
        </w:rPr>
        <w:t xml:space="preserve"> different users based on their interests. This could range from a single user trying to build his/her social media page without his/her content being stolen to a media company that could incur huge loss due to plagiarism. </w:t>
      </w:r>
    </w:p>
    <w:p w14:paraId="0C8BE09C" w14:textId="77777777" w:rsidR="00FC770D" w:rsidRDefault="00FC770D" w:rsidP="00FC770D">
      <w:pPr>
        <w:rPr>
          <w:rFonts w:ascii="Bahnschrift Light" w:hAnsi="Bahnschrift Light"/>
          <w:sz w:val="28"/>
          <w:szCs w:val="28"/>
        </w:rPr>
      </w:pPr>
      <w:r>
        <w:rPr>
          <w:rFonts w:ascii="Bahnschrift Light" w:hAnsi="Bahnschrift Light"/>
          <w:sz w:val="28"/>
          <w:szCs w:val="28"/>
        </w:rPr>
        <w:t>Next to the pricing tab, there is a My Profile tab where the user can create their profile and add a brief description about themselves.</w:t>
      </w:r>
    </w:p>
    <w:p w14:paraId="6D3485E7" w14:textId="77777777" w:rsidR="00FC770D" w:rsidRDefault="00FC770D" w:rsidP="00FC770D">
      <w:pPr>
        <w:rPr>
          <w:rFonts w:ascii="Bahnschrift Light" w:hAnsi="Bahnschrift Light"/>
          <w:sz w:val="28"/>
          <w:szCs w:val="28"/>
        </w:rPr>
      </w:pPr>
      <w:r>
        <w:rPr>
          <w:rFonts w:ascii="Bahnschrift Light" w:hAnsi="Bahnschrift Light"/>
          <w:sz w:val="28"/>
          <w:szCs w:val="28"/>
        </w:rPr>
        <w:t>Coming down to the search, there are separate tabs where you can search for images, videos and articles separately. This is useful for segregation and easier navigation.</w:t>
      </w:r>
    </w:p>
    <w:p w14:paraId="1301E8D4" w14:textId="77777777" w:rsidR="00FC770D" w:rsidRPr="00936E13" w:rsidRDefault="00FC770D" w:rsidP="00FC770D">
      <w:pPr>
        <w:rPr>
          <w:rFonts w:ascii="Bahnschrift Light" w:hAnsi="Bahnschrift Light"/>
          <w:sz w:val="40"/>
          <w:szCs w:val="40"/>
        </w:rPr>
      </w:pPr>
      <w:r w:rsidRPr="00936E13">
        <w:rPr>
          <w:rFonts w:ascii="Bahnschrift Light" w:hAnsi="Bahnschrift Light"/>
          <w:sz w:val="40"/>
          <w:szCs w:val="40"/>
        </w:rPr>
        <w:t>Website Layout</w:t>
      </w:r>
      <w:r>
        <w:rPr>
          <w:rFonts w:ascii="Bahnschrift Light" w:hAnsi="Bahnschrift Light"/>
          <w:sz w:val="40"/>
          <w:szCs w:val="40"/>
        </w:rPr>
        <w:t>:</w:t>
      </w:r>
    </w:p>
    <w:p w14:paraId="4F6C4BE7" w14:textId="5D2E5FEE" w:rsidR="001A6C5A" w:rsidRPr="00FC770D" w:rsidRDefault="00FC770D" w:rsidP="00FC770D">
      <w:pPr>
        <w:jc w:val="both"/>
        <w:rPr>
          <w:sz w:val="32"/>
          <w:szCs w:val="32"/>
        </w:rPr>
      </w:pPr>
      <w:r>
        <w:rPr>
          <w:sz w:val="32"/>
          <w:szCs w:val="32"/>
        </w:rPr>
        <w:t>1.</w:t>
      </w:r>
      <w:r w:rsidR="001A6C5A" w:rsidRPr="00FC770D">
        <w:rPr>
          <w:sz w:val="32"/>
          <w:szCs w:val="32"/>
        </w:rPr>
        <w:t>User Profile Page</w:t>
      </w:r>
    </w:p>
    <w:p w14:paraId="4DF701C8" w14:textId="2B42C357" w:rsidR="001A6C5A" w:rsidRDefault="001A6C5A" w:rsidP="001A6C5A">
      <w:r>
        <w:rPr>
          <w:noProof/>
        </w:rPr>
        <w:drawing>
          <wp:inline distT="0" distB="0" distL="0" distR="0" wp14:anchorId="037E6E2E" wp14:editId="62E2A0E1">
            <wp:extent cx="5083166" cy="3409628"/>
            <wp:effectExtent l="0" t="0" r="381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 cstate="print">
                      <a:extLst>
                        <a:ext uri="{28A0092B-C50C-407E-A947-70E740481C1C}">
                          <a14:useLocalDpi xmlns:a14="http://schemas.microsoft.com/office/drawing/2010/main" val="0"/>
                        </a:ext>
                      </a:extLst>
                    </a:blip>
                    <a:stretch>
                      <a:fillRect/>
                    </a:stretch>
                  </pic:blipFill>
                  <pic:spPr>
                    <a:xfrm>
                      <a:off x="0" y="0"/>
                      <a:ext cx="5098005" cy="3419581"/>
                    </a:xfrm>
                    <a:prstGeom prst="rect">
                      <a:avLst/>
                    </a:prstGeom>
                  </pic:spPr>
                </pic:pic>
              </a:graphicData>
            </a:graphic>
          </wp:inline>
        </w:drawing>
      </w:r>
    </w:p>
    <w:p w14:paraId="307466B2" w14:textId="77777777" w:rsidR="001A6C5A" w:rsidRDefault="001A6C5A" w:rsidP="001A6C5A">
      <w:pPr>
        <w:rPr>
          <w:sz w:val="32"/>
          <w:szCs w:val="32"/>
        </w:rPr>
      </w:pPr>
    </w:p>
    <w:p w14:paraId="1A01AAD7" w14:textId="77777777" w:rsidR="00FC770D" w:rsidRDefault="00FC770D" w:rsidP="001A6C5A">
      <w:pPr>
        <w:rPr>
          <w:sz w:val="32"/>
          <w:szCs w:val="32"/>
        </w:rPr>
      </w:pPr>
      <w:r>
        <w:rPr>
          <w:sz w:val="32"/>
          <w:szCs w:val="32"/>
        </w:rPr>
        <w:t xml:space="preserve">        </w:t>
      </w:r>
    </w:p>
    <w:p w14:paraId="21CDB74D" w14:textId="77777777" w:rsidR="00FC770D" w:rsidRDefault="00FC770D" w:rsidP="001A6C5A">
      <w:pPr>
        <w:rPr>
          <w:sz w:val="32"/>
          <w:szCs w:val="32"/>
        </w:rPr>
      </w:pPr>
    </w:p>
    <w:p w14:paraId="3B4C9940" w14:textId="57E168AF" w:rsidR="001A6C5A" w:rsidRDefault="00FC770D" w:rsidP="001A6C5A">
      <w:r>
        <w:rPr>
          <w:sz w:val="32"/>
          <w:szCs w:val="32"/>
        </w:rPr>
        <w:lastRenderedPageBreak/>
        <w:t xml:space="preserve">     </w:t>
      </w:r>
      <w:r w:rsidR="001A6C5A">
        <w:rPr>
          <w:sz w:val="32"/>
          <w:szCs w:val="32"/>
        </w:rPr>
        <w:t>2.</w:t>
      </w:r>
      <w:r w:rsidR="001A6C5A" w:rsidRPr="001A6C5A">
        <w:rPr>
          <w:sz w:val="32"/>
          <w:szCs w:val="32"/>
        </w:rPr>
        <w:t>Search Result Page</w:t>
      </w:r>
    </w:p>
    <w:p w14:paraId="14FC874C" w14:textId="12BDC069" w:rsidR="001A6C5A" w:rsidRDefault="001A6C5A" w:rsidP="001A6C5A">
      <w:r>
        <w:rPr>
          <w:noProof/>
        </w:rPr>
        <w:drawing>
          <wp:inline distT="0" distB="0" distL="0" distR="0" wp14:anchorId="631E33D2" wp14:editId="4A7A74B1">
            <wp:extent cx="5850610" cy="373490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08606" cy="3771932"/>
                    </a:xfrm>
                    <a:prstGeom prst="rect">
                      <a:avLst/>
                    </a:prstGeom>
                  </pic:spPr>
                </pic:pic>
              </a:graphicData>
            </a:graphic>
          </wp:inline>
        </w:drawing>
      </w:r>
    </w:p>
    <w:p w14:paraId="148B3E89" w14:textId="5432B4D2" w:rsidR="001A6C5A" w:rsidRPr="001A6C5A" w:rsidRDefault="001A6C5A" w:rsidP="001A6C5A">
      <w:pPr>
        <w:rPr>
          <w:sz w:val="32"/>
          <w:szCs w:val="32"/>
        </w:rPr>
      </w:pPr>
      <w:r>
        <w:rPr>
          <w:sz w:val="32"/>
          <w:szCs w:val="32"/>
        </w:rPr>
        <w:t xml:space="preserve">      </w:t>
      </w:r>
      <w:r w:rsidRPr="001A6C5A">
        <w:rPr>
          <w:sz w:val="32"/>
          <w:szCs w:val="32"/>
        </w:rPr>
        <w:t>3.Demo Search Page</w:t>
      </w:r>
    </w:p>
    <w:p w14:paraId="5C5307A5" w14:textId="384FB78D" w:rsidR="001A6C5A" w:rsidRDefault="001A6C5A" w:rsidP="001A6C5A">
      <w:pPr>
        <w:rPr>
          <w:sz w:val="32"/>
          <w:szCs w:val="32"/>
        </w:rPr>
      </w:pPr>
      <w:r>
        <w:rPr>
          <w:noProof/>
        </w:rPr>
        <w:drawing>
          <wp:inline distT="0" distB="0" distL="0" distR="0" wp14:anchorId="5210CE89" wp14:editId="04B6C1A1">
            <wp:extent cx="5415947" cy="35491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63758" cy="3580450"/>
                    </a:xfrm>
                    <a:prstGeom prst="rect">
                      <a:avLst/>
                    </a:prstGeom>
                  </pic:spPr>
                </pic:pic>
              </a:graphicData>
            </a:graphic>
          </wp:inline>
        </w:drawing>
      </w:r>
    </w:p>
    <w:p w14:paraId="618481A6" w14:textId="77777777" w:rsidR="00FC770D" w:rsidRDefault="00FE4A09" w:rsidP="001A6C5A">
      <w:pPr>
        <w:rPr>
          <w:sz w:val="32"/>
          <w:szCs w:val="32"/>
        </w:rPr>
      </w:pPr>
      <w:r>
        <w:rPr>
          <w:sz w:val="32"/>
          <w:szCs w:val="32"/>
        </w:rPr>
        <w:t xml:space="preserve">     </w:t>
      </w:r>
    </w:p>
    <w:p w14:paraId="65417F33" w14:textId="59B9C8BB" w:rsidR="001A6C5A" w:rsidRPr="001A6C5A" w:rsidRDefault="00FC770D" w:rsidP="001A6C5A">
      <w:pPr>
        <w:rPr>
          <w:sz w:val="32"/>
          <w:szCs w:val="32"/>
        </w:rPr>
      </w:pPr>
      <w:r>
        <w:rPr>
          <w:sz w:val="32"/>
          <w:szCs w:val="32"/>
        </w:rPr>
        <w:lastRenderedPageBreak/>
        <w:t xml:space="preserve">       </w:t>
      </w:r>
      <w:r w:rsidR="001A6C5A">
        <w:rPr>
          <w:sz w:val="32"/>
          <w:szCs w:val="32"/>
        </w:rPr>
        <w:t>4.Home Page</w:t>
      </w:r>
    </w:p>
    <w:p w14:paraId="6CAE37BF" w14:textId="678079A8" w:rsidR="001A6C5A" w:rsidRDefault="001A6C5A" w:rsidP="001A6C5A">
      <w:r>
        <w:rPr>
          <w:noProof/>
        </w:rPr>
        <w:drawing>
          <wp:inline distT="0" distB="0" distL="0" distR="0" wp14:anchorId="788AF4A1" wp14:editId="446811D2">
            <wp:extent cx="5731510" cy="3696346"/>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3602" cy="3697695"/>
                    </a:xfrm>
                    <a:prstGeom prst="rect">
                      <a:avLst/>
                    </a:prstGeom>
                  </pic:spPr>
                </pic:pic>
              </a:graphicData>
            </a:graphic>
          </wp:inline>
        </w:drawing>
      </w:r>
    </w:p>
    <w:p w14:paraId="46C8101A" w14:textId="4DCFBEA9" w:rsidR="001A6C5A" w:rsidRDefault="00FE4A09" w:rsidP="001A6C5A">
      <w:pPr>
        <w:rPr>
          <w:sz w:val="32"/>
          <w:szCs w:val="32"/>
        </w:rPr>
      </w:pPr>
      <w:r>
        <w:rPr>
          <w:sz w:val="32"/>
          <w:szCs w:val="32"/>
        </w:rPr>
        <w:t xml:space="preserve">     </w:t>
      </w:r>
      <w:r w:rsidR="001A6C5A">
        <w:rPr>
          <w:sz w:val="32"/>
          <w:szCs w:val="32"/>
        </w:rPr>
        <w:t>5. Signup Page</w:t>
      </w:r>
      <w:r w:rsidR="001A6C5A">
        <w:rPr>
          <w:noProof/>
        </w:rPr>
        <w:drawing>
          <wp:inline distT="0" distB="0" distL="0" distR="0" wp14:anchorId="6DA6CB29" wp14:editId="4F54EFD8">
            <wp:extent cx="5731510" cy="407543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4075430"/>
                    </a:xfrm>
                    <a:prstGeom prst="rect">
                      <a:avLst/>
                    </a:prstGeom>
                  </pic:spPr>
                </pic:pic>
              </a:graphicData>
            </a:graphic>
          </wp:inline>
        </w:drawing>
      </w:r>
    </w:p>
    <w:p w14:paraId="3D2DCAE2" w14:textId="05C78609" w:rsidR="00FE4A09" w:rsidRDefault="00FE4A09" w:rsidP="001A6C5A">
      <w:pPr>
        <w:rPr>
          <w:sz w:val="32"/>
          <w:szCs w:val="32"/>
        </w:rPr>
      </w:pPr>
      <w:r>
        <w:rPr>
          <w:sz w:val="32"/>
          <w:szCs w:val="32"/>
        </w:rPr>
        <w:lastRenderedPageBreak/>
        <w:t xml:space="preserve">     6.Login Page</w:t>
      </w:r>
    </w:p>
    <w:p w14:paraId="76C9943B" w14:textId="3F830CA5" w:rsidR="00FE4A09" w:rsidRDefault="001A6C5A" w:rsidP="001A6C5A">
      <w:r>
        <w:rPr>
          <w:noProof/>
        </w:rPr>
        <w:drawing>
          <wp:inline distT="0" distB="0" distL="0" distR="0" wp14:anchorId="6F3B23C8" wp14:editId="5CC407FA">
            <wp:extent cx="5359940" cy="381122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67354" cy="3816495"/>
                    </a:xfrm>
                    <a:prstGeom prst="rect">
                      <a:avLst/>
                    </a:prstGeom>
                  </pic:spPr>
                </pic:pic>
              </a:graphicData>
            </a:graphic>
          </wp:inline>
        </w:drawing>
      </w:r>
    </w:p>
    <w:p w14:paraId="3225D25C" w14:textId="62C41C01" w:rsidR="00FE4A09" w:rsidRDefault="00FE4A09" w:rsidP="00FE4A09">
      <w:r>
        <w:rPr>
          <w:sz w:val="32"/>
          <w:szCs w:val="32"/>
        </w:rPr>
        <w:t xml:space="preserve">     7.Premium subscription plans page</w:t>
      </w:r>
    </w:p>
    <w:p w14:paraId="7CF2D535" w14:textId="21A40D24" w:rsidR="00AF5C7F" w:rsidRDefault="001A6C5A" w:rsidP="001A6C5A">
      <w:r>
        <w:rPr>
          <w:noProof/>
        </w:rPr>
        <w:drawing>
          <wp:inline distT="0" distB="0" distL="0" distR="0" wp14:anchorId="449A75E8" wp14:editId="5E7525E0">
            <wp:extent cx="5731510" cy="407543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4075430"/>
                    </a:xfrm>
                    <a:prstGeom prst="rect">
                      <a:avLst/>
                    </a:prstGeom>
                  </pic:spPr>
                </pic:pic>
              </a:graphicData>
            </a:graphic>
          </wp:inline>
        </w:drawing>
      </w:r>
    </w:p>
    <w:p w14:paraId="5AC3B244" w14:textId="77777777" w:rsidR="00FC770D" w:rsidRDefault="00FC770D" w:rsidP="001A6C5A"/>
    <w:sectPr w:rsidR="00FC770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616E3"/>
    <w:multiLevelType w:val="hybridMultilevel"/>
    <w:tmpl w:val="D85A9E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779377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6C5A"/>
    <w:rsid w:val="001A6C5A"/>
    <w:rsid w:val="005F3784"/>
    <w:rsid w:val="009726BD"/>
    <w:rsid w:val="00AF5C7F"/>
    <w:rsid w:val="00BA42BC"/>
    <w:rsid w:val="00FC770D"/>
    <w:rsid w:val="00FE4A09"/>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926270"/>
  <w15:chartTrackingRefBased/>
  <w15:docId w15:val="{C648F644-9308-4550-BC13-C85AB33810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6C5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251</TotalTime>
  <Pages>6</Pages>
  <Words>370</Words>
  <Characters>2112</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 Mithran</dc:creator>
  <cp:keywords/>
  <dc:description/>
  <cp:lastModifiedBy>Mano Mithran</cp:lastModifiedBy>
  <cp:revision>3</cp:revision>
  <dcterms:created xsi:type="dcterms:W3CDTF">2022-11-06T10:17:00Z</dcterms:created>
  <dcterms:modified xsi:type="dcterms:W3CDTF">2022-11-07T17:53:00Z</dcterms:modified>
</cp:coreProperties>
</file>