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Azure Dataset Column &amp; Service Reference</w:t>
      </w:r>
    </w:p>
    <w:p>
      <w:pPr>
        <w:spacing w:after="240"/>
      </w:pPr>
      <w:r>
        <w:t>This document explains the dataset columns available in the billing and resources tables, and provides clear descriptions of Azure services found in the dataset. It is designed to support RAG-based Q&amp;A for cost analysis and Azure knowledge.</w:t>
      </w:r>
    </w:p>
    <w:p>
      <w:pPr>
        <w:pStyle w:val="Heading1"/>
      </w:pPr>
      <w:r>
        <w:t>Billing Table (f_billing.csv)</w:t>
      </w:r>
    </w:p>
    <w:p>
      <w:r>
        <w:t>**invoice_month** — Month of billing in YYYY-MM format (e.g., 2022-12). Used to filter and compare costs over time.</w:t>
      </w:r>
    </w:p>
    <w:p>
      <w:r>
        <w:t>**account_id** — Unique identifier for the billing account. Helps track usage and cost per account.</w:t>
      </w:r>
    </w:p>
    <w:p>
      <w:r>
        <w:t>**subscription** — Azure subscription under which the resources are billed. Logical boundary for usage and access.</w:t>
      </w:r>
    </w:p>
    <w:p>
      <w:r>
        <w:t>**service** — The Azure service generating the cost (e.g., Storage, Virtual Network).</w:t>
      </w:r>
    </w:p>
    <w:p>
      <w:r>
        <w:t>**resource_group** — Logical grouping of resources in a subscription. Useful for organizing projects or workloads.</w:t>
      </w:r>
    </w:p>
    <w:p>
      <w:r>
        <w:t>**resource_id** — Unique identifier for each billed resource. Used for granular tracking of costs.</w:t>
      </w:r>
    </w:p>
    <w:p>
      <w:r>
        <w:t>**region** — Azure region where the resource is deployed (e.g., westeurope). Important for regional cost comparisons.</w:t>
      </w:r>
    </w:p>
    <w:p>
      <w:r>
        <w:t>**cost** — Total cost incurred for that service/resource, usually usage_qty × unit_cost.</w:t>
      </w:r>
    </w:p>
    <w:p>
      <w:r>
        <w:t>**unit_cost** — Cost per unit of usage (e.g., per GB, per transaction). Critical for efficiency and pricing models.</w:t>
      </w:r>
    </w:p>
    <w:p>
      <w:r>
        <w:t>**usage_qty** — Quantity of resource consumed (e.g., GB stored, vCPU hours). Combined with unit_cost for spend calc.</w:t>
      </w:r>
    </w:p>
    <w:p>
      <w:pPr>
        <w:pStyle w:val="Heading1"/>
      </w:pPr>
      <w:r>
        <w:t>Resources Table (resources.csv)</w:t>
      </w:r>
    </w:p>
    <w:p>
      <w:r>
        <w:t>**owner** — Designated owner of the resource. Useful for accountability and cost ownership.</w:t>
      </w:r>
    </w:p>
    <w:p>
      <w:r>
        <w:t>**env** — Environment label (dev, test, prod). Helps separate production vs. non-production spend.</w:t>
      </w:r>
    </w:p>
    <w:p>
      <w:r>
        <w:t>**tags_json** — JSON object with user-defined metadata tags (e.g., department, project, cost center). Flexible allocation.</w:t>
      </w:r>
    </w:p>
    <w:p>
      <w:pPr>
        <w:pStyle w:val="Heading1"/>
      </w:pPr>
      <w:r>
        <w:t>Azure Services (from dataset)</w:t>
      </w:r>
    </w:p>
    <w:p>
      <w:r>
        <w:t>**Storage** — Durable object/blob/file storage for data at rest. Costs include capacity, transactions, and data egress.</w:t>
      </w:r>
    </w:p>
    <w:p>
      <w:r>
        <w:t>**Virtual Network** — Logical isolation of resources with subnets, routes, and security groups. Costs may include peering and traffic.</w:t>
      </w:r>
    </w:p>
    <w:p>
      <w:r>
        <w:t>**Application Gateway** — Layer‑7 load balancer with WAF; charged by capacity units, hours, and data processed.</w:t>
      </w:r>
    </w:p>
    <w:p>
      <w:r>
        <w:t>**Azure DNS** — Authoritative DNS hosting. Billed per DNS zone and per DNS query volume.</w:t>
      </w:r>
    </w:p>
    <w:p>
      <w:r>
        <w:t>**Bandwidth** — Data transfer (egress) out of Azure or across regions; billed per GB.</w:t>
      </w:r>
    </w:p>
    <w:p>
      <w:r>
        <w:t>**Content Delivery Network** — Edge caching for static content; billed for data transfer and requests.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